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1D40E0" w:rsidRDefault="001D40E0" w:rsidP="00870764">
      <w:pPr>
        <w:spacing w:line="360" w:lineRule="auto"/>
        <w:jc w:val="center"/>
        <w:rPr>
          <w:sz w:val="28"/>
        </w:rPr>
      </w:pPr>
    </w:p>
    <w:p w:rsidR="005C1518" w:rsidRDefault="000A610C" w:rsidP="00870764">
      <w:pPr>
        <w:spacing w:line="360" w:lineRule="auto"/>
        <w:jc w:val="center"/>
        <w:rPr>
          <w:sz w:val="28"/>
        </w:rPr>
      </w:pPr>
      <w:r w:rsidRPr="00870764">
        <w:rPr>
          <w:sz w:val="28"/>
        </w:rPr>
        <w:t>E</w:t>
      </w:r>
      <w:r w:rsidR="006B0E3C" w:rsidRPr="00870764">
        <w:rPr>
          <w:sz w:val="28"/>
        </w:rPr>
        <w:t xml:space="preserve">xamples of Structure </w:t>
      </w:r>
      <w:r w:rsidRPr="00870764">
        <w:rPr>
          <w:sz w:val="28"/>
        </w:rPr>
        <w:t xml:space="preserve">in </w:t>
      </w:r>
      <w:r w:rsidR="0098637E" w:rsidRPr="00870764">
        <w:rPr>
          <w:sz w:val="28"/>
        </w:rPr>
        <w:t>the</w:t>
      </w:r>
      <w:r w:rsidR="00297668" w:rsidRPr="00870764">
        <w:rPr>
          <w:sz w:val="28"/>
        </w:rPr>
        <w:t xml:space="preserve"> </w:t>
      </w:r>
    </w:p>
    <w:p w:rsidR="00870764" w:rsidRDefault="00870764" w:rsidP="00870764">
      <w:pPr>
        <w:spacing w:line="360" w:lineRule="auto"/>
        <w:jc w:val="center"/>
        <w:rPr>
          <w:sz w:val="28"/>
        </w:rPr>
      </w:pPr>
      <w:r w:rsidRPr="007C0CF9">
        <w:rPr>
          <w:i/>
          <w:sz w:val="28"/>
        </w:rPr>
        <w:t>Common Core State Standards</w:t>
      </w:r>
      <w:r>
        <w:rPr>
          <w:sz w:val="28"/>
        </w:rPr>
        <w:t>’</w:t>
      </w:r>
    </w:p>
    <w:p w:rsidR="009463BD" w:rsidRPr="00870764" w:rsidRDefault="00695211" w:rsidP="00870764">
      <w:pPr>
        <w:spacing w:line="360" w:lineRule="auto"/>
        <w:jc w:val="center"/>
        <w:rPr>
          <w:sz w:val="28"/>
        </w:rPr>
      </w:pPr>
      <w:r w:rsidRPr="00870764">
        <w:rPr>
          <w:sz w:val="28"/>
        </w:rPr>
        <w:t xml:space="preserve">Standards for </w:t>
      </w:r>
      <w:r w:rsidR="00BB4EE8" w:rsidRPr="00870764">
        <w:rPr>
          <w:sz w:val="28"/>
        </w:rPr>
        <w:t xml:space="preserve">Mathematical Content </w:t>
      </w:r>
    </w:p>
    <w:p w:rsidR="009463BD" w:rsidRDefault="009463BD" w:rsidP="00F34677">
      <w:pPr>
        <w:spacing w:line="360" w:lineRule="auto"/>
        <w:jc w:val="center"/>
        <w:rPr>
          <w:sz w:val="32"/>
        </w:rPr>
      </w:pPr>
    </w:p>
    <w:p w:rsidR="00E63866" w:rsidRDefault="00E63866" w:rsidP="00F34677">
      <w:pPr>
        <w:spacing w:line="360" w:lineRule="auto"/>
        <w:jc w:val="center"/>
        <w:rPr>
          <w:sz w:val="36"/>
        </w:rPr>
      </w:pPr>
    </w:p>
    <w:p w:rsidR="00E63866" w:rsidRPr="002A73C6" w:rsidRDefault="002A73C6" w:rsidP="00F34677">
      <w:pPr>
        <w:spacing w:line="360" w:lineRule="auto"/>
        <w:jc w:val="center"/>
        <w:rPr>
          <w:sz w:val="24"/>
          <w:szCs w:val="24"/>
        </w:rPr>
      </w:pPr>
      <w:r w:rsidRPr="002A73C6">
        <w:rPr>
          <w:sz w:val="24"/>
          <w:szCs w:val="24"/>
        </w:rPr>
        <w:t>Jason Zimba</w:t>
      </w:r>
    </w:p>
    <w:p w:rsidR="008C6CC5" w:rsidRPr="00297668" w:rsidRDefault="008C6CC5" w:rsidP="00F34677">
      <w:pPr>
        <w:spacing w:line="360" w:lineRule="auto"/>
        <w:rPr>
          <w:sz w:val="24"/>
        </w:rPr>
      </w:pPr>
    </w:p>
    <w:p w:rsidR="004D3E56" w:rsidRPr="00297668" w:rsidRDefault="004D3E56" w:rsidP="00F34677">
      <w:pPr>
        <w:spacing w:line="360" w:lineRule="auto"/>
        <w:rPr>
          <w:sz w:val="24"/>
        </w:rPr>
      </w:pPr>
    </w:p>
    <w:p w:rsidR="00045A44" w:rsidRPr="00297668" w:rsidRDefault="00045A44" w:rsidP="00F34677">
      <w:pPr>
        <w:spacing w:line="360" w:lineRule="auto"/>
        <w:rPr>
          <w:sz w:val="24"/>
        </w:rPr>
      </w:pPr>
    </w:p>
    <w:p w:rsidR="00045A44" w:rsidRPr="00297668" w:rsidRDefault="00045A44" w:rsidP="00F34677">
      <w:pPr>
        <w:spacing w:line="360" w:lineRule="auto"/>
        <w:rPr>
          <w:sz w:val="24"/>
        </w:rPr>
      </w:pPr>
    </w:p>
    <w:p w:rsidR="004D3E56" w:rsidRPr="00297668" w:rsidRDefault="001E3C23" w:rsidP="00F34677">
      <w:pPr>
        <w:spacing w:line="360" w:lineRule="auto"/>
        <w:jc w:val="center"/>
        <w:rPr>
          <w:sz w:val="24"/>
        </w:rPr>
      </w:pPr>
      <w:r>
        <w:rPr>
          <w:sz w:val="24"/>
        </w:rPr>
        <w:t>DRAFT</w:t>
      </w:r>
      <w:r w:rsidR="00C15B20">
        <w:rPr>
          <w:sz w:val="24"/>
        </w:rPr>
        <w:t>/excerpt</w:t>
      </w:r>
      <w:bookmarkStart w:id="0" w:name="_GoBack"/>
      <w:bookmarkEnd w:id="0"/>
      <w:r>
        <w:rPr>
          <w:sz w:val="24"/>
        </w:rPr>
        <w:t xml:space="preserve">  </w:t>
      </w:r>
      <w:r w:rsidR="004D3E56" w:rsidRPr="00297668">
        <w:rPr>
          <w:sz w:val="24"/>
        </w:rPr>
        <w:t>201</w:t>
      </w:r>
      <w:r w:rsidR="00346DE4" w:rsidRPr="00297668">
        <w:rPr>
          <w:sz w:val="24"/>
        </w:rPr>
        <w:t>1</w:t>
      </w:r>
      <w:r w:rsidR="004D3E56" w:rsidRPr="00297668">
        <w:rPr>
          <w:sz w:val="24"/>
        </w:rPr>
        <w:t>-</w:t>
      </w:r>
      <w:r w:rsidR="00DD0E0E">
        <w:rPr>
          <w:sz w:val="24"/>
        </w:rPr>
        <w:t>7</w:t>
      </w:r>
      <w:r w:rsidR="00431F98">
        <w:rPr>
          <w:sz w:val="24"/>
        </w:rPr>
        <w:t>-</w:t>
      </w:r>
      <w:r w:rsidR="00DD0E0E">
        <w:rPr>
          <w:sz w:val="24"/>
        </w:rPr>
        <w:t>6</w:t>
      </w:r>
      <w:r w:rsidR="00C15B20">
        <w:rPr>
          <w:sz w:val="24"/>
        </w:rPr>
        <w:t xml:space="preserve"> </w:t>
      </w:r>
    </w:p>
    <w:p w:rsidR="00E63866" w:rsidRPr="00297668" w:rsidRDefault="00E63866" w:rsidP="00F34677">
      <w:pPr>
        <w:spacing w:line="360" w:lineRule="auto"/>
        <w:rPr>
          <w:sz w:val="24"/>
        </w:rPr>
      </w:pPr>
    </w:p>
    <w:p w:rsidR="00E63866" w:rsidRPr="00297668" w:rsidRDefault="00E63866" w:rsidP="00F34677">
      <w:pPr>
        <w:spacing w:line="360" w:lineRule="auto"/>
        <w:rPr>
          <w:sz w:val="24"/>
        </w:rPr>
      </w:pPr>
    </w:p>
    <w:p w:rsidR="00E63866" w:rsidRPr="00297668" w:rsidRDefault="00E63866" w:rsidP="00F34677">
      <w:pPr>
        <w:spacing w:line="360" w:lineRule="auto"/>
        <w:rPr>
          <w:sz w:val="24"/>
        </w:rPr>
      </w:pPr>
    </w:p>
    <w:p w:rsidR="00DC6E74" w:rsidRPr="00297668" w:rsidRDefault="00DC6E74" w:rsidP="00F34677">
      <w:pPr>
        <w:spacing w:line="360" w:lineRule="auto"/>
        <w:rPr>
          <w:sz w:val="24"/>
        </w:rPr>
      </w:pPr>
    </w:p>
    <w:p w:rsidR="00DC6E74" w:rsidRPr="00297668" w:rsidRDefault="00DC6E74" w:rsidP="00F34677">
      <w:pPr>
        <w:spacing w:line="360" w:lineRule="auto"/>
        <w:rPr>
          <w:sz w:val="24"/>
        </w:rPr>
      </w:pPr>
    </w:p>
    <w:p w:rsidR="0032058D" w:rsidRPr="00297668" w:rsidRDefault="0032058D" w:rsidP="00F34677">
      <w:pPr>
        <w:spacing w:after="200" w:line="360" w:lineRule="auto"/>
        <w:rPr>
          <w:sz w:val="24"/>
        </w:rPr>
      </w:pPr>
    </w:p>
    <w:p w:rsidR="00E367CE" w:rsidRDefault="00E367CE" w:rsidP="00F34677">
      <w:pPr>
        <w:spacing w:after="200" w:line="360" w:lineRule="auto"/>
        <w:rPr>
          <w:sz w:val="24"/>
        </w:rPr>
      </w:pPr>
    </w:p>
    <w:p w:rsidR="00551C39" w:rsidRDefault="00551C39" w:rsidP="00F34677">
      <w:pPr>
        <w:spacing w:after="200" w:line="360" w:lineRule="auto"/>
        <w:rPr>
          <w:sz w:val="24"/>
        </w:rPr>
      </w:pPr>
      <w:r>
        <w:rPr>
          <w:sz w:val="24"/>
        </w:rPr>
        <w:br w:type="page"/>
      </w:r>
    </w:p>
    <w:p w:rsidR="000E70D8" w:rsidRDefault="000E70D8" w:rsidP="000E70D8">
      <w:pPr>
        <w:spacing w:after="200" w:line="360" w:lineRule="auto"/>
        <w:rPr>
          <w:sz w:val="28"/>
        </w:rPr>
      </w:pPr>
      <w:r>
        <w:rPr>
          <w:sz w:val="28"/>
        </w:rPr>
        <w:lastRenderedPageBreak/>
        <w:t xml:space="preserve">Frontispiece: Content Domains in K–8 </w:t>
      </w:r>
    </w:p>
    <w:p w:rsidR="000E70D8" w:rsidRDefault="000E70D8" w:rsidP="000E70D8">
      <w:pPr>
        <w:spacing w:line="360" w:lineRule="auto"/>
        <w:rPr>
          <w:sz w:val="28"/>
        </w:rPr>
      </w:pPr>
    </w:p>
    <w:tbl>
      <w:tblPr>
        <w:tblStyle w:val="TableGrid"/>
        <w:tblW w:w="9823" w:type="dxa"/>
        <w:jc w:val="center"/>
        <w:tblInd w:w="-384" w:type="dxa"/>
        <w:tblLook w:val="04A0" w:firstRow="1" w:lastRow="0" w:firstColumn="1" w:lastColumn="0" w:noHBand="0" w:noVBand="1"/>
      </w:tblPr>
      <w:tblGrid>
        <w:gridCol w:w="2112"/>
        <w:gridCol w:w="616"/>
        <w:gridCol w:w="7095"/>
      </w:tblGrid>
      <w:tr w:rsidR="000E70D8" w:rsidRPr="002D4352" w:rsidTr="003B3AD9">
        <w:trPr>
          <w:jc w:val="center"/>
        </w:trPr>
        <w:tc>
          <w:tcPr>
            <w:tcW w:w="2112" w:type="dxa"/>
            <w:vAlign w:val="center"/>
          </w:tcPr>
          <w:p w:rsidR="000E70D8" w:rsidRPr="002D4352" w:rsidRDefault="000E70D8" w:rsidP="003B3AD9">
            <w:pPr>
              <w:spacing w:before="40" w:after="40"/>
              <w:rPr>
                <w:sz w:val="18"/>
              </w:rPr>
            </w:pPr>
            <w:r>
              <w:rPr>
                <w:sz w:val="18"/>
              </w:rPr>
              <w:t>Counting and Cardinality (CC)</w:t>
            </w:r>
          </w:p>
        </w:tc>
        <w:tc>
          <w:tcPr>
            <w:tcW w:w="616" w:type="dxa"/>
            <w:vAlign w:val="center"/>
          </w:tcPr>
          <w:p w:rsidR="000E70D8" w:rsidRPr="002D4352" w:rsidRDefault="000E70D8" w:rsidP="003B3AD9">
            <w:pPr>
              <w:spacing w:before="40" w:after="40"/>
              <w:jc w:val="center"/>
              <w:rPr>
                <w:sz w:val="18"/>
              </w:rPr>
            </w:pPr>
            <w:r>
              <w:rPr>
                <w:sz w:val="18"/>
              </w:rPr>
              <w:t>K</w:t>
            </w:r>
          </w:p>
        </w:tc>
        <w:tc>
          <w:tcPr>
            <w:tcW w:w="7095" w:type="dxa"/>
            <w:vAlign w:val="center"/>
          </w:tcPr>
          <w:p w:rsidR="000E70D8" w:rsidRDefault="000E70D8" w:rsidP="003B3AD9">
            <w:pPr>
              <w:pStyle w:val="ListParagraph"/>
              <w:numPr>
                <w:ilvl w:val="0"/>
                <w:numId w:val="4"/>
              </w:numPr>
              <w:spacing w:before="60" w:after="60"/>
              <w:ind w:left="288" w:hanging="144"/>
              <w:contextualSpacing w:val="0"/>
              <w:rPr>
                <w:sz w:val="18"/>
              </w:rPr>
            </w:pPr>
            <w:r>
              <w:rPr>
                <w:sz w:val="18"/>
              </w:rPr>
              <w:t>Know number names and the count sequence</w:t>
            </w:r>
          </w:p>
          <w:p w:rsidR="000E70D8" w:rsidRDefault="000E70D8" w:rsidP="003B3AD9">
            <w:pPr>
              <w:pStyle w:val="ListParagraph"/>
              <w:numPr>
                <w:ilvl w:val="0"/>
                <w:numId w:val="4"/>
              </w:numPr>
              <w:spacing w:before="60" w:after="60"/>
              <w:ind w:left="288" w:hanging="144"/>
              <w:contextualSpacing w:val="0"/>
              <w:rPr>
                <w:sz w:val="18"/>
              </w:rPr>
            </w:pPr>
            <w:r>
              <w:rPr>
                <w:sz w:val="18"/>
              </w:rPr>
              <w:t>Count to tell the number of objects</w:t>
            </w:r>
          </w:p>
          <w:p w:rsidR="000E70D8" w:rsidRDefault="000E70D8" w:rsidP="003B3AD9">
            <w:pPr>
              <w:pStyle w:val="ListParagraph"/>
              <w:numPr>
                <w:ilvl w:val="0"/>
                <w:numId w:val="4"/>
              </w:numPr>
              <w:spacing w:before="60" w:after="60"/>
              <w:ind w:left="288" w:hanging="144"/>
              <w:contextualSpacing w:val="0"/>
              <w:rPr>
                <w:sz w:val="18"/>
              </w:rPr>
            </w:pPr>
            <w:r>
              <w:rPr>
                <w:sz w:val="18"/>
              </w:rPr>
              <w:t>Compare numbers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Operations and Algebraic Thinking</w:t>
            </w:r>
            <w:r>
              <w:rPr>
                <w:sz w:val="18"/>
              </w:rPr>
              <w:t xml:space="preserve"> (OA)</w:t>
            </w:r>
          </w:p>
        </w:tc>
        <w:tc>
          <w:tcPr>
            <w:tcW w:w="616" w:type="dxa"/>
            <w:vAlign w:val="center"/>
          </w:tcPr>
          <w:p w:rsidR="000E70D8" w:rsidRPr="002D4352" w:rsidRDefault="000E70D8" w:rsidP="003B3AD9">
            <w:pPr>
              <w:spacing w:before="40" w:after="40"/>
              <w:jc w:val="center"/>
              <w:rPr>
                <w:sz w:val="18"/>
              </w:rPr>
            </w:pPr>
            <w:r w:rsidRPr="002D4352">
              <w:rPr>
                <w:sz w:val="18"/>
              </w:rPr>
              <w:t>K–5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Concrete uses and meanings of the basic operations </w:t>
            </w:r>
            <w:r w:rsidRPr="00B3658D">
              <w:rPr>
                <w:sz w:val="18"/>
              </w:rPr>
              <w:t>(word problems)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Mathematical meaning and formal properties of the basic operations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Prepare </w:t>
            </w:r>
            <w:r>
              <w:rPr>
                <w:sz w:val="18"/>
              </w:rPr>
              <w:t xml:space="preserve">for later </w:t>
            </w:r>
            <w:r w:rsidRPr="00B3658D">
              <w:rPr>
                <w:sz w:val="18"/>
              </w:rPr>
              <w:t>work with expressions and equations in middle school</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Pr>
                <w:sz w:val="18"/>
              </w:rPr>
              <w:t xml:space="preserve">Number and Operations in </w:t>
            </w:r>
            <w:r w:rsidRPr="002D4352">
              <w:rPr>
                <w:sz w:val="18"/>
              </w:rPr>
              <w:t>Base Ten</w:t>
            </w:r>
            <w:r>
              <w:rPr>
                <w:sz w:val="18"/>
              </w:rPr>
              <w:t xml:space="preserve"> (NBT)</w:t>
            </w:r>
          </w:p>
        </w:tc>
        <w:tc>
          <w:tcPr>
            <w:tcW w:w="616" w:type="dxa"/>
            <w:vAlign w:val="center"/>
          </w:tcPr>
          <w:p w:rsidR="000E70D8" w:rsidRPr="002D4352" w:rsidRDefault="000E70D8" w:rsidP="003B3AD9">
            <w:pPr>
              <w:spacing w:before="40" w:after="40"/>
              <w:jc w:val="center"/>
              <w:rPr>
                <w:sz w:val="18"/>
              </w:rPr>
            </w:pPr>
            <w:r w:rsidRPr="002D4352">
              <w:rPr>
                <w:sz w:val="18"/>
              </w:rPr>
              <w:t>K–5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Place value understanding</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Develop base-ten algorithms using place value and properties of operations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C</w:t>
            </w:r>
            <w:r w:rsidRPr="00B3658D">
              <w:rPr>
                <w:sz w:val="18"/>
              </w:rPr>
              <w:t>omputation</w:t>
            </w:r>
            <w:r>
              <w:rPr>
                <w:sz w:val="18"/>
              </w:rPr>
              <w:t xml:space="preserve"> competencies (fluency, estimation)</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Number and Operations—Fractions</w:t>
            </w:r>
            <w:r>
              <w:rPr>
                <w:sz w:val="18"/>
              </w:rPr>
              <w:t xml:space="preserve"> (NF)</w:t>
            </w:r>
          </w:p>
        </w:tc>
        <w:tc>
          <w:tcPr>
            <w:tcW w:w="616" w:type="dxa"/>
            <w:vAlign w:val="center"/>
          </w:tcPr>
          <w:p w:rsidR="000E70D8" w:rsidRPr="002D4352" w:rsidRDefault="000E70D8" w:rsidP="003B3AD9">
            <w:pPr>
              <w:spacing w:before="40" w:after="40"/>
              <w:jc w:val="center"/>
              <w:rPr>
                <w:sz w:val="18"/>
              </w:rPr>
            </w:pPr>
            <w:r w:rsidRPr="002D4352">
              <w:rPr>
                <w:sz w:val="18"/>
              </w:rPr>
              <w:t>3–5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Enlarge concept of number </w:t>
            </w:r>
            <w:r>
              <w:rPr>
                <w:sz w:val="18"/>
              </w:rPr>
              <w:t xml:space="preserve">beyond whole numbers, </w:t>
            </w:r>
            <w:r w:rsidRPr="00B3658D">
              <w:rPr>
                <w:sz w:val="18"/>
              </w:rPr>
              <w:t>to include fractions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Use understanding of </w:t>
            </w:r>
            <w:r>
              <w:rPr>
                <w:sz w:val="18"/>
              </w:rPr>
              <w:t xml:space="preserve">the four </w:t>
            </w:r>
            <w:r w:rsidRPr="00B3658D">
              <w:rPr>
                <w:sz w:val="18"/>
              </w:rPr>
              <w:t>operations to extend arithmetic to fractions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Solve word problems related to the equation </w:t>
            </w:r>
            <w:r w:rsidRPr="00547D26">
              <w:rPr>
                <w:i/>
                <w:sz w:val="18"/>
              </w:rPr>
              <w:t>ax</w:t>
            </w:r>
            <w:r>
              <w:rPr>
                <w:sz w:val="18"/>
              </w:rPr>
              <w:t xml:space="preserve"> = </w:t>
            </w:r>
            <w:r w:rsidRPr="00547D26">
              <w:rPr>
                <w:i/>
                <w:sz w:val="18"/>
              </w:rPr>
              <w:t>b</w:t>
            </w:r>
            <w:r>
              <w:rPr>
                <w:sz w:val="18"/>
              </w:rPr>
              <w:t xml:space="preserve"> (</w:t>
            </w:r>
            <w:r w:rsidRPr="00DA399A">
              <w:rPr>
                <w:i/>
                <w:sz w:val="18"/>
              </w:rPr>
              <w:t>a</w:t>
            </w:r>
            <w:r>
              <w:rPr>
                <w:sz w:val="18"/>
              </w:rPr>
              <w:t xml:space="preserve"> and </w:t>
            </w:r>
            <w:r w:rsidRPr="00DA399A">
              <w:rPr>
                <w:i/>
                <w:sz w:val="18"/>
              </w:rPr>
              <w:t>b</w:t>
            </w:r>
            <w:r>
              <w:rPr>
                <w:sz w:val="18"/>
              </w:rPr>
              <w:t xml:space="preserve"> fractions)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The Number System</w:t>
            </w:r>
            <w:r>
              <w:rPr>
                <w:sz w:val="18"/>
              </w:rPr>
              <w:t xml:space="preserve"> (NS)</w:t>
            </w:r>
          </w:p>
        </w:tc>
        <w:tc>
          <w:tcPr>
            <w:tcW w:w="616" w:type="dxa"/>
            <w:vAlign w:val="center"/>
          </w:tcPr>
          <w:p w:rsidR="000E70D8" w:rsidRPr="002D4352" w:rsidRDefault="000E70D8" w:rsidP="003B3AD9">
            <w:pPr>
              <w:spacing w:before="40" w:after="40"/>
              <w:jc w:val="center"/>
              <w:rPr>
                <w:sz w:val="18"/>
              </w:rPr>
            </w:pPr>
            <w:r w:rsidRPr="002D4352">
              <w:rPr>
                <w:sz w:val="18"/>
              </w:rPr>
              <w:t>6–8</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Build concepts of positive and negative numbers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Work with the rational numbers as a </w:t>
            </w:r>
            <w:r w:rsidRPr="00894576">
              <w:rPr>
                <w:i/>
                <w:sz w:val="18"/>
              </w:rPr>
              <w:t>system</w:t>
            </w:r>
            <w:r>
              <w:rPr>
                <w:sz w:val="18"/>
              </w:rPr>
              <w:t xml:space="preserve"> governed by properties of operations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Begin work with irrational numbers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Expressions and Equations</w:t>
            </w:r>
            <w:r>
              <w:rPr>
                <w:sz w:val="18"/>
              </w:rPr>
              <w:t xml:space="preserve"> (EE)</w:t>
            </w:r>
          </w:p>
        </w:tc>
        <w:tc>
          <w:tcPr>
            <w:tcW w:w="616" w:type="dxa"/>
            <w:vAlign w:val="center"/>
          </w:tcPr>
          <w:p w:rsidR="000E70D8" w:rsidRPr="002D4352" w:rsidRDefault="000E70D8" w:rsidP="003B3AD9">
            <w:pPr>
              <w:spacing w:before="40" w:after="40"/>
              <w:jc w:val="center"/>
              <w:rPr>
                <w:sz w:val="18"/>
              </w:rPr>
            </w:pPr>
            <w:r w:rsidRPr="002D4352">
              <w:rPr>
                <w:sz w:val="18"/>
              </w:rPr>
              <w:t>6–8</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Treat </w:t>
            </w:r>
            <w:r w:rsidRPr="00B3658D">
              <w:rPr>
                <w:sz w:val="18"/>
              </w:rPr>
              <w:t xml:space="preserve">expressions as </w:t>
            </w:r>
            <w:r w:rsidRPr="00065342">
              <w:rPr>
                <w:sz w:val="18"/>
              </w:rPr>
              <w:t>objects</w:t>
            </w:r>
            <w:r>
              <w:rPr>
                <w:sz w:val="18"/>
              </w:rPr>
              <w:t xml:space="preserve"> to reason about (not as instructions to compute an answer)</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Transform </w:t>
            </w:r>
            <w:r w:rsidRPr="00B3658D">
              <w:rPr>
                <w:sz w:val="18"/>
              </w:rPr>
              <w:t>expressions using properties of operations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Solve linear equations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Use variables and equations </w:t>
            </w:r>
            <w:r>
              <w:rPr>
                <w:sz w:val="18"/>
              </w:rPr>
              <w:t xml:space="preserve">as techniques </w:t>
            </w:r>
            <w:r w:rsidRPr="00B3658D">
              <w:rPr>
                <w:sz w:val="18"/>
              </w:rPr>
              <w:t>to solve word problems</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Ratios and Proportional Relationships</w:t>
            </w:r>
            <w:r>
              <w:rPr>
                <w:sz w:val="18"/>
              </w:rPr>
              <w:t xml:space="preserve"> (RP)</w:t>
            </w:r>
          </w:p>
        </w:tc>
        <w:tc>
          <w:tcPr>
            <w:tcW w:w="616" w:type="dxa"/>
            <w:vAlign w:val="center"/>
          </w:tcPr>
          <w:p w:rsidR="000E70D8" w:rsidRPr="002D4352" w:rsidRDefault="000E70D8" w:rsidP="003B3AD9">
            <w:pPr>
              <w:spacing w:before="40" w:after="40"/>
              <w:jc w:val="center"/>
              <w:rPr>
                <w:sz w:val="18"/>
              </w:rPr>
            </w:pPr>
            <w:r w:rsidRPr="002D4352">
              <w:rPr>
                <w:sz w:val="18"/>
              </w:rPr>
              <w:t>6–7</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Extend work on multiplication and division; c</w:t>
            </w:r>
            <w:r w:rsidRPr="00B3658D">
              <w:rPr>
                <w:sz w:val="18"/>
              </w:rPr>
              <w:t>onsolidate multiplicative reasoning</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Lay groundwork for </w:t>
            </w:r>
            <w:r>
              <w:rPr>
                <w:sz w:val="18"/>
              </w:rPr>
              <w:t xml:space="preserve">linear </w:t>
            </w:r>
            <w:r w:rsidRPr="00B3658D">
              <w:rPr>
                <w:sz w:val="18"/>
              </w:rPr>
              <w:t>functions in Grade 8</w:t>
            </w:r>
            <w:r>
              <w:rPr>
                <w:sz w:val="18"/>
              </w:rPr>
              <w:t xml:space="preserve"> by studying quantities that vary together</w:t>
            </w:r>
            <w:r w:rsidRPr="00B3658D">
              <w:rPr>
                <w:sz w:val="18"/>
              </w:rPr>
              <w:t xml:space="preserve"> </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Solve </w:t>
            </w:r>
            <w:r>
              <w:rPr>
                <w:sz w:val="18"/>
              </w:rPr>
              <w:t xml:space="preserve">a </w:t>
            </w:r>
            <w:r w:rsidRPr="00B3658D">
              <w:rPr>
                <w:sz w:val="18"/>
              </w:rPr>
              <w:t xml:space="preserve">wide variety of problems with ratios, rates, </w:t>
            </w:r>
            <w:proofErr w:type="spellStart"/>
            <w:r w:rsidRPr="00B3658D">
              <w:rPr>
                <w:sz w:val="18"/>
              </w:rPr>
              <w:t>percents</w:t>
            </w:r>
            <w:proofErr w:type="spellEnd"/>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Pr>
                <w:sz w:val="18"/>
              </w:rPr>
              <w:t>Functions (F)</w:t>
            </w:r>
          </w:p>
        </w:tc>
        <w:tc>
          <w:tcPr>
            <w:tcW w:w="616" w:type="dxa"/>
            <w:vAlign w:val="center"/>
          </w:tcPr>
          <w:p w:rsidR="000E70D8" w:rsidRPr="002D4352" w:rsidRDefault="000E70D8" w:rsidP="003B3AD9">
            <w:pPr>
              <w:spacing w:before="40" w:after="40"/>
              <w:jc w:val="center"/>
              <w:rPr>
                <w:sz w:val="18"/>
              </w:rPr>
            </w:pPr>
            <w:r>
              <w:rPr>
                <w:sz w:val="18"/>
              </w:rPr>
              <w:t>8</w:t>
            </w:r>
          </w:p>
        </w:tc>
        <w:tc>
          <w:tcPr>
            <w:tcW w:w="7095" w:type="dxa"/>
            <w:vAlign w:val="center"/>
          </w:tcPr>
          <w:p w:rsidR="000E70D8" w:rsidRDefault="000E70D8" w:rsidP="003B3AD9">
            <w:pPr>
              <w:pStyle w:val="ListParagraph"/>
              <w:numPr>
                <w:ilvl w:val="0"/>
                <w:numId w:val="4"/>
              </w:numPr>
              <w:spacing w:before="60" w:after="60"/>
              <w:ind w:left="288" w:hanging="144"/>
              <w:contextualSpacing w:val="0"/>
              <w:rPr>
                <w:sz w:val="18"/>
              </w:rPr>
            </w:pPr>
            <w:r>
              <w:rPr>
                <w:sz w:val="18"/>
              </w:rPr>
              <w:t>Extend and formalize understanding of quantitative relationships from Grades 3-7</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Lay groundwork for more extensive work with functions in High School</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Measurement and Data</w:t>
            </w:r>
            <w:r>
              <w:rPr>
                <w:sz w:val="18"/>
              </w:rPr>
              <w:t xml:space="preserve"> (MD)</w:t>
            </w:r>
          </w:p>
        </w:tc>
        <w:tc>
          <w:tcPr>
            <w:tcW w:w="616" w:type="dxa"/>
            <w:vAlign w:val="center"/>
          </w:tcPr>
          <w:p w:rsidR="000E70D8" w:rsidRPr="002D4352" w:rsidRDefault="000E70D8" w:rsidP="003B3AD9">
            <w:pPr>
              <w:spacing w:before="40" w:after="40"/>
              <w:jc w:val="center"/>
              <w:rPr>
                <w:sz w:val="18"/>
              </w:rPr>
            </w:pPr>
            <w:r w:rsidRPr="002D4352">
              <w:rPr>
                <w:sz w:val="18"/>
              </w:rPr>
              <w:t>K–5</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Emphasize the common nature of all measurement as </w:t>
            </w:r>
            <w:r>
              <w:rPr>
                <w:sz w:val="18"/>
              </w:rPr>
              <w:t>iterating</w:t>
            </w:r>
            <w:r w:rsidRPr="00B3658D">
              <w:rPr>
                <w:sz w:val="18"/>
              </w:rPr>
              <w:t xml:space="preserve"> by a unit</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Build understanding of linear spacing of numbers and support learning of the number line</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Develop geometric measures</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Work with data to prepare for Statistics and Probability in middle school</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Geometry</w:t>
            </w:r>
            <w:r>
              <w:rPr>
                <w:sz w:val="18"/>
              </w:rPr>
              <w:t xml:space="preserve"> (G)</w:t>
            </w:r>
          </w:p>
        </w:tc>
        <w:tc>
          <w:tcPr>
            <w:tcW w:w="616" w:type="dxa"/>
            <w:vAlign w:val="center"/>
          </w:tcPr>
          <w:p w:rsidR="000E70D8" w:rsidRPr="002D4352" w:rsidRDefault="000E70D8" w:rsidP="003B3AD9">
            <w:pPr>
              <w:spacing w:before="40" w:after="40"/>
              <w:jc w:val="center"/>
              <w:rPr>
                <w:sz w:val="18"/>
              </w:rPr>
            </w:pPr>
            <w:r w:rsidRPr="002D4352">
              <w:rPr>
                <w:sz w:val="18"/>
              </w:rPr>
              <w:t>K–8</w:t>
            </w:r>
          </w:p>
        </w:tc>
        <w:tc>
          <w:tcPr>
            <w:tcW w:w="7095" w:type="dxa"/>
            <w:vAlign w:val="center"/>
          </w:tcPr>
          <w:p w:rsidR="000E70D8" w:rsidRDefault="000E70D8" w:rsidP="003B3AD9">
            <w:pPr>
              <w:pStyle w:val="ListParagraph"/>
              <w:numPr>
                <w:ilvl w:val="0"/>
                <w:numId w:val="4"/>
              </w:numPr>
              <w:spacing w:before="60" w:after="60"/>
              <w:ind w:left="288" w:hanging="144"/>
              <w:contextualSpacing w:val="0"/>
              <w:rPr>
                <w:sz w:val="18"/>
              </w:rPr>
            </w:pPr>
            <w:r>
              <w:rPr>
                <w:sz w:val="18"/>
              </w:rPr>
              <w:t>Ascend through progressively higher levels of logical reasoning about shapes</w:t>
            </w:r>
          </w:p>
          <w:p w:rsidR="000E70D8" w:rsidRDefault="000E70D8" w:rsidP="003B3AD9">
            <w:pPr>
              <w:pStyle w:val="ListParagraph"/>
              <w:numPr>
                <w:ilvl w:val="0"/>
                <w:numId w:val="4"/>
              </w:numPr>
              <w:spacing w:before="60" w:after="60"/>
              <w:ind w:left="288" w:hanging="144"/>
              <w:contextualSpacing w:val="0"/>
              <w:rPr>
                <w:sz w:val="18"/>
              </w:rPr>
            </w:pPr>
            <w:r>
              <w:rPr>
                <w:sz w:val="18"/>
              </w:rPr>
              <w:t>Reason spatially with shapes, leading to logical reasoning about transformations</w:t>
            </w:r>
          </w:p>
          <w:p w:rsidR="000E70D8" w:rsidRPr="00B3658D" w:rsidRDefault="000E70D8" w:rsidP="003B3AD9">
            <w:pPr>
              <w:pStyle w:val="ListParagraph"/>
              <w:numPr>
                <w:ilvl w:val="0"/>
                <w:numId w:val="4"/>
              </w:numPr>
              <w:spacing w:before="60" w:after="60"/>
              <w:ind w:left="288" w:hanging="144"/>
              <w:contextualSpacing w:val="0"/>
              <w:rPr>
                <w:sz w:val="18"/>
              </w:rPr>
            </w:pPr>
            <w:r>
              <w:rPr>
                <w:sz w:val="18"/>
              </w:rPr>
              <w:t>Connect geometry to number, operations, and measurement via notion of partitioning</w:t>
            </w:r>
          </w:p>
        </w:tc>
      </w:tr>
      <w:tr w:rsidR="000E70D8" w:rsidRPr="002D4352" w:rsidTr="003B3AD9">
        <w:trPr>
          <w:jc w:val="center"/>
        </w:trPr>
        <w:tc>
          <w:tcPr>
            <w:tcW w:w="2112" w:type="dxa"/>
            <w:vAlign w:val="center"/>
          </w:tcPr>
          <w:p w:rsidR="000E70D8" w:rsidRPr="002D4352" w:rsidRDefault="000E70D8" w:rsidP="003B3AD9">
            <w:pPr>
              <w:spacing w:before="40" w:after="40"/>
              <w:rPr>
                <w:sz w:val="18"/>
              </w:rPr>
            </w:pPr>
            <w:r w:rsidRPr="002D4352">
              <w:rPr>
                <w:sz w:val="18"/>
              </w:rPr>
              <w:t>Statistics and Probability</w:t>
            </w:r>
            <w:r>
              <w:rPr>
                <w:sz w:val="18"/>
              </w:rPr>
              <w:t xml:space="preserve"> (SP)</w:t>
            </w:r>
          </w:p>
        </w:tc>
        <w:tc>
          <w:tcPr>
            <w:tcW w:w="616" w:type="dxa"/>
            <w:vAlign w:val="center"/>
          </w:tcPr>
          <w:p w:rsidR="000E70D8" w:rsidRPr="002D4352" w:rsidRDefault="000E70D8" w:rsidP="003B3AD9">
            <w:pPr>
              <w:spacing w:before="40" w:after="40"/>
              <w:jc w:val="center"/>
              <w:rPr>
                <w:sz w:val="18"/>
              </w:rPr>
            </w:pPr>
            <w:r>
              <w:rPr>
                <w:sz w:val="18"/>
              </w:rPr>
              <w:t>6</w:t>
            </w:r>
            <w:r w:rsidRPr="002D4352">
              <w:rPr>
                <w:sz w:val="18"/>
              </w:rPr>
              <w:t>–</w:t>
            </w:r>
            <w:r>
              <w:rPr>
                <w:sz w:val="18"/>
              </w:rPr>
              <w:t>8</w:t>
            </w:r>
          </w:p>
        </w:tc>
        <w:tc>
          <w:tcPr>
            <w:tcW w:w="7095" w:type="dxa"/>
            <w:vAlign w:val="center"/>
          </w:tcPr>
          <w:p w:rsidR="000E70D8" w:rsidRPr="00B3658D" w:rsidRDefault="000E70D8" w:rsidP="003B3AD9">
            <w:pPr>
              <w:pStyle w:val="ListParagraph"/>
              <w:numPr>
                <w:ilvl w:val="0"/>
                <w:numId w:val="4"/>
              </w:numPr>
              <w:spacing w:before="60" w:after="60"/>
              <w:ind w:left="288" w:hanging="144"/>
              <w:contextualSpacing w:val="0"/>
              <w:rPr>
                <w:sz w:val="18"/>
              </w:rPr>
            </w:pPr>
            <w:r>
              <w:rPr>
                <w:sz w:val="18"/>
              </w:rPr>
              <w:t xml:space="preserve">Introduce </w:t>
            </w:r>
            <w:r w:rsidRPr="00B3658D">
              <w:rPr>
                <w:sz w:val="18"/>
              </w:rPr>
              <w:t>concepts of central tendency, variability, and distribution</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Connect randomness with statistical inference</w:t>
            </w:r>
          </w:p>
          <w:p w:rsidR="000E70D8" w:rsidRPr="00B3658D" w:rsidRDefault="000E70D8" w:rsidP="003B3AD9">
            <w:pPr>
              <w:pStyle w:val="ListParagraph"/>
              <w:numPr>
                <w:ilvl w:val="0"/>
                <w:numId w:val="4"/>
              </w:numPr>
              <w:spacing w:before="60" w:after="60"/>
              <w:ind w:left="288" w:hanging="144"/>
              <w:contextualSpacing w:val="0"/>
              <w:rPr>
                <w:sz w:val="18"/>
              </w:rPr>
            </w:pPr>
            <w:r w:rsidRPr="00B3658D">
              <w:rPr>
                <w:sz w:val="18"/>
              </w:rPr>
              <w:t xml:space="preserve">Lay foundations for </w:t>
            </w:r>
            <w:r>
              <w:rPr>
                <w:sz w:val="18"/>
              </w:rPr>
              <w:t xml:space="preserve">High School </w:t>
            </w:r>
            <w:r w:rsidRPr="00B3658D">
              <w:rPr>
                <w:sz w:val="18"/>
              </w:rPr>
              <w:t xml:space="preserve">Statistics and Probability </w:t>
            </w:r>
          </w:p>
        </w:tc>
      </w:tr>
    </w:tbl>
    <w:p w:rsidR="000E70D8" w:rsidRDefault="000E70D8" w:rsidP="000E70D8">
      <w:pPr>
        <w:spacing w:after="200" w:line="360" w:lineRule="auto"/>
        <w:rPr>
          <w:sz w:val="28"/>
        </w:rPr>
      </w:pPr>
    </w:p>
    <w:p w:rsidR="000E70D8" w:rsidRDefault="000E70D8" w:rsidP="000E70D8">
      <w:pPr>
        <w:spacing w:after="200" w:line="360" w:lineRule="auto"/>
        <w:rPr>
          <w:sz w:val="28"/>
        </w:rPr>
      </w:pPr>
      <w:r>
        <w:rPr>
          <w:sz w:val="28"/>
        </w:rPr>
        <w:br w:type="page"/>
      </w:r>
    </w:p>
    <w:p w:rsidR="00595FC0" w:rsidRDefault="00595FC0" w:rsidP="00B0073B">
      <w:pPr>
        <w:spacing w:line="360" w:lineRule="auto"/>
        <w:ind w:left="102" w:hanging="360"/>
        <w:rPr>
          <w:rFonts w:cs="Times New Roman"/>
          <w:sz w:val="28"/>
          <w:szCs w:val="28"/>
        </w:rPr>
      </w:pPr>
    </w:p>
    <w:p w:rsidR="00E367CE" w:rsidRDefault="00E367CE" w:rsidP="00B0073B">
      <w:pPr>
        <w:spacing w:after="200" w:line="360" w:lineRule="auto"/>
        <w:ind w:left="360" w:hanging="360"/>
        <w:rPr>
          <w:sz w:val="28"/>
        </w:rPr>
      </w:pPr>
      <w:r w:rsidRPr="00932CC7">
        <w:rPr>
          <w:rFonts w:cs="Times New Roman"/>
          <w:sz w:val="28"/>
          <w:szCs w:val="28"/>
        </w:rPr>
        <w:t>I</w:t>
      </w:r>
      <w:r w:rsidR="004711B4">
        <w:rPr>
          <w:sz w:val="28"/>
        </w:rPr>
        <w:tab/>
      </w:r>
      <w:r w:rsidR="004A7326">
        <w:rPr>
          <w:sz w:val="28"/>
        </w:rPr>
        <w:t>Examples of</w:t>
      </w:r>
      <w:r w:rsidR="00CF4193">
        <w:rPr>
          <w:sz w:val="28"/>
        </w:rPr>
        <w:t xml:space="preserve"> </w:t>
      </w:r>
      <w:r>
        <w:rPr>
          <w:sz w:val="28"/>
        </w:rPr>
        <w:t>Large-Scale Structure</w:t>
      </w:r>
    </w:p>
    <w:p w:rsidR="00E367CE" w:rsidRPr="000B2533" w:rsidRDefault="008531CA" w:rsidP="00F02C53">
      <w:pPr>
        <w:spacing w:before="200" w:after="200" w:line="360" w:lineRule="auto"/>
        <w:ind w:left="806" w:hanging="360"/>
        <w:rPr>
          <w:rFonts w:cs="Times New Roman"/>
          <w:sz w:val="24"/>
          <w:szCs w:val="24"/>
        </w:rPr>
      </w:pPr>
      <w:r w:rsidRPr="000B2533">
        <w:rPr>
          <w:rFonts w:cs="Times New Roman"/>
          <w:sz w:val="24"/>
          <w:szCs w:val="24"/>
        </w:rPr>
        <w:t>1</w:t>
      </w:r>
      <w:r w:rsidR="00B76798" w:rsidRPr="000B2533">
        <w:rPr>
          <w:rFonts w:cs="Times New Roman"/>
          <w:sz w:val="24"/>
          <w:szCs w:val="24"/>
        </w:rPr>
        <w:tab/>
      </w:r>
      <w:r w:rsidR="00A41248" w:rsidRPr="000B2533">
        <w:rPr>
          <w:rFonts w:cs="Times New Roman"/>
          <w:sz w:val="24"/>
          <w:szCs w:val="24"/>
        </w:rPr>
        <w:t>M</w:t>
      </w:r>
      <w:r w:rsidR="004A7326" w:rsidRPr="000B2533">
        <w:rPr>
          <w:rFonts w:cs="Times New Roman"/>
          <w:sz w:val="24"/>
          <w:szCs w:val="24"/>
        </w:rPr>
        <w:t xml:space="preserve">ajor </w:t>
      </w:r>
      <w:proofErr w:type="gramStart"/>
      <w:r w:rsidR="004A7326" w:rsidRPr="000B2533">
        <w:rPr>
          <w:rFonts w:cs="Times New Roman"/>
          <w:sz w:val="24"/>
          <w:szCs w:val="24"/>
        </w:rPr>
        <w:t>flow</w:t>
      </w:r>
      <w:r w:rsidR="00A4007E" w:rsidRPr="000B2533">
        <w:rPr>
          <w:rFonts w:cs="Times New Roman"/>
          <w:sz w:val="24"/>
          <w:szCs w:val="24"/>
        </w:rPr>
        <w:t>s</w:t>
      </w:r>
      <w:proofErr w:type="gramEnd"/>
      <w:r w:rsidR="00A4007E" w:rsidRPr="000B2533">
        <w:rPr>
          <w:rFonts w:cs="Times New Roman"/>
          <w:sz w:val="24"/>
          <w:szCs w:val="24"/>
        </w:rPr>
        <w:t xml:space="preserve"> leading to Algebra</w:t>
      </w:r>
    </w:p>
    <w:p w:rsidR="00003616" w:rsidRPr="000B2533" w:rsidRDefault="004A7326" w:rsidP="00B0073B">
      <w:pPr>
        <w:spacing w:after="200" w:line="360" w:lineRule="auto"/>
        <w:ind w:left="810" w:hanging="360"/>
        <w:rPr>
          <w:rFonts w:cs="Times New Roman"/>
          <w:sz w:val="24"/>
          <w:szCs w:val="24"/>
        </w:rPr>
      </w:pPr>
      <w:r w:rsidRPr="000B2533">
        <w:rPr>
          <w:rFonts w:cs="Times New Roman"/>
          <w:sz w:val="24"/>
          <w:szCs w:val="24"/>
        </w:rPr>
        <w:t>2</w:t>
      </w:r>
      <w:r w:rsidR="00B76798" w:rsidRPr="000B2533">
        <w:rPr>
          <w:rFonts w:cs="Times New Roman"/>
          <w:sz w:val="24"/>
          <w:szCs w:val="24"/>
        </w:rPr>
        <w:tab/>
      </w:r>
      <w:r w:rsidR="00A41248" w:rsidRPr="000B2533">
        <w:rPr>
          <w:rFonts w:cs="Times New Roman"/>
          <w:sz w:val="24"/>
          <w:szCs w:val="24"/>
        </w:rPr>
        <w:t>M</w:t>
      </w:r>
      <w:r w:rsidRPr="000B2533">
        <w:rPr>
          <w:rFonts w:cs="Times New Roman"/>
          <w:sz w:val="24"/>
          <w:szCs w:val="24"/>
        </w:rPr>
        <w:t>ajor tie</w:t>
      </w:r>
      <w:r w:rsidR="00A4007E" w:rsidRPr="000B2533">
        <w:rPr>
          <w:rFonts w:cs="Times New Roman"/>
          <w:sz w:val="24"/>
          <w:szCs w:val="24"/>
        </w:rPr>
        <w:t>s betwe</w:t>
      </w:r>
      <w:r w:rsidR="00547D26" w:rsidRPr="000B2533">
        <w:rPr>
          <w:rFonts w:cs="Times New Roman"/>
          <w:sz w:val="24"/>
          <w:szCs w:val="24"/>
        </w:rPr>
        <w:t xml:space="preserve">en OA, NBT, and NF in </w:t>
      </w:r>
      <w:r w:rsidR="000E25AD">
        <w:rPr>
          <w:rFonts w:cs="Times New Roman"/>
          <w:sz w:val="24"/>
          <w:szCs w:val="24"/>
        </w:rPr>
        <w:t>Grade</w:t>
      </w:r>
      <w:r w:rsidR="00547D26" w:rsidRPr="000B2533">
        <w:rPr>
          <w:rFonts w:cs="Times New Roman"/>
          <w:sz w:val="24"/>
          <w:szCs w:val="24"/>
        </w:rPr>
        <w:t>s K</w:t>
      </w:r>
      <w:r w:rsidR="00ED77FB" w:rsidRPr="000B2533">
        <w:rPr>
          <w:rFonts w:cs="Times New Roman"/>
          <w:sz w:val="24"/>
          <w:szCs w:val="24"/>
        </w:rPr>
        <w:t>–</w:t>
      </w:r>
      <w:r w:rsidR="00547D26" w:rsidRPr="000B2533">
        <w:rPr>
          <w:rFonts w:cs="Times New Roman"/>
          <w:sz w:val="24"/>
          <w:szCs w:val="24"/>
        </w:rPr>
        <w:t>6</w:t>
      </w:r>
    </w:p>
    <w:p w:rsidR="00D36822" w:rsidRPr="000B2533" w:rsidRDefault="00893823" w:rsidP="00B0073B">
      <w:pPr>
        <w:spacing w:after="200" w:line="360" w:lineRule="auto"/>
        <w:ind w:left="810" w:hanging="360"/>
        <w:rPr>
          <w:rFonts w:cs="Times New Roman"/>
          <w:sz w:val="24"/>
          <w:szCs w:val="24"/>
        </w:rPr>
      </w:pPr>
      <w:r w:rsidRPr="000B2533">
        <w:rPr>
          <w:rFonts w:cs="Times New Roman"/>
          <w:sz w:val="24"/>
          <w:szCs w:val="24"/>
        </w:rPr>
        <w:t>3</w:t>
      </w:r>
      <w:r w:rsidR="00B76798" w:rsidRPr="000B2533">
        <w:rPr>
          <w:rFonts w:cs="Times New Roman"/>
          <w:sz w:val="24"/>
          <w:szCs w:val="24"/>
        </w:rPr>
        <w:tab/>
      </w:r>
      <w:r w:rsidR="00D36822" w:rsidRPr="000B2533">
        <w:rPr>
          <w:rFonts w:cs="Times New Roman"/>
          <w:sz w:val="24"/>
          <w:szCs w:val="24"/>
        </w:rPr>
        <w:t>La</w:t>
      </w:r>
      <w:r w:rsidR="002B2FE2" w:rsidRPr="000B2533">
        <w:rPr>
          <w:rFonts w:cs="Times New Roman"/>
          <w:sz w:val="24"/>
          <w:szCs w:val="24"/>
        </w:rPr>
        <w:t>sting achievements</w:t>
      </w:r>
      <w:r w:rsidR="00D002E6" w:rsidRPr="000B2533">
        <w:rPr>
          <w:rFonts w:cs="Times New Roman"/>
          <w:sz w:val="24"/>
          <w:szCs w:val="24"/>
        </w:rPr>
        <w:t xml:space="preserve"> in K–8</w:t>
      </w:r>
    </w:p>
    <w:p w:rsidR="00893823" w:rsidRPr="000B2533" w:rsidRDefault="00D36822" w:rsidP="00B0073B">
      <w:pPr>
        <w:spacing w:after="200" w:line="360" w:lineRule="auto"/>
        <w:ind w:left="810" w:hanging="360"/>
        <w:rPr>
          <w:rFonts w:cs="Times New Roman"/>
          <w:sz w:val="24"/>
          <w:szCs w:val="24"/>
        </w:rPr>
      </w:pPr>
      <w:r w:rsidRPr="000B2533">
        <w:rPr>
          <w:rFonts w:cs="Times New Roman"/>
          <w:sz w:val="24"/>
          <w:szCs w:val="24"/>
        </w:rPr>
        <w:t>4</w:t>
      </w:r>
      <w:r w:rsidR="00B76798" w:rsidRPr="000B2533">
        <w:rPr>
          <w:rFonts w:cs="Times New Roman"/>
          <w:sz w:val="24"/>
          <w:szCs w:val="24"/>
        </w:rPr>
        <w:tab/>
      </w:r>
      <w:r w:rsidR="00893823" w:rsidRPr="000B2533">
        <w:rPr>
          <w:rFonts w:cs="Times New Roman"/>
          <w:sz w:val="24"/>
          <w:szCs w:val="24"/>
        </w:rPr>
        <w:t xml:space="preserve">Units as a pervasive theme </w:t>
      </w:r>
      <w:r w:rsidR="00547D26" w:rsidRPr="000B2533">
        <w:rPr>
          <w:rFonts w:cs="Times New Roman"/>
          <w:sz w:val="24"/>
          <w:szCs w:val="24"/>
        </w:rPr>
        <w:t>in measurement, base ten, and fractions</w:t>
      </w:r>
    </w:p>
    <w:p w:rsidR="00B21B5E" w:rsidRPr="000B2533" w:rsidRDefault="00D36822" w:rsidP="00B0073B">
      <w:pPr>
        <w:spacing w:after="200" w:line="360" w:lineRule="auto"/>
        <w:ind w:left="810" w:hanging="360"/>
        <w:rPr>
          <w:rFonts w:cs="Times New Roman"/>
          <w:sz w:val="24"/>
          <w:szCs w:val="24"/>
        </w:rPr>
      </w:pPr>
      <w:r w:rsidRPr="000B2533">
        <w:rPr>
          <w:rFonts w:cs="Times New Roman"/>
          <w:sz w:val="24"/>
          <w:szCs w:val="24"/>
        </w:rPr>
        <w:t>5</w:t>
      </w:r>
      <w:r w:rsidR="00B76798" w:rsidRPr="000B2533">
        <w:rPr>
          <w:rFonts w:cs="Times New Roman"/>
          <w:sz w:val="24"/>
          <w:szCs w:val="24"/>
        </w:rPr>
        <w:tab/>
      </w:r>
      <w:r w:rsidR="00BC4B77" w:rsidRPr="000B2533">
        <w:rPr>
          <w:rFonts w:cs="Times New Roman"/>
          <w:sz w:val="24"/>
          <w:szCs w:val="24"/>
        </w:rPr>
        <w:t>Parallel</w:t>
      </w:r>
      <w:r w:rsidR="003347EE" w:rsidRPr="000B2533">
        <w:rPr>
          <w:rFonts w:cs="Times New Roman"/>
          <w:sz w:val="24"/>
          <w:szCs w:val="24"/>
        </w:rPr>
        <w:t xml:space="preserve"> structures</w:t>
      </w:r>
    </w:p>
    <w:p w:rsidR="00A41248" w:rsidRPr="000B2533" w:rsidRDefault="00D36822" w:rsidP="00B0073B">
      <w:pPr>
        <w:spacing w:after="200" w:line="360" w:lineRule="auto"/>
        <w:ind w:left="810" w:hanging="360"/>
        <w:rPr>
          <w:rFonts w:cs="Times New Roman"/>
          <w:sz w:val="24"/>
          <w:szCs w:val="24"/>
        </w:rPr>
      </w:pPr>
      <w:r w:rsidRPr="000B2533">
        <w:rPr>
          <w:rFonts w:cs="Times New Roman"/>
          <w:sz w:val="24"/>
          <w:szCs w:val="24"/>
        </w:rPr>
        <w:t>6</w:t>
      </w:r>
      <w:r w:rsidR="00B76798" w:rsidRPr="000B2533">
        <w:rPr>
          <w:rFonts w:cs="Times New Roman"/>
          <w:sz w:val="24"/>
          <w:szCs w:val="24"/>
        </w:rPr>
        <w:tab/>
      </w:r>
      <w:r w:rsidR="005E0851" w:rsidRPr="000B2533">
        <w:rPr>
          <w:rFonts w:cs="Times New Roman"/>
          <w:sz w:val="24"/>
          <w:szCs w:val="24"/>
        </w:rPr>
        <w:t>The functional thinking stream</w:t>
      </w:r>
    </w:p>
    <w:p w:rsidR="00357087" w:rsidRPr="000B2533" w:rsidRDefault="00357087" w:rsidP="00B0073B">
      <w:pPr>
        <w:spacing w:line="360" w:lineRule="auto"/>
        <w:ind w:left="102" w:hanging="446"/>
        <w:rPr>
          <w:rFonts w:cs="Times New Roman"/>
          <w:sz w:val="28"/>
        </w:rPr>
      </w:pPr>
    </w:p>
    <w:p w:rsidR="00E367CE" w:rsidRPr="000B2533" w:rsidRDefault="00E367CE" w:rsidP="00B0073B">
      <w:pPr>
        <w:spacing w:after="200" w:line="360" w:lineRule="auto"/>
        <w:ind w:left="360" w:hanging="450"/>
        <w:rPr>
          <w:rFonts w:cs="Times New Roman"/>
          <w:sz w:val="28"/>
        </w:rPr>
      </w:pPr>
      <w:r w:rsidRPr="000B2533">
        <w:rPr>
          <w:rFonts w:cs="Times New Roman"/>
          <w:sz w:val="28"/>
          <w:szCs w:val="28"/>
        </w:rPr>
        <w:t>II</w:t>
      </w:r>
      <w:r w:rsidR="004711B4" w:rsidRPr="000B2533">
        <w:rPr>
          <w:rFonts w:cs="Times New Roman"/>
          <w:sz w:val="28"/>
        </w:rPr>
        <w:tab/>
      </w:r>
      <w:r w:rsidR="006B65F6" w:rsidRPr="000B2533">
        <w:rPr>
          <w:rFonts w:cs="Times New Roman"/>
          <w:sz w:val="28"/>
        </w:rPr>
        <w:t xml:space="preserve">Examples of </w:t>
      </w:r>
      <w:r w:rsidR="00790DAA" w:rsidRPr="000B2533">
        <w:rPr>
          <w:rFonts w:cs="Times New Roman"/>
          <w:sz w:val="28"/>
        </w:rPr>
        <w:t xml:space="preserve">Localized </w:t>
      </w:r>
      <w:r w:rsidRPr="000B2533">
        <w:rPr>
          <w:rFonts w:cs="Times New Roman"/>
          <w:sz w:val="28"/>
        </w:rPr>
        <w:t>Structure</w:t>
      </w:r>
    </w:p>
    <w:p w:rsidR="00E46FF6" w:rsidRPr="000B2533" w:rsidRDefault="00893823" w:rsidP="00F02C53">
      <w:pPr>
        <w:spacing w:before="200" w:after="200" w:line="360" w:lineRule="auto"/>
        <w:ind w:left="806" w:hanging="360"/>
        <w:rPr>
          <w:rFonts w:cs="Times New Roman"/>
          <w:sz w:val="24"/>
          <w:szCs w:val="24"/>
        </w:rPr>
      </w:pPr>
      <w:r w:rsidRPr="000B2533">
        <w:rPr>
          <w:rFonts w:cs="Times New Roman"/>
          <w:sz w:val="24"/>
          <w:szCs w:val="24"/>
        </w:rPr>
        <w:t>1</w:t>
      </w:r>
      <w:r w:rsidR="00B76798" w:rsidRPr="000B2533">
        <w:rPr>
          <w:rFonts w:cs="Times New Roman"/>
          <w:sz w:val="24"/>
          <w:szCs w:val="24"/>
        </w:rPr>
        <w:tab/>
      </w:r>
      <w:r w:rsidR="00E46FF6" w:rsidRPr="000B2533">
        <w:rPr>
          <w:rFonts w:cs="Times New Roman"/>
          <w:sz w:val="24"/>
          <w:szCs w:val="24"/>
        </w:rPr>
        <w:t>When many standards depend on one</w:t>
      </w:r>
    </w:p>
    <w:p w:rsidR="00414629" w:rsidRPr="000B2533" w:rsidRDefault="00893823" w:rsidP="00B0073B">
      <w:pPr>
        <w:spacing w:after="200" w:line="360" w:lineRule="auto"/>
        <w:ind w:left="810" w:hanging="360"/>
        <w:rPr>
          <w:rFonts w:cs="Times New Roman"/>
          <w:sz w:val="24"/>
          <w:szCs w:val="24"/>
        </w:rPr>
      </w:pPr>
      <w:r w:rsidRPr="000B2533">
        <w:rPr>
          <w:rFonts w:cs="Times New Roman"/>
          <w:sz w:val="24"/>
          <w:szCs w:val="24"/>
        </w:rPr>
        <w:t>2</w:t>
      </w:r>
      <w:r w:rsidR="00B76798" w:rsidRPr="000B2533">
        <w:rPr>
          <w:rFonts w:cs="Times New Roman"/>
          <w:sz w:val="24"/>
          <w:szCs w:val="24"/>
        </w:rPr>
        <w:tab/>
      </w:r>
      <w:r w:rsidR="00E46FF6" w:rsidRPr="000B2533">
        <w:rPr>
          <w:rFonts w:cs="Times New Roman"/>
          <w:sz w:val="24"/>
          <w:szCs w:val="24"/>
        </w:rPr>
        <w:t xml:space="preserve">When one standard depends on many </w:t>
      </w:r>
    </w:p>
    <w:p w:rsidR="00E46FF6" w:rsidRPr="000B2533" w:rsidRDefault="00893823" w:rsidP="00B0073B">
      <w:pPr>
        <w:spacing w:after="200" w:line="360" w:lineRule="auto"/>
        <w:ind w:left="810" w:hanging="360"/>
        <w:rPr>
          <w:rFonts w:cs="Times New Roman"/>
          <w:sz w:val="24"/>
          <w:szCs w:val="24"/>
        </w:rPr>
      </w:pPr>
      <w:r w:rsidRPr="000B2533">
        <w:rPr>
          <w:rFonts w:cs="Times New Roman"/>
          <w:sz w:val="24"/>
          <w:szCs w:val="24"/>
        </w:rPr>
        <w:t>3</w:t>
      </w:r>
      <w:r w:rsidR="00B76798" w:rsidRPr="000B2533">
        <w:rPr>
          <w:rFonts w:cs="Times New Roman"/>
          <w:sz w:val="24"/>
          <w:szCs w:val="24"/>
        </w:rPr>
        <w:tab/>
      </w:r>
      <w:r w:rsidR="00E46FF6" w:rsidRPr="000B2533">
        <w:rPr>
          <w:rFonts w:cs="Times New Roman"/>
          <w:sz w:val="24"/>
          <w:szCs w:val="24"/>
        </w:rPr>
        <w:t>When many standards depend on one, upon which many depend</w:t>
      </w:r>
    </w:p>
    <w:p w:rsidR="008D209A" w:rsidRPr="000B2533" w:rsidRDefault="008D209A" w:rsidP="00B0073B">
      <w:pPr>
        <w:spacing w:after="200" w:line="360" w:lineRule="auto"/>
        <w:ind w:left="810" w:hanging="360"/>
        <w:rPr>
          <w:rFonts w:cs="Times New Roman"/>
          <w:sz w:val="24"/>
          <w:szCs w:val="24"/>
        </w:rPr>
      </w:pPr>
      <w:r w:rsidRPr="000B2533">
        <w:rPr>
          <w:rFonts w:cs="Times New Roman"/>
          <w:sz w:val="24"/>
          <w:szCs w:val="24"/>
        </w:rPr>
        <w:t>4</w:t>
      </w:r>
      <w:r w:rsidR="00B76798" w:rsidRPr="000B2533">
        <w:rPr>
          <w:rFonts w:cs="Times New Roman"/>
          <w:sz w:val="24"/>
          <w:szCs w:val="24"/>
        </w:rPr>
        <w:tab/>
      </w:r>
      <w:r w:rsidRPr="000B2533">
        <w:rPr>
          <w:rFonts w:cs="Times New Roman"/>
          <w:sz w:val="24"/>
          <w:szCs w:val="24"/>
        </w:rPr>
        <w:t xml:space="preserve">When a standard depends on many standards from previous grades or is required for many standards in later grades </w:t>
      </w:r>
    </w:p>
    <w:p w:rsidR="00554EA9" w:rsidRPr="000B2533" w:rsidRDefault="00554EA9" w:rsidP="00554EA9">
      <w:pPr>
        <w:spacing w:after="200" w:line="360" w:lineRule="auto"/>
        <w:ind w:left="810" w:hanging="360"/>
        <w:rPr>
          <w:rFonts w:cs="Times New Roman"/>
          <w:sz w:val="24"/>
          <w:szCs w:val="24"/>
        </w:rPr>
      </w:pPr>
      <w:r w:rsidRPr="000B2533">
        <w:rPr>
          <w:rFonts w:cs="Times New Roman"/>
          <w:sz w:val="24"/>
          <w:szCs w:val="24"/>
        </w:rPr>
        <w:t>5</w:t>
      </w:r>
      <w:r w:rsidRPr="000B2533">
        <w:rPr>
          <w:rFonts w:cs="Times New Roman"/>
          <w:sz w:val="24"/>
          <w:szCs w:val="24"/>
        </w:rPr>
        <w:tab/>
        <w:t>New twists on an old standard</w:t>
      </w:r>
    </w:p>
    <w:p w:rsidR="00554EA9" w:rsidRDefault="00554EA9" w:rsidP="00554EA9">
      <w:pPr>
        <w:spacing w:line="360" w:lineRule="auto"/>
        <w:ind w:left="102" w:hanging="446"/>
        <w:rPr>
          <w:sz w:val="28"/>
        </w:rPr>
      </w:pPr>
    </w:p>
    <w:p w:rsidR="00554EA9" w:rsidRDefault="00554EA9" w:rsidP="00554EA9">
      <w:pPr>
        <w:spacing w:after="200" w:line="360" w:lineRule="auto"/>
        <w:ind w:left="360" w:hanging="540"/>
        <w:rPr>
          <w:sz w:val="28"/>
        </w:rPr>
      </w:pPr>
      <w:r w:rsidRPr="00932CC7">
        <w:rPr>
          <w:rFonts w:cs="Times New Roman"/>
          <w:sz w:val="28"/>
        </w:rPr>
        <w:t>III</w:t>
      </w:r>
      <w:r>
        <w:rPr>
          <w:sz w:val="28"/>
        </w:rPr>
        <w:tab/>
        <w:t>A Graph of the Content Standards</w:t>
      </w:r>
    </w:p>
    <w:p w:rsidR="00357087" w:rsidRDefault="00357087" w:rsidP="00B0073B">
      <w:pPr>
        <w:spacing w:line="360" w:lineRule="auto"/>
        <w:ind w:left="102" w:hanging="446"/>
        <w:rPr>
          <w:sz w:val="28"/>
        </w:rPr>
      </w:pPr>
    </w:p>
    <w:p w:rsidR="007C3E49" w:rsidRDefault="007C3E49" w:rsidP="00F34677">
      <w:pPr>
        <w:spacing w:after="200" w:line="360" w:lineRule="auto"/>
        <w:rPr>
          <w:sz w:val="28"/>
        </w:rPr>
      </w:pPr>
      <w:r>
        <w:rPr>
          <w:sz w:val="28"/>
        </w:rPr>
        <w:br w:type="page"/>
      </w:r>
    </w:p>
    <w:p w:rsidR="000A31D1" w:rsidRDefault="008F018E" w:rsidP="00F34677">
      <w:pPr>
        <w:spacing w:after="200" w:line="360" w:lineRule="auto"/>
        <w:rPr>
          <w:sz w:val="28"/>
        </w:rPr>
      </w:pPr>
      <w:r>
        <w:rPr>
          <w:sz w:val="28"/>
        </w:rPr>
        <w:lastRenderedPageBreak/>
        <w:t>Introduction</w:t>
      </w:r>
    </w:p>
    <w:p w:rsidR="00970CBE" w:rsidRDefault="00970CBE" w:rsidP="00BC0876">
      <w:pPr>
        <w:spacing w:line="360" w:lineRule="auto"/>
        <w:rPr>
          <w:sz w:val="24"/>
        </w:rPr>
      </w:pPr>
    </w:p>
    <w:p w:rsidR="00D761DE" w:rsidRDefault="00BC0876" w:rsidP="00BC0876">
      <w:pPr>
        <w:spacing w:line="360" w:lineRule="auto"/>
        <w:rPr>
          <w:sz w:val="24"/>
        </w:rPr>
      </w:pPr>
      <w:r>
        <w:rPr>
          <w:sz w:val="24"/>
        </w:rPr>
        <w:t>T</w:t>
      </w:r>
      <w:r w:rsidR="008F018E">
        <w:rPr>
          <w:sz w:val="24"/>
        </w:rPr>
        <w:t>he delivery system for math</w:t>
      </w:r>
      <w:r w:rsidR="00636246">
        <w:rPr>
          <w:sz w:val="24"/>
        </w:rPr>
        <w:t>ematics</w:t>
      </w:r>
      <w:r w:rsidR="008F018E">
        <w:rPr>
          <w:sz w:val="24"/>
        </w:rPr>
        <w:t xml:space="preserve"> education </w:t>
      </w:r>
      <w:r>
        <w:rPr>
          <w:sz w:val="24"/>
        </w:rPr>
        <w:t xml:space="preserve">can sometimes seem to </w:t>
      </w:r>
      <w:r w:rsidR="00D15F9F">
        <w:rPr>
          <w:sz w:val="24"/>
        </w:rPr>
        <w:t xml:space="preserve">be </w:t>
      </w:r>
      <w:r w:rsidR="008F018E">
        <w:rPr>
          <w:sz w:val="24"/>
        </w:rPr>
        <w:t xml:space="preserve">executing </w:t>
      </w:r>
      <w:r w:rsidR="009C7C7D">
        <w:rPr>
          <w:sz w:val="24"/>
        </w:rPr>
        <w:t xml:space="preserve">a </w:t>
      </w:r>
      <w:r w:rsidR="00432906">
        <w:rPr>
          <w:sz w:val="24"/>
        </w:rPr>
        <w:t>universal</w:t>
      </w:r>
      <w:r>
        <w:rPr>
          <w:sz w:val="24"/>
        </w:rPr>
        <w:t xml:space="preserve"> </w:t>
      </w:r>
      <w:r w:rsidR="008F018E">
        <w:rPr>
          <w:sz w:val="24"/>
        </w:rPr>
        <w:t xml:space="preserve">master </w:t>
      </w:r>
      <w:r w:rsidR="00D761DE">
        <w:rPr>
          <w:sz w:val="24"/>
        </w:rPr>
        <w:t>loop:</w:t>
      </w:r>
    </w:p>
    <w:p w:rsidR="00BC0876" w:rsidRDefault="00BC0876" w:rsidP="00BC0876">
      <w:pPr>
        <w:spacing w:line="360" w:lineRule="auto"/>
        <w:rPr>
          <w:sz w:val="24"/>
        </w:rPr>
      </w:pPr>
    </w:p>
    <w:p w:rsidR="00D761DE" w:rsidRPr="004F7EC9" w:rsidRDefault="00D761DE" w:rsidP="00BC0876">
      <w:pPr>
        <w:spacing w:line="360" w:lineRule="auto"/>
        <w:ind w:left="2160"/>
        <w:rPr>
          <w:rFonts w:ascii="Lucida Sans Typewriter" w:hAnsi="Lucida Sans Typewriter" w:cs="Courier New"/>
          <w:sz w:val="24"/>
        </w:rPr>
      </w:pPr>
      <w:r w:rsidRPr="004F7EC9">
        <w:rPr>
          <w:rFonts w:ascii="Lucida Sans Typewriter" w:hAnsi="Lucida Sans Typewriter" w:cs="Courier New"/>
          <w:sz w:val="24"/>
        </w:rPr>
        <w:t xml:space="preserve">For i = 1 to </w:t>
      </w:r>
      <w:proofErr w:type="spellStart"/>
      <w:r w:rsidRPr="004F7EC9">
        <w:rPr>
          <w:rFonts w:ascii="Lucida Sans Typewriter" w:hAnsi="Lucida Sans Typewriter" w:cs="Courier New"/>
          <w:sz w:val="24"/>
        </w:rPr>
        <w:t>number_of_standards</w:t>
      </w:r>
      <w:proofErr w:type="spellEnd"/>
      <w:r w:rsidRPr="004F7EC9">
        <w:rPr>
          <w:rFonts w:ascii="Lucida Sans Typewriter" w:hAnsi="Lucida Sans Typewriter" w:cs="Courier New"/>
          <w:sz w:val="24"/>
        </w:rPr>
        <w:t>;</w:t>
      </w:r>
    </w:p>
    <w:p w:rsidR="00D761DE" w:rsidRPr="004F7EC9" w:rsidRDefault="00D761DE" w:rsidP="00BC0876">
      <w:pPr>
        <w:spacing w:line="360" w:lineRule="auto"/>
        <w:ind w:left="2520"/>
        <w:rPr>
          <w:rFonts w:ascii="Lucida Sans Typewriter" w:hAnsi="Lucida Sans Typewriter" w:cs="Courier New"/>
          <w:sz w:val="24"/>
        </w:rPr>
      </w:pPr>
      <w:r w:rsidRPr="004F7EC9">
        <w:rPr>
          <w:rFonts w:ascii="Lucida Sans Typewriter" w:hAnsi="Lucida Sans Typewriter" w:cs="Courier New"/>
          <w:sz w:val="24"/>
        </w:rPr>
        <w:t xml:space="preserve">Do </w:t>
      </w:r>
      <w:r w:rsidR="004246A1">
        <w:rPr>
          <w:rFonts w:ascii="Lucida Sans Typewriter" w:hAnsi="Lucida Sans Typewriter" w:cs="Courier New"/>
          <w:sz w:val="24"/>
        </w:rPr>
        <w:t>standard i</w:t>
      </w:r>
      <w:r w:rsidRPr="004F7EC9">
        <w:rPr>
          <w:rFonts w:ascii="Lucida Sans Typewriter" w:hAnsi="Lucida Sans Typewriter" w:cs="Courier New"/>
          <w:sz w:val="24"/>
        </w:rPr>
        <w:t>;</w:t>
      </w:r>
    </w:p>
    <w:p w:rsidR="00D761DE" w:rsidRPr="004F7EC9" w:rsidRDefault="00D761DE" w:rsidP="00BC0876">
      <w:pPr>
        <w:spacing w:line="360" w:lineRule="auto"/>
        <w:ind w:left="2160"/>
        <w:rPr>
          <w:rFonts w:ascii="Lucida Sans Typewriter" w:hAnsi="Lucida Sans Typewriter" w:cs="Courier New"/>
          <w:sz w:val="24"/>
        </w:rPr>
      </w:pPr>
      <w:r w:rsidRPr="004F7EC9">
        <w:rPr>
          <w:rFonts w:ascii="Lucida Sans Typewriter" w:hAnsi="Lucida Sans Typewriter" w:cs="Courier New"/>
          <w:sz w:val="24"/>
        </w:rPr>
        <w:t>Next i</w:t>
      </w:r>
    </w:p>
    <w:p w:rsidR="00BC0876" w:rsidRDefault="00BC0876" w:rsidP="00BC0876">
      <w:pPr>
        <w:spacing w:line="360" w:lineRule="auto"/>
        <w:rPr>
          <w:sz w:val="24"/>
        </w:rPr>
      </w:pPr>
    </w:p>
    <w:p w:rsidR="00E11DB6" w:rsidRDefault="00B04D7D" w:rsidP="00B04D7D">
      <w:pPr>
        <w:spacing w:line="360" w:lineRule="auto"/>
        <w:rPr>
          <w:sz w:val="24"/>
        </w:rPr>
      </w:pPr>
      <w:r>
        <w:rPr>
          <w:sz w:val="24"/>
        </w:rPr>
        <w:t xml:space="preserve">The </w:t>
      </w:r>
      <w:r w:rsidR="00FD4BA6">
        <w:rPr>
          <w:sz w:val="24"/>
        </w:rPr>
        <w:t xml:space="preserve">master </w:t>
      </w:r>
      <w:r w:rsidR="003052AD">
        <w:rPr>
          <w:sz w:val="24"/>
        </w:rPr>
        <w:t xml:space="preserve">loop </w:t>
      </w:r>
      <w:r>
        <w:rPr>
          <w:sz w:val="24"/>
        </w:rPr>
        <w:t>processes each standard like a separate command, printing</w:t>
      </w:r>
      <w:r w:rsidR="008D4867">
        <w:rPr>
          <w:sz w:val="24"/>
        </w:rPr>
        <w:t xml:space="preserve"> </w:t>
      </w:r>
      <w:r w:rsidR="003052AD">
        <w:rPr>
          <w:sz w:val="24"/>
        </w:rPr>
        <w:t>textbooks</w:t>
      </w:r>
      <w:r w:rsidR="00BC0876">
        <w:rPr>
          <w:sz w:val="24"/>
        </w:rPr>
        <w:t xml:space="preserve">, </w:t>
      </w:r>
      <w:r>
        <w:rPr>
          <w:sz w:val="24"/>
        </w:rPr>
        <w:t>assembling</w:t>
      </w:r>
      <w:r w:rsidR="003052AD">
        <w:rPr>
          <w:sz w:val="24"/>
        </w:rPr>
        <w:t xml:space="preserve"> tests</w:t>
      </w:r>
      <w:r w:rsidR="00BC0876">
        <w:rPr>
          <w:sz w:val="24"/>
        </w:rPr>
        <w:t xml:space="preserve">, and </w:t>
      </w:r>
      <w:r w:rsidR="003052AD">
        <w:rPr>
          <w:sz w:val="24"/>
        </w:rPr>
        <w:t>output</w:t>
      </w:r>
      <w:r>
        <w:rPr>
          <w:sz w:val="24"/>
        </w:rPr>
        <w:t>ting</w:t>
      </w:r>
      <w:r w:rsidR="008D4867">
        <w:rPr>
          <w:sz w:val="24"/>
        </w:rPr>
        <w:t xml:space="preserve"> </w:t>
      </w:r>
      <w:r w:rsidR="00BC0876">
        <w:rPr>
          <w:sz w:val="24"/>
        </w:rPr>
        <w:t xml:space="preserve">the standard </w:t>
      </w:r>
      <w:r w:rsidR="00A12011">
        <w:rPr>
          <w:sz w:val="24"/>
        </w:rPr>
        <w:t>of the day</w:t>
      </w:r>
      <w:r w:rsidR="00BC0876">
        <w:rPr>
          <w:sz w:val="24"/>
        </w:rPr>
        <w:t xml:space="preserve">. </w:t>
      </w:r>
      <w:r w:rsidR="00E11DB6">
        <w:rPr>
          <w:sz w:val="24"/>
        </w:rPr>
        <w:t>Nothing about the previous standard is cached in memory; every new standard wipes the register clean upon arrival.</w:t>
      </w:r>
    </w:p>
    <w:p w:rsidR="00B04D7D" w:rsidRDefault="00E11DB6" w:rsidP="00E11DB6">
      <w:pPr>
        <w:spacing w:line="360" w:lineRule="auto"/>
        <w:ind w:firstLine="360"/>
        <w:rPr>
          <w:sz w:val="24"/>
        </w:rPr>
      </w:pPr>
      <w:r>
        <w:rPr>
          <w:sz w:val="24"/>
        </w:rPr>
        <w:t>This is obviously an exaggeration</w:t>
      </w:r>
      <w:r w:rsidR="00114F9A">
        <w:rPr>
          <w:sz w:val="24"/>
        </w:rPr>
        <w:t xml:space="preserve">. </w:t>
      </w:r>
      <w:r w:rsidR="00627255">
        <w:rPr>
          <w:sz w:val="24"/>
        </w:rPr>
        <w:t>And there is nothing wrong with focusing on a standard. Indeed, t</w:t>
      </w:r>
      <w:r w:rsidR="00245882">
        <w:rPr>
          <w:sz w:val="24"/>
        </w:rPr>
        <w:t xml:space="preserve">he </w:t>
      </w:r>
      <w:r w:rsidR="00245882" w:rsidRPr="00FD4BA6">
        <w:rPr>
          <w:i/>
          <w:sz w:val="24"/>
        </w:rPr>
        <w:t>Common Core State Standards for Mathematics</w:t>
      </w:r>
      <w:r w:rsidR="00245882">
        <w:rPr>
          <w:sz w:val="24"/>
        </w:rPr>
        <w:t xml:space="preserve"> were designed </w:t>
      </w:r>
      <w:r w:rsidR="00FD4BA6">
        <w:rPr>
          <w:sz w:val="24"/>
        </w:rPr>
        <w:t xml:space="preserve">to survive being fed into the master loop, with many </w:t>
      </w:r>
      <w:r w:rsidR="00245882">
        <w:rPr>
          <w:sz w:val="24"/>
        </w:rPr>
        <w:t xml:space="preserve">individual </w:t>
      </w:r>
      <w:r w:rsidR="00FD4BA6">
        <w:rPr>
          <w:sz w:val="24"/>
        </w:rPr>
        <w:t xml:space="preserve">content </w:t>
      </w:r>
      <w:r w:rsidR="00245882">
        <w:rPr>
          <w:sz w:val="24"/>
        </w:rPr>
        <w:t xml:space="preserve">standards </w:t>
      </w:r>
      <w:r w:rsidR="00FD4BA6">
        <w:rPr>
          <w:sz w:val="24"/>
        </w:rPr>
        <w:t xml:space="preserve">that </w:t>
      </w:r>
      <w:r w:rsidR="00245882">
        <w:rPr>
          <w:sz w:val="24"/>
        </w:rPr>
        <w:t>are ca</w:t>
      </w:r>
      <w:r w:rsidR="00FD4BA6">
        <w:rPr>
          <w:sz w:val="24"/>
        </w:rPr>
        <w:t xml:space="preserve">refully crafted and worth individual </w:t>
      </w:r>
      <w:r w:rsidR="00245882">
        <w:rPr>
          <w:sz w:val="24"/>
        </w:rPr>
        <w:t xml:space="preserve">attention. </w:t>
      </w:r>
      <w:r w:rsidR="00B04D7D">
        <w:rPr>
          <w:sz w:val="24"/>
        </w:rPr>
        <w:t xml:space="preserve">Yet the Standards </w:t>
      </w:r>
      <w:r w:rsidR="00D25D1A">
        <w:rPr>
          <w:sz w:val="24"/>
        </w:rPr>
        <w:t xml:space="preserve">as a whole </w:t>
      </w:r>
      <w:r w:rsidR="00B04D7D">
        <w:rPr>
          <w:sz w:val="24"/>
        </w:rPr>
        <w:t xml:space="preserve">are </w:t>
      </w:r>
      <w:r w:rsidR="00970CBE">
        <w:rPr>
          <w:sz w:val="24"/>
        </w:rPr>
        <w:t xml:space="preserve">also </w:t>
      </w:r>
      <w:r w:rsidR="00B04D7D">
        <w:rPr>
          <w:sz w:val="24"/>
        </w:rPr>
        <w:t xml:space="preserve">a vision for a coherent mathematical education, and as such </w:t>
      </w:r>
      <w:r w:rsidR="00F973BF">
        <w:rPr>
          <w:sz w:val="24"/>
        </w:rPr>
        <w:t xml:space="preserve">the document is </w:t>
      </w:r>
      <w:r w:rsidR="00B04D7D">
        <w:rPr>
          <w:sz w:val="24"/>
        </w:rPr>
        <w:t xml:space="preserve">more than the sum of </w:t>
      </w:r>
      <w:r w:rsidR="00F973BF">
        <w:rPr>
          <w:sz w:val="24"/>
        </w:rPr>
        <w:t xml:space="preserve">its </w:t>
      </w:r>
      <w:r w:rsidR="00B04D7D">
        <w:rPr>
          <w:sz w:val="24"/>
        </w:rPr>
        <w:t xml:space="preserve">parts. </w:t>
      </w:r>
    </w:p>
    <w:p w:rsidR="00961213" w:rsidRDefault="00B04D7D" w:rsidP="00B04D7D">
      <w:pPr>
        <w:spacing w:line="360" w:lineRule="auto"/>
        <w:ind w:firstLine="360"/>
        <w:rPr>
          <w:sz w:val="24"/>
        </w:rPr>
      </w:pPr>
      <w:r>
        <w:rPr>
          <w:sz w:val="24"/>
        </w:rPr>
        <w:t xml:space="preserve">As </w:t>
      </w:r>
      <w:r w:rsidR="003052AD">
        <w:rPr>
          <w:sz w:val="24"/>
        </w:rPr>
        <w:t xml:space="preserve">long as </w:t>
      </w:r>
      <w:r w:rsidR="00881AAB">
        <w:rPr>
          <w:sz w:val="24"/>
        </w:rPr>
        <w:t>the entire system factors</w:t>
      </w:r>
      <w:r w:rsidR="00D761DE">
        <w:rPr>
          <w:sz w:val="24"/>
        </w:rPr>
        <w:t xml:space="preserve"> </w:t>
      </w:r>
      <w:r w:rsidR="00674C5A">
        <w:rPr>
          <w:sz w:val="24"/>
        </w:rPr>
        <w:t xml:space="preserve">by </w:t>
      </w:r>
      <w:r w:rsidR="003052AD">
        <w:rPr>
          <w:sz w:val="24"/>
        </w:rPr>
        <w:t xml:space="preserve">individual </w:t>
      </w:r>
      <w:r w:rsidR="00674C5A">
        <w:rPr>
          <w:sz w:val="24"/>
        </w:rPr>
        <w:t>standard</w:t>
      </w:r>
      <w:r w:rsidR="00F30CDC">
        <w:rPr>
          <w:sz w:val="24"/>
        </w:rPr>
        <w:t>, the coherence of the S</w:t>
      </w:r>
      <w:r w:rsidR="00D761DE">
        <w:rPr>
          <w:sz w:val="24"/>
        </w:rPr>
        <w:t xml:space="preserve">tandards </w:t>
      </w:r>
      <w:r w:rsidR="00F30CDC">
        <w:rPr>
          <w:sz w:val="24"/>
        </w:rPr>
        <w:t xml:space="preserve">as a whole </w:t>
      </w:r>
      <w:r w:rsidR="00E00D9C">
        <w:rPr>
          <w:sz w:val="24"/>
        </w:rPr>
        <w:t>will be hard</w:t>
      </w:r>
      <w:r w:rsidR="00D761DE">
        <w:rPr>
          <w:sz w:val="24"/>
        </w:rPr>
        <w:t xml:space="preserve"> to leverage for achievement gains. </w:t>
      </w:r>
      <w:r w:rsidR="00BD5219">
        <w:rPr>
          <w:sz w:val="24"/>
        </w:rPr>
        <w:t>And y</w:t>
      </w:r>
      <w:r w:rsidR="00AE795D">
        <w:rPr>
          <w:sz w:val="24"/>
        </w:rPr>
        <w:t>et</w:t>
      </w:r>
      <w:r w:rsidR="00BD5219">
        <w:rPr>
          <w:sz w:val="24"/>
        </w:rPr>
        <w:t>,</w:t>
      </w:r>
      <w:r w:rsidR="00AE795D">
        <w:rPr>
          <w:sz w:val="24"/>
        </w:rPr>
        <w:t xml:space="preserve"> </w:t>
      </w:r>
      <w:r w:rsidR="00D761DE">
        <w:rPr>
          <w:sz w:val="24"/>
        </w:rPr>
        <w:t xml:space="preserve">coherence </w:t>
      </w:r>
      <w:r w:rsidR="00AE795D">
        <w:rPr>
          <w:sz w:val="24"/>
        </w:rPr>
        <w:t xml:space="preserve">seems like </w:t>
      </w:r>
      <w:r w:rsidR="00D761DE">
        <w:rPr>
          <w:sz w:val="24"/>
        </w:rPr>
        <w:t xml:space="preserve">a difficult lever </w:t>
      </w:r>
      <w:r w:rsidR="008D0293">
        <w:rPr>
          <w:sz w:val="24"/>
        </w:rPr>
        <w:t xml:space="preserve">altogether </w:t>
      </w:r>
      <w:r w:rsidR="00D761DE">
        <w:rPr>
          <w:sz w:val="24"/>
        </w:rPr>
        <w:t xml:space="preserve">for raising </w:t>
      </w:r>
      <w:r w:rsidR="00AE795D">
        <w:rPr>
          <w:sz w:val="24"/>
        </w:rPr>
        <w:t xml:space="preserve">mathematics </w:t>
      </w:r>
      <w:r w:rsidR="00D761DE">
        <w:rPr>
          <w:sz w:val="24"/>
        </w:rPr>
        <w:t>achievement</w:t>
      </w:r>
      <w:r w:rsidR="00AE795D">
        <w:rPr>
          <w:sz w:val="24"/>
        </w:rPr>
        <w:t>,</w:t>
      </w:r>
      <w:r w:rsidR="00D761DE">
        <w:rPr>
          <w:sz w:val="24"/>
        </w:rPr>
        <w:t xml:space="preserve"> </w:t>
      </w:r>
      <w:r w:rsidR="00AE795D">
        <w:rPr>
          <w:sz w:val="24"/>
        </w:rPr>
        <w:t xml:space="preserve">because </w:t>
      </w:r>
      <w:r w:rsidR="00180A17">
        <w:rPr>
          <w:sz w:val="24"/>
        </w:rPr>
        <w:t xml:space="preserve">the </w:t>
      </w:r>
      <w:r w:rsidR="00D761DE">
        <w:rPr>
          <w:sz w:val="24"/>
        </w:rPr>
        <w:t xml:space="preserve">connections in the Standards </w:t>
      </w:r>
      <w:r w:rsidR="00180A17">
        <w:rPr>
          <w:sz w:val="24"/>
        </w:rPr>
        <w:t xml:space="preserve">that aim to promote coherence </w:t>
      </w:r>
      <w:r w:rsidR="00D761DE">
        <w:rPr>
          <w:sz w:val="24"/>
        </w:rPr>
        <w:t>are not always easy to see</w:t>
      </w:r>
      <w:r w:rsidR="00961213">
        <w:rPr>
          <w:sz w:val="24"/>
        </w:rPr>
        <w:t>.</w:t>
      </w:r>
    </w:p>
    <w:p w:rsidR="00AE2DC6" w:rsidRDefault="00AE2DC6" w:rsidP="00AE2DC6">
      <w:pPr>
        <w:spacing w:line="360" w:lineRule="auto"/>
        <w:ind w:firstLine="360"/>
        <w:rPr>
          <w:sz w:val="24"/>
        </w:rPr>
      </w:pPr>
      <w:r>
        <w:rPr>
          <w:sz w:val="24"/>
        </w:rPr>
        <w:t xml:space="preserve">Nor </w:t>
      </w:r>
      <w:r w:rsidR="00D761DE">
        <w:rPr>
          <w:sz w:val="24"/>
        </w:rPr>
        <w:t xml:space="preserve">are </w:t>
      </w:r>
      <w:r w:rsidR="00AE795D">
        <w:rPr>
          <w:sz w:val="24"/>
        </w:rPr>
        <w:t xml:space="preserve">those connections </w:t>
      </w:r>
      <w:r w:rsidR="00D761DE">
        <w:rPr>
          <w:sz w:val="24"/>
        </w:rPr>
        <w:t xml:space="preserve">easy to describe. </w:t>
      </w:r>
      <w:r w:rsidR="00D761DE" w:rsidRPr="007F3B14">
        <w:rPr>
          <w:sz w:val="24"/>
        </w:rPr>
        <w:t xml:space="preserve">I have </w:t>
      </w:r>
      <w:r w:rsidR="00D761DE">
        <w:rPr>
          <w:sz w:val="24"/>
        </w:rPr>
        <w:t xml:space="preserve">tried to do so </w:t>
      </w:r>
      <w:r w:rsidR="00AE795D">
        <w:rPr>
          <w:sz w:val="24"/>
        </w:rPr>
        <w:t xml:space="preserve">here </w:t>
      </w:r>
      <w:r w:rsidR="00D761DE">
        <w:rPr>
          <w:sz w:val="24"/>
        </w:rPr>
        <w:t xml:space="preserve">using </w:t>
      </w:r>
      <w:r w:rsidR="00D761DE" w:rsidRPr="007F3B14">
        <w:rPr>
          <w:sz w:val="24"/>
        </w:rPr>
        <w:t>pictures, narrative, metaphors</w:t>
      </w:r>
      <w:r w:rsidR="00D761DE">
        <w:rPr>
          <w:sz w:val="24"/>
        </w:rPr>
        <w:t>, and quotations from the Standards themselves</w:t>
      </w:r>
      <w:r w:rsidR="00D761DE" w:rsidRPr="007F3B14">
        <w:rPr>
          <w:sz w:val="24"/>
        </w:rPr>
        <w:t>. I do not cover everything. Rather, by taking up a few examples, I hope to suggest a few new ways of talking vividly about the content of school mathematics</w:t>
      </w:r>
      <w:r w:rsidR="008F76BB">
        <w:rPr>
          <w:sz w:val="24"/>
        </w:rPr>
        <w:t xml:space="preserve"> and how its pieces fit together</w:t>
      </w:r>
      <w:r w:rsidR="00D761DE" w:rsidRPr="007F3B14">
        <w:rPr>
          <w:sz w:val="24"/>
        </w:rPr>
        <w:t>.</w:t>
      </w:r>
    </w:p>
    <w:p w:rsidR="000D6F86" w:rsidRPr="00AE2DC6" w:rsidRDefault="00020F8C" w:rsidP="00AE2DC6">
      <w:pPr>
        <w:spacing w:line="360" w:lineRule="auto"/>
        <w:ind w:firstLine="360"/>
        <w:rPr>
          <w:sz w:val="24"/>
        </w:rPr>
      </w:pPr>
      <w:r>
        <w:rPr>
          <w:sz w:val="24"/>
        </w:rPr>
        <w:t xml:space="preserve">This document </w:t>
      </w:r>
      <w:r w:rsidR="0037441F" w:rsidRPr="003B3CA5">
        <w:rPr>
          <w:sz w:val="24"/>
          <w:szCs w:val="24"/>
        </w:rPr>
        <w:t xml:space="preserve">is </w:t>
      </w:r>
      <w:r w:rsidR="003B3CA5">
        <w:rPr>
          <w:sz w:val="24"/>
          <w:szCs w:val="24"/>
        </w:rPr>
        <w:t xml:space="preserve">meant </w:t>
      </w:r>
      <w:r w:rsidR="0037441F" w:rsidRPr="003B3CA5">
        <w:rPr>
          <w:sz w:val="24"/>
          <w:szCs w:val="24"/>
        </w:rPr>
        <w:t xml:space="preserve">to illustrate some of the coherent structures in the CCSS Standards for Mathematical Content. Among its </w:t>
      </w:r>
      <w:r w:rsidR="00CE6218" w:rsidRPr="003B3CA5">
        <w:rPr>
          <w:sz w:val="24"/>
          <w:szCs w:val="24"/>
        </w:rPr>
        <w:t xml:space="preserve">intended </w:t>
      </w:r>
      <w:r w:rsidR="000D6F86" w:rsidRPr="003B3CA5">
        <w:rPr>
          <w:sz w:val="24"/>
          <w:szCs w:val="24"/>
        </w:rPr>
        <w:t xml:space="preserve">audiences </w:t>
      </w:r>
      <w:r w:rsidR="0037441F" w:rsidRPr="003B3CA5">
        <w:rPr>
          <w:sz w:val="24"/>
          <w:szCs w:val="24"/>
        </w:rPr>
        <w:t>are</w:t>
      </w:r>
      <w:r w:rsidR="000D6F86" w:rsidRPr="003B3CA5">
        <w:rPr>
          <w:sz w:val="24"/>
          <w:szCs w:val="24"/>
        </w:rPr>
        <w:t>:</w:t>
      </w:r>
    </w:p>
    <w:p w:rsidR="000D6F86" w:rsidRPr="00CE6218" w:rsidRDefault="0037441F" w:rsidP="00F34677">
      <w:pPr>
        <w:pStyle w:val="ListParagraph"/>
        <w:numPr>
          <w:ilvl w:val="0"/>
          <w:numId w:val="4"/>
        </w:numPr>
        <w:spacing w:after="200" w:line="360" w:lineRule="auto"/>
        <w:rPr>
          <w:sz w:val="24"/>
        </w:rPr>
      </w:pPr>
      <w:r>
        <w:rPr>
          <w:sz w:val="24"/>
        </w:rPr>
        <w:t>C</w:t>
      </w:r>
      <w:r w:rsidR="000D6F86" w:rsidRPr="00CE6218">
        <w:rPr>
          <w:sz w:val="24"/>
        </w:rPr>
        <w:t xml:space="preserve">urriculum designers who want to create materials with the focus and coherence implied </w:t>
      </w:r>
      <w:r w:rsidR="00ED77FB">
        <w:rPr>
          <w:sz w:val="24"/>
        </w:rPr>
        <w:t xml:space="preserve">by </w:t>
      </w:r>
      <w:r w:rsidR="000D6F86" w:rsidRPr="00CE6218">
        <w:rPr>
          <w:sz w:val="24"/>
        </w:rPr>
        <w:t>the standards;</w:t>
      </w:r>
    </w:p>
    <w:p w:rsidR="000D6F86" w:rsidRPr="00CE6218" w:rsidRDefault="0037441F" w:rsidP="00F34677">
      <w:pPr>
        <w:pStyle w:val="ListParagraph"/>
        <w:numPr>
          <w:ilvl w:val="0"/>
          <w:numId w:val="4"/>
        </w:numPr>
        <w:spacing w:after="200" w:line="360" w:lineRule="auto"/>
        <w:rPr>
          <w:sz w:val="24"/>
        </w:rPr>
      </w:pPr>
      <w:r>
        <w:rPr>
          <w:sz w:val="24"/>
        </w:rPr>
        <w:lastRenderedPageBreak/>
        <w:t>A</w:t>
      </w:r>
      <w:r w:rsidR="000D6F86" w:rsidRPr="00CE6218">
        <w:rPr>
          <w:sz w:val="24"/>
        </w:rPr>
        <w:t xml:space="preserve">ssessment designers who want to create diagnostic, formative, or summative assessments that align </w:t>
      </w:r>
      <w:r w:rsidR="00ED77FB">
        <w:rPr>
          <w:sz w:val="24"/>
        </w:rPr>
        <w:t xml:space="preserve">with </w:t>
      </w:r>
      <w:r w:rsidR="000D6F86" w:rsidRPr="00CE6218">
        <w:rPr>
          <w:sz w:val="24"/>
        </w:rPr>
        <w:t>the pr</w:t>
      </w:r>
      <w:r w:rsidR="00ED77FB">
        <w:rPr>
          <w:sz w:val="24"/>
        </w:rPr>
        <w:t>i</w:t>
      </w:r>
      <w:r w:rsidR="000D6F86" w:rsidRPr="00CE6218">
        <w:rPr>
          <w:sz w:val="24"/>
        </w:rPr>
        <w:t>orities and conceptual structure of the standards;</w:t>
      </w:r>
    </w:p>
    <w:p w:rsidR="000D6F86" w:rsidRPr="00CE6218" w:rsidRDefault="0037441F" w:rsidP="00F34677">
      <w:pPr>
        <w:pStyle w:val="ListParagraph"/>
        <w:numPr>
          <w:ilvl w:val="0"/>
          <w:numId w:val="4"/>
        </w:numPr>
        <w:spacing w:after="200" w:line="360" w:lineRule="auto"/>
        <w:rPr>
          <w:sz w:val="24"/>
        </w:rPr>
      </w:pPr>
      <w:r>
        <w:rPr>
          <w:sz w:val="24"/>
        </w:rPr>
        <w:t>P</w:t>
      </w:r>
      <w:r w:rsidR="000D6F86" w:rsidRPr="00CE6218">
        <w:rPr>
          <w:sz w:val="24"/>
        </w:rPr>
        <w:t>rofessional developers who want to help teachers see connections</w:t>
      </w:r>
      <w:r w:rsidR="00ED77FB">
        <w:rPr>
          <w:sz w:val="24"/>
        </w:rPr>
        <w:t xml:space="preserve"> within grades </w:t>
      </w:r>
      <w:r w:rsidR="000D6F86" w:rsidRPr="00CE6218">
        <w:rPr>
          <w:sz w:val="24"/>
        </w:rPr>
        <w:t xml:space="preserve">and </w:t>
      </w:r>
      <w:r w:rsidR="00ED77FB">
        <w:rPr>
          <w:sz w:val="24"/>
        </w:rPr>
        <w:t>across grades</w:t>
      </w:r>
      <w:r w:rsidR="000D6F86" w:rsidRPr="00CE6218">
        <w:rPr>
          <w:sz w:val="24"/>
        </w:rPr>
        <w:t xml:space="preserve"> </w:t>
      </w:r>
      <w:r w:rsidR="00ED77FB">
        <w:rPr>
          <w:sz w:val="24"/>
        </w:rPr>
        <w:t xml:space="preserve">in </w:t>
      </w:r>
      <w:r w:rsidR="000D6F86" w:rsidRPr="00CE6218">
        <w:rPr>
          <w:sz w:val="24"/>
        </w:rPr>
        <w:t>the standards;</w:t>
      </w:r>
    </w:p>
    <w:p w:rsidR="00690300" w:rsidRPr="00CE6218" w:rsidRDefault="0037441F" w:rsidP="00F34677">
      <w:pPr>
        <w:pStyle w:val="ListParagraph"/>
        <w:numPr>
          <w:ilvl w:val="0"/>
          <w:numId w:val="4"/>
        </w:numPr>
        <w:spacing w:after="200" w:line="360" w:lineRule="auto"/>
        <w:rPr>
          <w:sz w:val="24"/>
        </w:rPr>
      </w:pPr>
      <w:r>
        <w:rPr>
          <w:sz w:val="24"/>
        </w:rPr>
        <w:t>I</w:t>
      </w:r>
      <w:r w:rsidR="00690300" w:rsidRPr="00CE6218">
        <w:rPr>
          <w:sz w:val="24"/>
        </w:rPr>
        <w:t xml:space="preserve">nnovators in </w:t>
      </w:r>
      <w:r w:rsidR="00C012EE">
        <w:rPr>
          <w:sz w:val="24"/>
        </w:rPr>
        <w:t xml:space="preserve">the </w:t>
      </w:r>
      <w:r w:rsidR="00690300" w:rsidRPr="00CE6218">
        <w:rPr>
          <w:sz w:val="24"/>
        </w:rPr>
        <w:t>private sector who want to create next-generation tools and platforms;</w:t>
      </w:r>
    </w:p>
    <w:p w:rsidR="000D6F86" w:rsidRDefault="0037441F" w:rsidP="00F34677">
      <w:pPr>
        <w:pStyle w:val="ListParagraph"/>
        <w:numPr>
          <w:ilvl w:val="0"/>
          <w:numId w:val="4"/>
        </w:numPr>
        <w:spacing w:after="200" w:line="360" w:lineRule="auto"/>
        <w:rPr>
          <w:sz w:val="24"/>
        </w:rPr>
      </w:pPr>
      <w:r>
        <w:rPr>
          <w:sz w:val="24"/>
        </w:rPr>
        <w:t>E</w:t>
      </w:r>
      <w:r w:rsidR="000D6F86" w:rsidRPr="00CE6218">
        <w:rPr>
          <w:sz w:val="24"/>
        </w:rPr>
        <w:t xml:space="preserve">xperts who will revise the standards in years to come, who </w:t>
      </w:r>
      <w:r w:rsidR="009C02F4">
        <w:rPr>
          <w:sz w:val="24"/>
        </w:rPr>
        <w:t xml:space="preserve">will </w:t>
      </w:r>
      <w:r w:rsidR="000D6F86" w:rsidRPr="00CE6218">
        <w:rPr>
          <w:sz w:val="24"/>
        </w:rPr>
        <w:t xml:space="preserve">need a detailed understanding of the structure of the standards </w:t>
      </w:r>
      <w:r w:rsidR="00690300">
        <w:rPr>
          <w:sz w:val="24"/>
        </w:rPr>
        <w:t>in order to improve upon them;</w:t>
      </w:r>
    </w:p>
    <w:p w:rsidR="00690300" w:rsidRDefault="0037441F" w:rsidP="00F34677">
      <w:pPr>
        <w:pStyle w:val="ListParagraph"/>
        <w:numPr>
          <w:ilvl w:val="0"/>
          <w:numId w:val="4"/>
        </w:numPr>
        <w:spacing w:after="200" w:line="360" w:lineRule="auto"/>
        <w:rPr>
          <w:sz w:val="24"/>
        </w:rPr>
      </w:pPr>
      <w:r>
        <w:rPr>
          <w:sz w:val="24"/>
        </w:rPr>
        <w:t>L</w:t>
      </w:r>
      <w:r w:rsidR="00690300">
        <w:rPr>
          <w:sz w:val="24"/>
        </w:rPr>
        <w:t>earning scientists and others in basic R&amp;D</w:t>
      </w:r>
      <w:r w:rsidR="009C02F4">
        <w:rPr>
          <w:sz w:val="24"/>
        </w:rPr>
        <w:t xml:space="preserve"> in the private sector and academia</w:t>
      </w:r>
      <w:r w:rsidR="00690300">
        <w:rPr>
          <w:sz w:val="24"/>
        </w:rPr>
        <w:t>.</w:t>
      </w:r>
    </w:p>
    <w:p w:rsidR="00692B35" w:rsidRDefault="00692B35" w:rsidP="00F469FE">
      <w:pPr>
        <w:spacing w:after="200" w:line="360" w:lineRule="auto"/>
        <w:ind w:firstLine="360"/>
        <w:rPr>
          <w:sz w:val="24"/>
        </w:rPr>
      </w:pPr>
    </w:p>
    <w:p w:rsidR="00F469FE" w:rsidRPr="00F469FE" w:rsidRDefault="00B515B6" w:rsidP="00B515B6">
      <w:pPr>
        <w:spacing w:after="200" w:line="360" w:lineRule="auto"/>
        <w:rPr>
          <w:sz w:val="24"/>
        </w:rPr>
      </w:pPr>
      <w:proofErr w:type="gramStart"/>
      <w:r w:rsidRPr="00B515B6">
        <w:rPr>
          <w:i/>
          <w:sz w:val="24"/>
        </w:rPr>
        <w:t xml:space="preserve">Final </w:t>
      </w:r>
      <w:r w:rsidR="00C30279">
        <w:rPr>
          <w:i/>
          <w:sz w:val="24"/>
        </w:rPr>
        <w:t>n</w:t>
      </w:r>
      <w:r w:rsidRPr="00B515B6">
        <w:rPr>
          <w:i/>
          <w:sz w:val="24"/>
        </w:rPr>
        <w:t>ote.</w:t>
      </w:r>
      <w:proofErr w:type="gramEnd"/>
      <w:r>
        <w:rPr>
          <w:sz w:val="24"/>
        </w:rPr>
        <w:t xml:space="preserve"> </w:t>
      </w:r>
      <w:r w:rsidR="006F2935">
        <w:rPr>
          <w:sz w:val="24"/>
        </w:rPr>
        <w:t>I</w:t>
      </w:r>
      <w:r w:rsidR="002C4E30">
        <w:rPr>
          <w:sz w:val="24"/>
        </w:rPr>
        <w:t>n what follows</w:t>
      </w:r>
      <w:r w:rsidR="00694A1D">
        <w:rPr>
          <w:sz w:val="24"/>
        </w:rPr>
        <w:t>,</w:t>
      </w:r>
      <w:r w:rsidR="002C4E30">
        <w:rPr>
          <w:sz w:val="24"/>
        </w:rPr>
        <w:t xml:space="preserve"> I</w:t>
      </w:r>
      <w:r w:rsidR="006F2935">
        <w:rPr>
          <w:sz w:val="24"/>
        </w:rPr>
        <w:t xml:space="preserve"> </w:t>
      </w:r>
      <w:r w:rsidR="00692B35">
        <w:rPr>
          <w:sz w:val="24"/>
        </w:rPr>
        <w:t xml:space="preserve">do </w:t>
      </w:r>
      <w:r w:rsidR="00692B35" w:rsidRPr="00692B35">
        <w:rPr>
          <w:sz w:val="24"/>
        </w:rPr>
        <w:t xml:space="preserve">not </w:t>
      </w:r>
      <w:r w:rsidR="00692B35">
        <w:rPr>
          <w:sz w:val="24"/>
        </w:rPr>
        <w:t xml:space="preserve">take a systematic approach to describing the </w:t>
      </w:r>
      <w:r w:rsidR="00692B35" w:rsidRPr="00692B35">
        <w:rPr>
          <w:sz w:val="24"/>
        </w:rPr>
        <w:t xml:space="preserve">big ideas </w:t>
      </w:r>
      <w:r w:rsidR="00692B35">
        <w:rPr>
          <w:sz w:val="24"/>
        </w:rPr>
        <w:t xml:space="preserve">in the Standards </w:t>
      </w:r>
      <w:r w:rsidR="00692B35" w:rsidRPr="00692B35">
        <w:rPr>
          <w:sz w:val="24"/>
        </w:rPr>
        <w:t xml:space="preserve">and how they build across grades. </w:t>
      </w:r>
      <w:r w:rsidR="00694A1D">
        <w:rPr>
          <w:sz w:val="24"/>
        </w:rPr>
        <w:t xml:space="preserve">While </w:t>
      </w:r>
      <w:r w:rsidR="006F2935">
        <w:rPr>
          <w:sz w:val="24"/>
        </w:rPr>
        <w:t xml:space="preserve">I </w:t>
      </w:r>
      <w:r w:rsidR="00694A1D">
        <w:rPr>
          <w:sz w:val="24"/>
        </w:rPr>
        <w:t xml:space="preserve">do </w:t>
      </w:r>
      <w:r w:rsidR="00692B35">
        <w:rPr>
          <w:sz w:val="24"/>
        </w:rPr>
        <w:t>touch</w:t>
      </w:r>
      <w:r w:rsidR="00692B35" w:rsidRPr="00692B35">
        <w:rPr>
          <w:sz w:val="24"/>
        </w:rPr>
        <w:t xml:space="preserve"> on some of those issues</w:t>
      </w:r>
      <w:r w:rsidR="00692B35">
        <w:rPr>
          <w:sz w:val="24"/>
        </w:rPr>
        <w:t xml:space="preserve">, </w:t>
      </w:r>
      <w:r w:rsidR="00692B35" w:rsidRPr="00692B35">
        <w:rPr>
          <w:sz w:val="24"/>
        </w:rPr>
        <w:t xml:space="preserve">the main resource for that kind of explanation is the </w:t>
      </w:r>
      <w:r w:rsidR="00692B35" w:rsidRPr="00692B35">
        <w:rPr>
          <w:i/>
          <w:sz w:val="24"/>
        </w:rPr>
        <w:t>Progressions</w:t>
      </w:r>
      <w:r w:rsidR="00692B35" w:rsidRPr="00692B35">
        <w:rPr>
          <w:sz w:val="24"/>
        </w:rPr>
        <w:t xml:space="preserve"> documents being produced through the Institute for Mathematics and Education at the University of Arizona.</w:t>
      </w:r>
      <w:r w:rsidR="00FD39CD" w:rsidRPr="0049316E">
        <w:rPr>
          <w:rStyle w:val="FootnoteReference"/>
          <w:rFonts w:ascii="Times New Roman" w:eastAsiaTheme="minorHAnsi" w:hAnsi="Times New Roman"/>
        </w:rPr>
        <w:footnoteReference w:id="1"/>
      </w:r>
      <w:r w:rsidR="00692B35" w:rsidRPr="00692B35">
        <w:rPr>
          <w:sz w:val="24"/>
        </w:rPr>
        <w:t xml:space="preserve"> One could view </w:t>
      </w:r>
      <w:r w:rsidR="0069188E">
        <w:rPr>
          <w:sz w:val="24"/>
        </w:rPr>
        <w:t xml:space="preserve">the present </w:t>
      </w:r>
      <w:r w:rsidR="00692B35" w:rsidRPr="00692B35">
        <w:rPr>
          <w:sz w:val="24"/>
        </w:rPr>
        <w:t xml:space="preserve">document as </w:t>
      </w:r>
      <w:r>
        <w:rPr>
          <w:sz w:val="24"/>
        </w:rPr>
        <w:t>an effort</w:t>
      </w:r>
      <w:r w:rsidR="00692B35" w:rsidRPr="00692B35">
        <w:rPr>
          <w:sz w:val="24"/>
        </w:rPr>
        <w:t xml:space="preserve"> to render some of the information in the </w:t>
      </w:r>
      <w:r w:rsidR="00692B35" w:rsidRPr="00B515B6">
        <w:rPr>
          <w:i/>
          <w:sz w:val="24"/>
        </w:rPr>
        <w:t>Progressions</w:t>
      </w:r>
      <w:r w:rsidR="00692B35" w:rsidRPr="00692B35">
        <w:rPr>
          <w:sz w:val="24"/>
        </w:rPr>
        <w:t xml:space="preserve"> diagrammatically, and to give somewhat greater emphasis to cross-domain connections. </w:t>
      </w:r>
      <w:r w:rsidR="006F2935">
        <w:rPr>
          <w:sz w:val="24"/>
        </w:rPr>
        <w:t>But i</w:t>
      </w:r>
      <w:r w:rsidR="00F06E4E">
        <w:rPr>
          <w:sz w:val="24"/>
        </w:rPr>
        <w:t xml:space="preserve">n general, I </w:t>
      </w:r>
      <w:r w:rsidR="002D5567">
        <w:rPr>
          <w:sz w:val="24"/>
        </w:rPr>
        <w:t xml:space="preserve">shall </w:t>
      </w:r>
      <w:r w:rsidR="00F06E4E">
        <w:rPr>
          <w:sz w:val="24"/>
        </w:rPr>
        <w:t xml:space="preserve">try </w:t>
      </w:r>
      <w:r w:rsidR="002D5567">
        <w:rPr>
          <w:sz w:val="24"/>
        </w:rPr>
        <w:t xml:space="preserve">here </w:t>
      </w:r>
      <w:r w:rsidR="00F06E4E">
        <w:rPr>
          <w:sz w:val="24"/>
        </w:rPr>
        <w:t xml:space="preserve">to avoid redundancy with the </w:t>
      </w:r>
      <w:r w:rsidR="00F06E4E" w:rsidRPr="006F2935">
        <w:rPr>
          <w:i/>
          <w:sz w:val="24"/>
        </w:rPr>
        <w:t>Progressions</w:t>
      </w:r>
      <w:r w:rsidR="00F06E4E">
        <w:rPr>
          <w:sz w:val="24"/>
        </w:rPr>
        <w:t xml:space="preserve">, </w:t>
      </w:r>
      <w:r w:rsidR="002D5567">
        <w:rPr>
          <w:sz w:val="24"/>
        </w:rPr>
        <w:t xml:space="preserve">complementing them instead. In particular, this </w:t>
      </w:r>
      <w:r w:rsidR="00F06E4E">
        <w:rPr>
          <w:sz w:val="24"/>
        </w:rPr>
        <w:t xml:space="preserve">means that what I </w:t>
      </w:r>
      <w:r w:rsidR="00750A4D">
        <w:rPr>
          <w:sz w:val="24"/>
        </w:rPr>
        <w:t xml:space="preserve">shall </w:t>
      </w:r>
      <w:r w:rsidR="00F06E4E">
        <w:rPr>
          <w:sz w:val="24"/>
        </w:rPr>
        <w:t xml:space="preserve">have to say </w:t>
      </w:r>
      <w:r w:rsidR="006F2935">
        <w:rPr>
          <w:sz w:val="24"/>
        </w:rPr>
        <w:t xml:space="preserve">about </w:t>
      </w:r>
      <w:r w:rsidR="00F06E4E">
        <w:rPr>
          <w:sz w:val="24"/>
        </w:rPr>
        <w:t xml:space="preserve">any given topic is not always the first or most obvious thing one would say about it. </w:t>
      </w:r>
    </w:p>
    <w:p w:rsidR="00040572" w:rsidRDefault="00040572" w:rsidP="00564038">
      <w:pPr>
        <w:spacing w:line="360" w:lineRule="auto"/>
        <w:ind w:firstLine="360"/>
        <w:rPr>
          <w:sz w:val="28"/>
        </w:rPr>
      </w:pPr>
      <w:r>
        <w:rPr>
          <w:sz w:val="28"/>
        </w:rPr>
        <w:br w:type="page"/>
      </w:r>
    </w:p>
    <w:p w:rsidR="001E7224" w:rsidRDefault="001E7224" w:rsidP="001E7224">
      <w:pPr>
        <w:spacing w:after="200" w:line="360" w:lineRule="auto"/>
        <w:ind w:left="360" w:hanging="360"/>
        <w:rPr>
          <w:sz w:val="28"/>
        </w:rPr>
      </w:pPr>
      <w:r w:rsidRPr="00932CC7">
        <w:rPr>
          <w:rFonts w:cs="Times New Roman"/>
          <w:sz w:val="28"/>
          <w:szCs w:val="28"/>
        </w:rPr>
        <w:lastRenderedPageBreak/>
        <w:t>I</w:t>
      </w:r>
      <w:r>
        <w:rPr>
          <w:sz w:val="28"/>
        </w:rPr>
        <w:tab/>
        <w:t>Examples of Large-Scale Structure</w:t>
      </w:r>
    </w:p>
    <w:p w:rsidR="001E7224" w:rsidRPr="000B2533" w:rsidRDefault="001E7224" w:rsidP="001E7224">
      <w:pPr>
        <w:spacing w:before="200" w:after="200" w:line="360" w:lineRule="auto"/>
        <w:ind w:left="806" w:hanging="360"/>
        <w:rPr>
          <w:rFonts w:cs="Times New Roman"/>
          <w:sz w:val="24"/>
          <w:szCs w:val="24"/>
        </w:rPr>
      </w:pPr>
      <w:r w:rsidRPr="000B2533">
        <w:rPr>
          <w:rFonts w:cs="Times New Roman"/>
          <w:sz w:val="24"/>
          <w:szCs w:val="24"/>
        </w:rPr>
        <w:t>1</w:t>
      </w:r>
      <w:r w:rsidRPr="000B2533">
        <w:rPr>
          <w:rFonts w:cs="Times New Roman"/>
          <w:sz w:val="24"/>
          <w:szCs w:val="24"/>
        </w:rPr>
        <w:tab/>
        <w:t xml:space="preserve">Major </w:t>
      </w:r>
      <w:proofErr w:type="gramStart"/>
      <w:r w:rsidRPr="000B2533">
        <w:rPr>
          <w:rFonts w:cs="Times New Roman"/>
          <w:sz w:val="24"/>
          <w:szCs w:val="24"/>
        </w:rPr>
        <w:t>flows</w:t>
      </w:r>
      <w:proofErr w:type="gramEnd"/>
      <w:r w:rsidRPr="000B2533">
        <w:rPr>
          <w:rFonts w:cs="Times New Roman"/>
          <w:sz w:val="24"/>
          <w:szCs w:val="24"/>
        </w:rPr>
        <w:t xml:space="preserve"> leading to Algebra</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2</w:t>
      </w:r>
      <w:r w:rsidRPr="000B2533">
        <w:rPr>
          <w:rFonts w:cs="Times New Roman"/>
          <w:sz w:val="24"/>
          <w:szCs w:val="24"/>
        </w:rPr>
        <w:tab/>
        <w:t xml:space="preserve">Major ties between OA, NBT, and NF in </w:t>
      </w:r>
      <w:r w:rsidR="000E25AD">
        <w:rPr>
          <w:rFonts w:cs="Times New Roman"/>
          <w:sz w:val="24"/>
          <w:szCs w:val="24"/>
        </w:rPr>
        <w:t>Grade</w:t>
      </w:r>
      <w:r w:rsidRPr="000B2533">
        <w:rPr>
          <w:rFonts w:cs="Times New Roman"/>
          <w:sz w:val="24"/>
          <w:szCs w:val="24"/>
        </w:rPr>
        <w:t>s K–6</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3</w:t>
      </w:r>
      <w:r w:rsidRPr="000B2533">
        <w:rPr>
          <w:rFonts w:cs="Times New Roman"/>
          <w:sz w:val="24"/>
          <w:szCs w:val="24"/>
        </w:rPr>
        <w:tab/>
        <w:t>Lasting achievements in K–8</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4</w:t>
      </w:r>
      <w:r w:rsidRPr="000B2533">
        <w:rPr>
          <w:rFonts w:cs="Times New Roman"/>
          <w:sz w:val="24"/>
          <w:szCs w:val="24"/>
        </w:rPr>
        <w:tab/>
        <w:t>Units as a pervasive theme in measurement, base ten, and fractions</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5</w:t>
      </w:r>
      <w:r w:rsidRPr="000B2533">
        <w:rPr>
          <w:rFonts w:cs="Times New Roman"/>
          <w:sz w:val="24"/>
          <w:szCs w:val="24"/>
        </w:rPr>
        <w:tab/>
        <w:t>Parallel structures</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6</w:t>
      </w:r>
      <w:r w:rsidRPr="000B2533">
        <w:rPr>
          <w:rFonts w:cs="Times New Roman"/>
          <w:sz w:val="24"/>
          <w:szCs w:val="24"/>
        </w:rPr>
        <w:tab/>
        <w:t>The functional thinking stream</w:t>
      </w:r>
    </w:p>
    <w:p w:rsidR="0048768E" w:rsidRDefault="0048768E" w:rsidP="00F34677">
      <w:pPr>
        <w:spacing w:after="200" w:line="360" w:lineRule="auto"/>
        <w:rPr>
          <w:sz w:val="24"/>
        </w:rPr>
      </w:pPr>
      <w:r>
        <w:rPr>
          <w:sz w:val="24"/>
        </w:rPr>
        <w:br w:type="page"/>
      </w:r>
    </w:p>
    <w:p w:rsidR="007C3E49" w:rsidRDefault="007C3E49" w:rsidP="00F34677">
      <w:pPr>
        <w:spacing w:after="200" w:line="360" w:lineRule="auto"/>
        <w:rPr>
          <w:sz w:val="24"/>
        </w:rPr>
      </w:pPr>
      <w:r>
        <w:rPr>
          <w:sz w:val="24"/>
        </w:rPr>
        <w:lastRenderedPageBreak/>
        <w:t xml:space="preserve">I.1. Major </w:t>
      </w:r>
      <w:proofErr w:type="gramStart"/>
      <w:r>
        <w:rPr>
          <w:sz w:val="24"/>
        </w:rPr>
        <w:t>flows</w:t>
      </w:r>
      <w:proofErr w:type="gramEnd"/>
      <w:r>
        <w:rPr>
          <w:sz w:val="24"/>
        </w:rPr>
        <w:t xml:space="preserve"> leading to Algebra</w:t>
      </w:r>
    </w:p>
    <w:p w:rsidR="007C3E49" w:rsidRDefault="007C3E49" w:rsidP="00F34677">
      <w:pPr>
        <w:spacing w:after="200" w:line="360" w:lineRule="auto"/>
        <w:ind w:left="720"/>
        <w:rPr>
          <w:sz w:val="24"/>
        </w:rPr>
      </w:pPr>
    </w:p>
    <w:p w:rsidR="00906B08" w:rsidRPr="00297668" w:rsidRDefault="00561157" w:rsidP="00F34677">
      <w:pPr>
        <w:spacing w:line="360" w:lineRule="auto"/>
        <w:rPr>
          <w:sz w:val="24"/>
        </w:rPr>
      </w:pPr>
      <w:r w:rsidRPr="00297668">
        <w:rPr>
          <w:noProof/>
          <w:sz w:val="24"/>
        </w:rPr>
        <mc:AlternateContent>
          <mc:Choice Requires="wps">
            <w:drawing>
              <wp:anchor distT="0" distB="0" distL="114300" distR="114300" simplePos="0" relativeHeight="251651072" behindDoc="0" locked="0" layoutInCell="1" allowOverlap="1" wp14:anchorId="7B2CF52E" wp14:editId="06C6ED56">
                <wp:simplePos x="0" y="0"/>
                <wp:positionH relativeFrom="column">
                  <wp:posOffset>-99695</wp:posOffset>
                </wp:positionH>
                <wp:positionV relativeFrom="paragraph">
                  <wp:posOffset>28575</wp:posOffset>
                </wp:positionV>
                <wp:extent cx="6467475" cy="2755265"/>
                <wp:effectExtent l="5080" t="12065" r="13970" b="1397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85pt;margin-top:2.25pt;width:509.25pt;height:2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" filled="f"/>
            </w:pict>
          </mc:Fallback>
        </mc:AlternateContent>
      </w:r>
    </w:p>
    <w:p w:rsidR="00047D6E" w:rsidRPr="00297668" w:rsidRDefault="00047D6E" w:rsidP="00F34677">
      <w:pPr>
        <w:spacing w:line="360" w:lineRule="auto"/>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76"/>
        <w:gridCol w:w="576"/>
        <w:gridCol w:w="576"/>
        <w:gridCol w:w="576"/>
        <w:gridCol w:w="576"/>
        <w:gridCol w:w="576"/>
        <w:gridCol w:w="432"/>
        <w:gridCol w:w="576"/>
        <w:gridCol w:w="576"/>
        <w:gridCol w:w="576"/>
        <w:gridCol w:w="432"/>
        <w:gridCol w:w="2304"/>
      </w:tblGrid>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3456" w:type="dxa"/>
            <w:gridSpan w:val="6"/>
            <w:vMerge w:val="restart"/>
            <w:shd w:val="clear" w:color="auto" w:fill="FFFF66"/>
            <w:vAlign w:val="center"/>
          </w:tcPr>
          <w:p w:rsidR="006528CF" w:rsidRPr="0076746E" w:rsidRDefault="006528CF" w:rsidP="00F34677">
            <w:pPr>
              <w:spacing w:line="360" w:lineRule="auto"/>
              <w:rPr>
                <w:sz w:val="18"/>
                <w:szCs w:val="18"/>
              </w:rPr>
            </w:pPr>
            <w:r w:rsidRPr="0076746E">
              <w:rPr>
                <w:sz w:val="18"/>
                <w:szCs w:val="18"/>
              </w:rPr>
              <w:t>Operations and Algebraic Thinking</w:t>
            </w:r>
            <w:r w:rsidR="00CD26E8">
              <w:rPr>
                <w:sz w:val="18"/>
                <w:szCs w:val="18"/>
              </w:rPr>
              <w:t xml:space="preserve"> (OA)</w:t>
            </w:r>
          </w:p>
        </w:tc>
        <w:tc>
          <w:tcPr>
            <w:tcW w:w="432" w:type="dxa"/>
            <w:vAlign w:val="center"/>
          </w:tcPr>
          <w:p w:rsidR="006528CF" w:rsidRPr="0076746E" w:rsidRDefault="006528CF" w:rsidP="00F34677">
            <w:pPr>
              <w:spacing w:line="360" w:lineRule="auto"/>
              <w:rPr>
                <w:sz w:val="18"/>
                <w:szCs w:val="18"/>
              </w:rPr>
            </w:pPr>
          </w:p>
        </w:tc>
        <w:tc>
          <w:tcPr>
            <w:tcW w:w="1728" w:type="dxa"/>
            <w:gridSpan w:val="3"/>
            <w:vMerge w:val="restart"/>
            <w:shd w:val="clear" w:color="auto" w:fill="99FF66"/>
            <w:vAlign w:val="center"/>
          </w:tcPr>
          <w:p w:rsidR="006528CF" w:rsidRPr="0076746E" w:rsidRDefault="006528CF" w:rsidP="00F34677">
            <w:pPr>
              <w:spacing w:line="360" w:lineRule="auto"/>
              <w:rPr>
                <w:sz w:val="18"/>
                <w:szCs w:val="18"/>
              </w:rPr>
            </w:pPr>
            <w:r w:rsidRPr="0076746E">
              <w:rPr>
                <w:sz w:val="18"/>
                <w:szCs w:val="18"/>
              </w:rPr>
              <w:t>Expressions and Equations</w:t>
            </w:r>
            <w:r w:rsidR="00CD26E8">
              <w:rPr>
                <w:sz w:val="18"/>
                <w:szCs w:val="18"/>
              </w:rPr>
              <w:t xml:space="preserve"> (EE)</w:t>
            </w:r>
          </w:p>
        </w:tc>
        <w:tc>
          <w:tcPr>
            <w:tcW w:w="432" w:type="dxa"/>
            <w:vAlign w:val="center"/>
          </w:tcPr>
          <w:p w:rsidR="006528CF" w:rsidRPr="0076746E" w:rsidRDefault="006528CF" w:rsidP="00F34677">
            <w:pPr>
              <w:spacing w:line="360" w:lineRule="auto"/>
              <w:rPr>
                <w:sz w:val="18"/>
                <w:szCs w:val="18"/>
              </w:rPr>
            </w:pPr>
          </w:p>
        </w:tc>
        <w:tc>
          <w:tcPr>
            <w:tcW w:w="2304" w:type="dxa"/>
            <w:vMerge w:val="restart"/>
            <w:shd w:val="clear" w:color="auto" w:fill="00B050"/>
            <w:vAlign w:val="center"/>
          </w:tcPr>
          <w:p w:rsidR="006528CF" w:rsidRPr="0076746E" w:rsidRDefault="006528CF" w:rsidP="00F34677">
            <w:pPr>
              <w:spacing w:line="360" w:lineRule="auto"/>
              <w:jc w:val="center"/>
              <w:rPr>
                <w:sz w:val="18"/>
                <w:szCs w:val="18"/>
              </w:rPr>
            </w:pPr>
            <w:r w:rsidRPr="00FC4F43">
              <w:rPr>
                <w:color w:val="FFFFFF" w:themeColor="background1"/>
                <w:sz w:val="18"/>
                <w:szCs w:val="18"/>
              </w:rPr>
              <w:t>Algebra</w:t>
            </w: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3456" w:type="dxa"/>
            <w:gridSpan w:val="6"/>
            <w:vMerge/>
            <w:shd w:val="clear" w:color="auto" w:fill="FF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1728" w:type="dxa"/>
            <w:gridSpan w:val="3"/>
            <w:vMerge/>
            <w:shd w:val="clear" w:color="auto" w:fill="99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3456" w:type="dxa"/>
            <w:gridSpan w:val="6"/>
            <w:vMerge/>
            <w:shd w:val="clear" w:color="auto" w:fill="FF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1728" w:type="dxa"/>
            <w:gridSpan w:val="3"/>
            <w:vMerge/>
            <w:shd w:val="clear" w:color="auto" w:fill="99FF66"/>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E2503B">
        <w:trPr>
          <w:jc w:val="center"/>
        </w:trPr>
        <w:tc>
          <w:tcPr>
            <w:tcW w:w="576" w:type="dxa"/>
            <w:shd w:val="clear" w:color="auto" w:fill="auto"/>
            <w:vAlign w:val="center"/>
          </w:tcPr>
          <w:p w:rsidR="006528CF" w:rsidRPr="0076746E" w:rsidRDefault="006528CF" w:rsidP="00F34677">
            <w:pPr>
              <w:spacing w:before="120" w:after="120" w:line="360" w:lineRule="auto"/>
              <w:rPr>
                <w:sz w:val="18"/>
                <w:szCs w:val="18"/>
              </w:rPr>
            </w:pPr>
          </w:p>
        </w:tc>
        <w:tc>
          <w:tcPr>
            <w:tcW w:w="3456" w:type="dxa"/>
            <w:gridSpan w:val="6"/>
            <w:shd w:val="clear" w:color="auto" w:fill="FFCC66"/>
            <w:vAlign w:val="center"/>
          </w:tcPr>
          <w:p w:rsidR="006528CF" w:rsidRPr="0076746E" w:rsidRDefault="007C3BEC" w:rsidP="00F34677">
            <w:pPr>
              <w:spacing w:before="120" w:after="120" w:line="360" w:lineRule="auto"/>
              <w:rPr>
                <w:sz w:val="18"/>
                <w:szCs w:val="18"/>
              </w:rPr>
            </w:pPr>
            <w:r>
              <w:rPr>
                <w:sz w:val="18"/>
                <w:szCs w:val="18"/>
              </w:rPr>
              <w:t xml:space="preserve">Number and Operations in </w:t>
            </w:r>
            <w:r w:rsidR="006528CF" w:rsidRPr="0076746E">
              <w:rPr>
                <w:sz w:val="18"/>
                <w:szCs w:val="18"/>
              </w:rPr>
              <w:t>Base Ten</w:t>
            </w:r>
            <w:r w:rsidR="00CD26E8">
              <w:rPr>
                <w:sz w:val="18"/>
                <w:szCs w:val="18"/>
              </w:rPr>
              <w:t xml:space="preserve"> (NBT)</w:t>
            </w: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1728" w:type="dxa"/>
            <w:gridSpan w:val="3"/>
            <w:vMerge w:val="restart"/>
            <w:shd w:val="clear" w:color="auto" w:fill="99FF99"/>
            <w:vAlign w:val="center"/>
          </w:tcPr>
          <w:p w:rsidR="006528CF" w:rsidRPr="0076746E" w:rsidRDefault="006528CF" w:rsidP="00F34677">
            <w:pPr>
              <w:spacing w:line="360" w:lineRule="auto"/>
              <w:rPr>
                <w:sz w:val="18"/>
                <w:szCs w:val="18"/>
              </w:rPr>
            </w:pPr>
            <w:r w:rsidRPr="0076746E">
              <w:rPr>
                <w:sz w:val="18"/>
                <w:szCs w:val="18"/>
              </w:rPr>
              <w:t>Number System</w:t>
            </w:r>
            <w:r w:rsidR="00CD26E8">
              <w:rPr>
                <w:sz w:val="18"/>
                <w:szCs w:val="18"/>
              </w:rPr>
              <w:t xml:space="preserve"> (NSS)</w:t>
            </w: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1728" w:type="dxa"/>
            <w:gridSpan w:val="3"/>
            <w:vMerge/>
            <w:shd w:val="clear" w:color="auto" w:fill="99FF99"/>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1728" w:type="dxa"/>
            <w:gridSpan w:val="3"/>
            <w:shd w:val="clear" w:color="auto" w:fill="FFC000"/>
            <w:vAlign w:val="center"/>
          </w:tcPr>
          <w:p w:rsidR="006528CF" w:rsidRPr="0076746E" w:rsidRDefault="006528CF" w:rsidP="00F34677">
            <w:pPr>
              <w:spacing w:line="360" w:lineRule="auto"/>
              <w:rPr>
                <w:sz w:val="18"/>
                <w:szCs w:val="18"/>
              </w:rPr>
            </w:pPr>
            <w:r w:rsidRPr="0076746E">
              <w:rPr>
                <w:sz w:val="18"/>
                <w:szCs w:val="18"/>
              </w:rPr>
              <w:t>Number and Operations—Fractions</w:t>
            </w:r>
            <w:r w:rsidR="00CD26E8">
              <w:rPr>
                <w:sz w:val="18"/>
                <w:szCs w:val="18"/>
              </w:rPr>
              <w:t xml:space="preserve"> (NF)</w:t>
            </w:r>
          </w:p>
        </w:tc>
        <w:tc>
          <w:tcPr>
            <w:tcW w:w="432" w:type="dxa"/>
            <w:vAlign w:val="center"/>
          </w:tcPr>
          <w:p w:rsidR="006528CF" w:rsidRPr="0076746E" w:rsidRDefault="006528CF" w:rsidP="00F34677">
            <w:pPr>
              <w:spacing w:line="360" w:lineRule="auto"/>
              <w:rPr>
                <w:sz w:val="18"/>
                <w:szCs w:val="18"/>
              </w:rPr>
            </w:pPr>
            <w:r w:rsidRPr="0076746E">
              <w:rPr>
                <w:sz w:val="18"/>
                <w:szCs w:val="18"/>
              </w:rPr>
              <w:sym w:font="Symbol" w:char="F0AE"/>
            </w:r>
          </w:p>
        </w:tc>
        <w:tc>
          <w:tcPr>
            <w:tcW w:w="1728" w:type="dxa"/>
            <w:gridSpan w:val="3"/>
            <w:vMerge/>
            <w:shd w:val="clear" w:color="auto" w:fill="99FF99"/>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Merge/>
            <w:shd w:val="clear" w:color="auto" w:fill="00B050"/>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rPr>
                <w:sz w:val="18"/>
                <w:szCs w:val="18"/>
              </w:rPr>
            </w:pPr>
          </w:p>
        </w:tc>
        <w:tc>
          <w:tcPr>
            <w:tcW w:w="432" w:type="dxa"/>
            <w:vAlign w:val="center"/>
          </w:tcPr>
          <w:p w:rsidR="006528CF" w:rsidRPr="0076746E" w:rsidRDefault="006528CF" w:rsidP="00F34677">
            <w:pPr>
              <w:spacing w:line="360" w:lineRule="auto"/>
              <w:rPr>
                <w:sz w:val="18"/>
                <w:szCs w:val="18"/>
              </w:rPr>
            </w:pPr>
          </w:p>
        </w:tc>
        <w:tc>
          <w:tcPr>
            <w:tcW w:w="2304" w:type="dxa"/>
            <w:vAlign w:val="center"/>
          </w:tcPr>
          <w:p w:rsidR="006528CF" w:rsidRPr="0076746E" w:rsidRDefault="006528C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432"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p>
        </w:tc>
        <w:tc>
          <w:tcPr>
            <w:tcW w:w="432" w:type="dxa"/>
            <w:vAlign w:val="center"/>
          </w:tcPr>
          <w:p w:rsidR="006528CF" w:rsidRPr="0076746E" w:rsidRDefault="006528CF" w:rsidP="00F34677">
            <w:pPr>
              <w:spacing w:line="360" w:lineRule="auto"/>
              <w:jc w:val="center"/>
              <w:rPr>
                <w:sz w:val="18"/>
                <w:szCs w:val="18"/>
              </w:rPr>
            </w:pPr>
          </w:p>
        </w:tc>
        <w:tc>
          <w:tcPr>
            <w:tcW w:w="2304" w:type="dxa"/>
            <w:vAlign w:val="center"/>
          </w:tcPr>
          <w:p w:rsidR="006528CF" w:rsidRPr="0076746E" w:rsidRDefault="006528CF" w:rsidP="00F34677">
            <w:pPr>
              <w:spacing w:line="360" w:lineRule="auto"/>
              <w:jc w:val="center"/>
              <w:rPr>
                <w:sz w:val="18"/>
                <w:szCs w:val="18"/>
              </w:rPr>
            </w:pPr>
          </w:p>
        </w:tc>
      </w:tr>
      <w:tr w:rsidR="00B830EF" w:rsidRPr="00297668" w:rsidTr="006528CF">
        <w:trPr>
          <w:jc w:val="center"/>
        </w:trPr>
        <w:tc>
          <w:tcPr>
            <w:tcW w:w="576" w:type="dxa"/>
            <w:shd w:val="clear" w:color="auto" w:fill="auto"/>
            <w:vAlign w:val="center"/>
          </w:tcPr>
          <w:p w:rsidR="00B830EF" w:rsidRPr="0076746E" w:rsidRDefault="00B830EF" w:rsidP="00F34677">
            <w:pPr>
              <w:spacing w:line="360" w:lineRule="auto"/>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432"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576" w:type="dxa"/>
            <w:vAlign w:val="center"/>
          </w:tcPr>
          <w:p w:rsidR="00B830EF" w:rsidRPr="0076746E" w:rsidRDefault="00B830EF" w:rsidP="00F34677">
            <w:pPr>
              <w:spacing w:line="360" w:lineRule="auto"/>
              <w:jc w:val="center"/>
              <w:rPr>
                <w:sz w:val="18"/>
                <w:szCs w:val="18"/>
              </w:rPr>
            </w:pPr>
          </w:p>
        </w:tc>
        <w:tc>
          <w:tcPr>
            <w:tcW w:w="432" w:type="dxa"/>
            <w:vAlign w:val="center"/>
          </w:tcPr>
          <w:p w:rsidR="00B830EF" w:rsidRPr="0076746E" w:rsidRDefault="00B830EF" w:rsidP="00F34677">
            <w:pPr>
              <w:spacing w:line="360" w:lineRule="auto"/>
              <w:jc w:val="center"/>
              <w:rPr>
                <w:sz w:val="18"/>
                <w:szCs w:val="18"/>
              </w:rPr>
            </w:pPr>
          </w:p>
        </w:tc>
        <w:tc>
          <w:tcPr>
            <w:tcW w:w="2304" w:type="dxa"/>
            <w:vAlign w:val="center"/>
          </w:tcPr>
          <w:p w:rsidR="00B830EF" w:rsidRPr="0076746E" w:rsidRDefault="00B830EF" w:rsidP="00F34677">
            <w:pPr>
              <w:spacing w:line="360" w:lineRule="auto"/>
              <w:jc w:val="center"/>
              <w:rPr>
                <w:sz w:val="18"/>
                <w:szCs w:val="18"/>
              </w:rPr>
            </w:pPr>
          </w:p>
        </w:tc>
      </w:tr>
      <w:tr w:rsidR="006528CF" w:rsidRPr="00297668" w:rsidTr="006528CF">
        <w:trPr>
          <w:jc w:val="center"/>
        </w:trPr>
        <w:tc>
          <w:tcPr>
            <w:tcW w:w="576" w:type="dxa"/>
            <w:shd w:val="clear" w:color="auto" w:fill="auto"/>
            <w:vAlign w:val="center"/>
          </w:tcPr>
          <w:p w:rsidR="006528CF" w:rsidRPr="0076746E" w:rsidRDefault="006528CF" w:rsidP="00F34677">
            <w:pPr>
              <w:spacing w:line="360" w:lineRule="auto"/>
              <w:rPr>
                <w:sz w:val="18"/>
                <w:szCs w:val="18"/>
              </w:rPr>
            </w:pP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K</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1</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2</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3</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4</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5</w:t>
            </w:r>
          </w:p>
        </w:tc>
        <w:tc>
          <w:tcPr>
            <w:tcW w:w="432" w:type="dxa"/>
            <w:vAlign w:val="center"/>
          </w:tcPr>
          <w:p w:rsidR="006528CF" w:rsidRPr="0076746E" w:rsidRDefault="006528CF" w:rsidP="00F34677">
            <w:pPr>
              <w:spacing w:line="360" w:lineRule="auto"/>
              <w:jc w:val="center"/>
              <w:rPr>
                <w:sz w:val="18"/>
                <w:szCs w:val="18"/>
              </w:rPr>
            </w:pP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6</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7</w:t>
            </w:r>
          </w:p>
        </w:tc>
        <w:tc>
          <w:tcPr>
            <w:tcW w:w="576" w:type="dxa"/>
            <w:vAlign w:val="center"/>
          </w:tcPr>
          <w:p w:rsidR="006528CF" w:rsidRPr="0076746E" w:rsidRDefault="006528CF" w:rsidP="00F34677">
            <w:pPr>
              <w:spacing w:line="360" w:lineRule="auto"/>
              <w:jc w:val="center"/>
              <w:rPr>
                <w:sz w:val="18"/>
                <w:szCs w:val="18"/>
              </w:rPr>
            </w:pPr>
            <w:r w:rsidRPr="0076746E">
              <w:rPr>
                <w:sz w:val="18"/>
                <w:szCs w:val="18"/>
              </w:rPr>
              <w:t>8</w:t>
            </w:r>
          </w:p>
        </w:tc>
        <w:tc>
          <w:tcPr>
            <w:tcW w:w="432" w:type="dxa"/>
            <w:vAlign w:val="center"/>
          </w:tcPr>
          <w:p w:rsidR="006528CF" w:rsidRPr="0076746E" w:rsidRDefault="006528CF" w:rsidP="00F34677">
            <w:pPr>
              <w:spacing w:line="360" w:lineRule="auto"/>
              <w:jc w:val="center"/>
              <w:rPr>
                <w:sz w:val="18"/>
                <w:szCs w:val="18"/>
              </w:rPr>
            </w:pPr>
          </w:p>
        </w:tc>
        <w:tc>
          <w:tcPr>
            <w:tcW w:w="2304" w:type="dxa"/>
            <w:vAlign w:val="center"/>
          </w:tcPr>
          <w:p w:rsidR="006528CF" w:rsidRPr="0076746E" w:rsidRDefault="006528CF" w:rsidP="00F34677">
            <w:pPr>
              <w:spacing w:line="360" w:lineRule="auto"/>
              <w:jc w:val="center"/>
              <w:rPr>
                <w:sz w:val="18"/>
                <w:szCs w:val="18"/>
              </w:rPr>
            </w:pPr>
            <w:r w:rsidRPr="0076746E">
              <w:rPr>
                <w:sz w:val="18"/>
                <w:szCs w:val="18"/>
              </w:rPr>
              <w:t>High School</w:t>
            </w:r>
          </w:p>
        </w:tc>
      </w:tr>
    </w:tbl>
    <w:p w:rsidR="00047D6E" w:rsidRPr="00297668" w:rsidRDefault="00047D6E" w:rsidP="00F34677">
      <w:pPr>
        <w:spacing w:line="360" w:lineRule="auto"/>
        <w:rPr>
          <w:sz w:val="24"/>
        </w:rPr>
      </w:pPr>
    </w:p>
    <w:p w:rsidR="00896730" w:rsidRDefault="00896730" w:rsidP="00F34677">
      <w:pPr>
        <w:spacing w:line="360" w:lineRule="auto"/>
        <w:ind w:firstLine="360"/>
        <w:rPr>
          <w:sz w:val="24"/>
        </w:rPr>
      </w:pPr>
    </w:p>
    <w:p w:rsidR="00863337" w:rsidRPr="00297668" w:rsidRDefault="00FC4F43" w:rsidP="00F34677">
      <w:pPr>
        <w:spacing w:line="360" w:lineRule="auto"/>
        <w:ind w:firstLine="360"/>
        <w:rPr>
          <w:sz w:val="24"/>
        </w:rPr>
      </w:pPr>
      <w:proofErr w:type="gramStart"/>
      <w:r>
        <w:rPr>
          <w:sz w:val="24"/>
        </w:rPr>
        <w:t>O</w:t>
      </w:r>
      <w:r w:rsidR="00BF06D0" w:rsidRPr="00297668">
        <w:rPr>
          <w:sz w:val="24"/>
        </w:rPr>
        <w:t xml:space="preserve">perations and Algebraic Thinking </w:t>
      </w:r>
      <w:r>
        <w:rPr>
          <w:sz w:val="24"/>
        </w:rPr>
        <w:t xml:space="preserve">leads to </w:t>
      </w:r>
      <w:r w:rsidR="00BF06D0" w:rsidRPr="00297668">
        <w:rPr>
          <w:sz w:val="24"/>
        </w:rPr>
        <w:t>explicit work with Expressions and Equations beginning in Grade 6.</w:t>
      </w:r>
      <w:proofErr w:type="gramEnd"/>
      <w:r w:rsidR="00BF06D0" w:rsidRPr="00297668">
        <w:rPr>
          <w:sz w:val="24"/>
        </w:rPr>
        <w:t xml:space="preserve"> Grade 6 is also when Base Ten and Fractions are merging to become The Number System. </w:t>
      </w:r>
      <w:r>
        <w:rPr>
          <w:sz w:val="24"/>
        </w:rPr>
        <w:t>By the end of middle school</w:t>
      </w:r>
      <w:r w:rsidR="00BF06D0" w:rsidRPr="00297668">
        <w:rPr>
          <w:sz w:val="24"/>
        </w:rPr>
        <w:t xml:space="preserve">, Expressions and Equations and The Number System </w:t>
      </w:r>
      <w:r>
        <w:rPr>
          <w:sz w:val="24"/>
        </w:rPr>
        <w:t xml:space="preserve">have </w:t>
      </w:r>
      <w:r w:rsidR="00BF06D0" w:rsidRPr="00297668">
        <w:rPr>
          <w:sz w:val="24"/>
        </w:rPr>
        <w:t>merge</w:t>
      </w:r>
      <w:r>
        <w:rPr>
          <w:sz w:val="24"/>
        </w:rPr>
        <w:t>d</w:t>
      </w:r>
      <w:r w:rsidR="00BF06D0" w:rsidRPr="00297668">
        <w:rPr>
          <w:sz w:val="24"/>
        </w:rPr>
        <w:t xml:space="preserve"> to become high school Algebra.</w:t>
      </w:r>
    </w:p>
    <w:p w:rsidR="007736AA" w:rsidRPr="00297668" w:rsidRDefault="00896730" w:rsidP="00F34677">
      <w:pPr>
        <w:spacing w:line="360" w:lineRule="auto"/>
        <w:ind w:firstLine="360"/>
        <w:rPr>
          <w:sz w:val="24"/>
        </w:rPr>
      </w:pPr>
      <w:r>
        <w:rPr>
          <w:sz w:val="24"/>
        </w:rPr>
        <w:t xml:space="preserve">This picture </w:t>
      </w:r>
      <w:r w:rsidR="00DB098A" w:rsidRPr="00297668">
        <w:rPr>
          <w:sz w:val="24"/>
        </w:rPr>
        <w:t>is a good start. But t</w:t>
      </w:r>
      <w:r w:rsidR="007736AA" w:rsidRPr="00297668">
        <w:rPr>
          <w:sz w:val="24"/>
        </w:rPr>
        <w:t xml:space="preserve">he </w:t>
      </w:r>
      <w:r w:rsidR="00FC4F43">
        <w:rPr>
          <w:sz w:val="24"/>
        </w:rPr>
        <w:t xml:space="preserve">harder </w:t>
      </w:r>
      <w:r>
        <w:rPr>
          <w:sz w:val="24"/>
        </w:rPr>
        <w:t>one thinks</w:t>
      </w:r>
      <w:proofErr w:type="gramStart"/>
      <w:r w:rsidR="007736AA" w:rsidRPr="00297668">
        <w:rPr>
          <w:sz w:val="24"/>
        </w:rPr>
        <w:t>,</w:t>
      </w:r>
      <w:proofErr w:type="gramEnd"/>
      <w:r w:rsidR="007736AA" w:rsidRPr="00297668">
        <w:rPr>
          <w:sz w:val="24"/>
        </w:rPr>
        <w:t xml:space="preserve"> the less simple </w:t>
      </w:r>
      <w:r>
        <w:rPr>
          <w:sz w:val="24"/>
        </w:rPr>
        <w:t>things become</w:t>
      </w:r>
      <w:r w:rsidR="007736AA" w:rsidRPr="00297668">
        <w:rPr>
          <w:sz w:val="24"/>
        </w:rPr>
        <w:t xml:space="preserve">. For example, middle school work in rational numbers relies heavily on the properties of operations. </w:t>
      </w:r>
      <w:r>
        <w:rPr>
          <w:sz w:val="24"/>
        </w:rPr>
        <w:t>T</w:t>
      </w:r>
      <w:r w:rsidR="007736AA" w:rsidRPr="00297668">
        <w:rPr>
          <w:sz w:val="24"/>
        </w:rPr>
        <w:t xml:space="preserve">his would be represented by a “crossover arrow” </w:t>
      </w:r>
      <w:r w:rsidR="00750496" w:rsidRPr="00297668">
        <w:rPr>
          <w:sz w:val="24"/>
        </w:rPr>
        <w:t xml:space="preserve">diagonally downward </w:t>
      </w:r>
      <w:r w:rsidR="007736AA" w:rsidRPr="00297668">
        <w:rPr>
          <w:sz w:val="24"/>
        </w:rPr>
        <w:t xml:space="preserve">from </w:t>
      </w:r>
      <w:r w:rsidR="00750496" w:rsidRPr="00297668">
        <w:rPr>
          <w:sz w:val="24"/>
        </w:rPr>
        <w:t xml:space="preserve">OA </w:t>
      </w:r>
      <w:r w:rsidR="007736AA" w:rsidRPr="00297668">
        <w:rPr>
          <w:sz w:val="24"/>
        </w:rPr>
        <w:t xml:space="preserve">to </w:t>
      </w:r>
      <w:r w:rsidR="00750496" w:rsidRPr="00297668">
        <w:rPr>
          <w:sz w:val="24"/>
        </w:rPr>
        <w:t>NS</w:t>
      </w:r>
      <w:r w:rsidR="007736AA" w:rsidRPr="00297668">
        <w:rPr>
          <w:sz w:val="24"/>
        </w:rPr>
        <w:t>.</w:t>
      </w:r>
      <w:r>
        <w:rPr>
          <w:sz w:val="24"/>
        </w:rPr>
        <w:t xml:space="preserve"> </w:t>
      </w:r>
      <w:r w:rsidR="00750496" w:rsidRPr="00297668">
        <w:rPr>
          <w:sz w:val="24"/>
        </w:rPr>
        <w:t xml:space="preserve">Likewise, to the extent that </w:t>
      </w:r>
      <w:r w:rsidR="00435176" w:rsidRPr="00297668">
        <w:rPr>
          <w:sz w:val="24"/>
        </w:rPr>
        <w:t xml:space="preserve">the </w:t>
      </w:r>
      <w:r w:rsidR="00750496" w:rsidRPr="00297668">
        <w:rPr>
          <w:sz w:val="24"/>
        </w:rPr>
        <w:t xml:space="preserve">variables </w:t>
      </w:r>
      <w:r w:rsidR="00435176" w:rsidRPr="00297668">
        <w:rPr>
          <w:sz w:val="24"/>
        </w:rPr>
        <w:t xml:space="preserve">which </w:t>
      </w:r>
      <w:r w:rsidR="00750496" w:rsidRPr="00297668">
        <w:rPr>
          <w:sz w:val="24"/>
        </w:rPr>
        <w:t>students study in middle school are “general numbers” (an old-fashioned term</w:t>
      </w:r>
      <w:r w:rsidR="003E3278" w:rsidRPr="00297668">
        <w:rPr>
          <w:sz w:val="24"/>
        </w:rPr>
        <w:t xml:space="preserve"> for them</w:t>
      </w:r>
      <w:r w:rsidR="00750496" w:rsidRPr="00297668">
        <w:rPr>
          <w:sz w:val="24"/>
        </w:rPr>
        <w:t xml:space="preserve">), there might </w:t>
      </w:r>
      <w:r w:rsidR="006F1ADC" w:rsidRPr="00297668">
        <w:rPr>
          <w:sz w:val="24"/>
        </w:rPr>
        <w:t xml:space="preserve">also </w:t>
      </w:r>
      <w:r w:rsidR="00750496" w:rsidRPr="00297668">
        <w:rPr>
          <w:sz w:val="24"/>
        </w:rPr>
        <w:t xml:space="preserve">be a </w:t>
      </w:r>
      <w:r w:rsidR="0011399C" w:rsidRPr="00297668">
        <w:rPr>
          <w:sz w:val="24"/>
        </w:rPr>
        <w:t>vertical</w:t>
      </w:r>
      <w:r w:rsidR="00750496" w:rsidRPr="00297668">
        <w:rPr>
          <w:sz w:val="24"/>
        </w:rPr>
        <w:t xml:space="preserve"> arrow from </w:t>
      </w:r>
      <w:r w:rsidR="0011399C" w:rsidRPr="00297668">
        <w:rPr>
          <w:sz w:val="24"/>
        </w:rPr>
        <w:t xml:space="preserve">NS </w:t>
      </w:r>
      <w:r w:rsidR="00750496" w:rsidRPr="00297668">
        <w:rPr>
          <w:sz w:val="24"/>
        </w:rPr>
        <w:t>upward to EE.</w:t>
      </w:r>
      <w:r w:rsidR="00325B59" w:rsidRPr="00297668">
        <w:rPr>
          <w:sz w:val="24"/>
        </w:rPr>
        <w:t xml:space="preserve"> We </w:t>
      </w:r>
      <w:r w:rsidR="001572D7" w:rsidRPr="00297668">
        <w:rPr>
          <w:sz w:val="24"/>
        </w:rPr>
        <w:t xml:space="preserve">begin to </w:t>
      </w:r>
      <w:r w:rsidR="00325B59" w:rsidRPr="00297668">
        <w:rPr>
          <w:sz w:val="24"/>
        </w:rPr>
        <w:t xml:space="preserve">see </w:t>
      </w:r>
      <w:r w:rsidR="009409D3" w:rsidRPr="00297668">
        <w:rPr>
          <w:sz w:val="24"/>
        </w:rPr>
        <w:t xml:space="preserve">that there are important ties between domains. </w:t>
      </w:r>
    </w:p>
    <w:p w:rsidR="009960B9" w:rsidRPr="00297668" w:rsidRDefault="009960B9" w:rsidP="00F34677">
      <w:pPr>
        <w:spacing w:after="200" w:line="360" w:lineRule="auto"/>
        <w:rPr>
          <w:sz w:val="24"/>
          <w:u w:val="single"/>
        </w:rPr>
      </w:pPr>
      <w:r w:rsidRPr="00297668">
        <w:rPr>
          <w:sz w:val="24"/>
          <w:u w:val="single"/>
        </w:rPr>
        <w:br w:type="page"/>
      </w:r>
    </w:p>
    <w:p w:rsidR="00893823" w:rsidRDefault="00893823" w:rsidP="00F34677">
      <w:pPr>
        <w:spacing w:after="200" w:line="360" w:lineRule="auto"/>
        <w:rPr>
          <w:sz w:val="24"/>
        </w:rPr>
      </w:pPr>
      <w:r>
        <w:rPr>
          <w:sz w:val="24"/>
        </w:rPr>
        <w:lastRenderedPageBreak/>
        <w:t xml:space="preserve">I.2. Major ties between </w:t>
      </w:r>
      <w:r w:rsidR="009F29B4">
        <w:rPr>
          <w:sz w:val="24"/>
        </w:rPr>
        <w:t xml:space="preserve">OA, NBT, </w:t>
      </w:r>
      <w:r w:rsidR="008403F7">
        <w:rPr>
          <w:sz w:val="24"/>
        </w:rPr>
        <w:t xml:space="preserve">and </w:t>
      </w:r>
      <w:r w:rsidR="009F29B4">
        <w:rPr>
          <w:sz w:val="24"/>
        </w:rPr>
        <w:t xml:space="preserve">NF in </w:t>
      </w:r>
      <w:r w:rsidR="000E25AD">
        <w:rPr>
          <w:sz w:val="24"/>
        </w:rPr>
        <w:t>Grade</w:t>
      </w:r>
      <w:r w:rsidR="009F29B4">
        <w:rPr>
          <w:sz w:val="24"/>
        </w:rPr>
        <w:t>s K</w:t>
      </w:r>
      <w:r w:rsidR="00FC4F43">
        <w:rPr>
          <w:sz w:val="24"/>
        </w:rPr>
        <w:t>–</w:t>
      </w:r>
      <w:r w:rsidR="009F29B4">
        <w:rPr>
          <w:sz w:val="24"/>
        </w:rPr>
        <w:t>6</w:t>
      </w:r>
    </w:p>
    <w:p w:rsidR="00FB530F" w:rsidRDefault="00E517C1" w:rsidP="007C0F76">
      <w:pPr>
        <w:spacing w:line="360" w:lineRule="auto"/>
        <w:rPr>
          <w:sz w:val="24"/>
        </w:rPr>
      </w:pPr>
      <w:r>
        <w:rPr>
          <w:sz w:val="24"/>
        </w:rPr>
        <w:t xml:space="preserve">The </w:t>
      </w:r>
      <w:r w:rsidR="00CF4C18">
        <w:rPr>
          <w:sz w:val="24"/>
        </w:rPr>
        <w:t xml:space="preserve">Standards’ </w:t>
      </w:r>
      <w:r>
        <w:rPr>
          <w:sz w:val="24"/>
        </w:rPr>
        <w:t>various c</w:t>
      </w:r>
      <w:r w:rsidR="00636688">
        <w:rPr>
          <w:sz w:val="24"/>
        </w:rPr>
        <w:t>ontent d</w:t>
      </w:r>
      <w:r w:rsidR="007C0F76" w:rsidRPr="00297668">
        <w:rPr>
          <w:sz w:val="24"/>
        </w:rPr>
        <w:t xml:space="preserve">omains </w:t>
      </w:r>
      <w:r w:rsidR="00764AF3">
        <w:rPr>
          <w:sz w:val="24"/>
        </w:rPr>
        <w:t xml:space="preserve">serve to </w:t>
      </w:r>
      <w:r w:rsidR="00636688">
        <w:rPr>
          <w:sz w:val="24"/>
        </w:rPr>
        <w:t xml:space="preserve">focus attention on important </w:t>
      </w:r>
      <w:r w:rsidR="00A80E5A">
        <w:rPr>
          <w:sz w:val="24"/>
        </w:rPr>
        <w:t xml:space="preserve">themes that span </w:t>
      </w:r>
      <w:r w:rsidR="00AB7AA0">
        <w:rPr>
          <w:sz w:val="24"/>
        </w:rPr>
        <w:t>several</w:t>
      </w:r>
      <w:r w:rsidR="00A80E5A">
        <w:rPr>
          <w:sz w:val="24"/>
        </w:rPr>
        <w:t xml:space="preserve"> grades</w:t>
      </w:r>
      <w:r w:rsidR="00636688">
        <w:rPr>
          <w:sz w:val="24"/>
        </w:rPr>
        <w:t xml:space="preserve">. </w:t>
      </w:r>
      <w:r w:rsidR="00982036">
        <w:rPr>
          <w:sz w:val="24"/>
        </w:rPr>
        <w:t>Each domain has its preoccupations</w:t>
      </w:r>
      <w:r>
        <w:rPr>
          <w:sz w:val="24"/>
        </w:rPr>
        <w:t>. B</w:t>
      </w:r>
      <w:r w:rsidR="00982036">
        <w:rPr>
          <w:sz w:val="24"/>
        </w:rPr>
        <w:t xml:space="preserve">ut just as the energy of a molecule is in its bonds, there is sometimes as much going on in the </w:t>
      </w:r>
      <w:r w:rsidR="00EC1565">
        <w:rPr>
          <w:sz w:val="24"/>
        </w:rPr>
        <w:t xml:space="preserve">connections </w:t>
      </w:r>
      <w:r w:rsidR="00982036">
        <w:rPr>
          <w:sz w:val="24"/>
        </w:rPr>
        <w:t>between domains as there is within the domains themselves</w:t>
      </w:r>
      <w:r w:rsidR="004C539B">
        <w:rPr>
          <w:sz w:val="24"/>
        </w:rPr>
        <w:t xml:space="preserve">. </w:t>
      </w:r>
      <w:r w:rsidR="003564EE">
        <w:rPr>
          <w:sz w:val="24"/>
        </w:rPr>
        <w:t>To put it another way</w:t>
      </w:r>
      <w:r w:rsidR="00FF5B01">
        <w:rPr>
          <w:sz w:val="24"/>
        </w:rPr>
        <w:t xml:space="preserve">, </w:t>
      </w:r>
      <w:r w:rsidR="006D7CA3">
        <w:rPr>
          <w:sz w:val="24"/>
        </w:rPr>
        <w:t xml:space="preserve">if we think of the domains as being </w:t>
      </w:r>
      <w:r w:rsidR="006D7CA3" w:rsidRPr="00297668">
        <w:rPr>
          <w:sz w:val="24"/>
        </w:rPr>
        <w:t xml:space="preserve">like rails, then </w:t>
      </w:r>
      <w:r w:rsidR="003A23CE">
        <w:rPr>
          <w:sz w:val="24"/>
        </w:rPr>
        <w:t xml:space="preserve">we also </w:t>
      </w:r>
      <w:r w:rsidR="00131903">
        <w:rPr>
          <w:sz w:val="24"/>
        </w:rPr>
        <w:t xml:space="preserve">have to </w:t>
      </w:r>
      <w:r w:rsidR="003A23CE">
        <w:rPr>
          <w:sz w:val="24"/>
        </w:rPr>
        <w:t xml:space="preserve">be able to see the </w:t>
      </w:r>
      <w:r w:rsidR="006D7CA3" w:rsidRPr="00297668">
        <w:rPr>
          <w:sz w:val="24"/>
        </w:rPr>
        <w:t xml:space="preserve">ties </w:t>
      </w:r>
      <w:r w:rsidR="006D7CA3">
        <w:rPr>
          <w:sz w:val="24"/>
        </w:rPr>
        <w:t xml:space="preserve">that </w:t>
      </w:r>
      <w:r w:rsidR="006D7CA3" w:rsidRPr="00297668">
        <w:rPr>
          <w:sz w:val="24"/>
        </w:rPr>
        <w:t xml:space="preserve">bind </w:t>
      </w:r>
      <w:r w:rsidR="006D7CA3">
        <w:rPr>
          <w:sz w:val="24"/>
        </w:rPr>
        <w:t xml:space="preserve">the </w:t>
      </w:r>
      <w:r w:rsidR="006D7CA3" w:rsidRPr="00297668">
        <w:rPr>
          <w:sz w:val="24"/>
        </w:rPr>
        <w:t xml:space="preserve">rails together. </w:t>
      </w:r>
      <w:r w:rsidR="0045450A">
        <w:rPr>
          <w:sz w:val="24"/>
        </w:rPr>
        <w:t>T</w:t>
      </w:r>
      <w:r w:rsidR="00982036">
        <w:rPr>
          <w:sz w:val="24"/>
        </w:rPr>
        <w:t xml:space="preserve">his is </w:t>
      </w:r>
      <w:r w:rsidR="00FB530F">
        <w:rPr>
          <w:sz w:val="24"/>
        </w:rPr>
        <w:t xml:space="preserve">certainly the case </w:t>
      </w:r>
      <w:r w:rsidR="00DF58BE">
        <w:rPr>
          <w:sz w:val="24"/>
        </w:rPr>
        <w:t xml:space="preserve">for </w:t>
      </w:r>
      <w:r w:rsidR="00982036">
        <w:rPr>
          <w:sz w:val="24"/>
        </w:rPr>
        <w:t>OA, NBT, and NF</w:t>
      </w:r>
      <w:r w:rsidR="00FB530F">
        <w:rPr>
          <w:sz w:val="24"/>
        </w:rPr>
        <w:t>.</w:t>
      </w:r>
    </w:p>
    <w:p w:rsidR="00AD1FC9" w:rsidRDefault="006D4D55" w:rsidP="00FB530F">
      <w:pPr>
        <w:spacing w:line="360" w:lineRule="auto"/>
        <w:ind w:firstLine="360"/>
        <w:rPr>
          <w:sz w:val="24"/>
        </w:rPr>
      </w:pPr>
      <w:r>
        <w:rPr>
          <w:sz w:val="24"/>
        </w:rPr>
        <w:t>In this section</w:t>
      </w:r>
      <w:r w:rsidR="00CE1AFA">
        <w:rPr>
          <w:sz w:val="24"/>
        </w:rPr>
        <w:t>,</w:t>
      </w:r>
      <w:r>
        <w:rPr>
          <w:sz w:val="24"/>
        </w:rPr>
        <w:t xml:space="preserve"> we describe ties that bind these three domains together.</w:t>
      </w:r>
      <w:r w:rsidR="00FB530F">
        <w:rPr>
          <w:sz w:val="24"/>
        </w:rPr>
        <w:t xml:space="preserve"> </w:t>
      </w:r>
      <w:r w:rsidR="00EC1565">
        <w:rPr>
          <w:sz w:val="24"/>
        </w:rPr>
        <w:t>F</w:t>
      </w:r>
      <w:r w:rsidR="0086480B">
        <w:rPr>
          <w:sz w:val="24"/>
        </w:rPr>
        <w:t>irst</w:t>
      </w:r>
      <w:r w:rsidR="00FD15ED">
        <w:rPr>
          <w:sz w:val="24"/>
        </w:rPr>
        <w:t>,</w:t>
      </w:r>
      <w:r w:rsidR="0086480B">
        <w:rPr>
          <w:sz w:val="24"/>
        </w:rPr>
        <w:t xml:space="preserve"> </w:t>
      </w:r>
      <w:r w:rsidR="00EC1565">
        <w:rPr>
          <w:sz w:val="24"/>
        </w:rPr>
        <w:t xml:space="preserve">however, </w:t>
      </w:r>
      <w:r w:rsidR="00FD15ED">
        <w:rPr>
          <w:sz w:val="24"/>
        </w:rPr>
        <w:t xml:space="preserve">given that </w:t>
      </w:r>
      <w:r w:rsidR="00AB4E43">
        <w:rPr>
          <w:sz w:val="24"/>
        </w:rPr>
        <w:t xml:space="preserve">OA, NBT, and NF have traditionally been considered </w:t>
      </w:r>
      <w:r w:rsidR="00EC1565">
        <w:rPr>
          <w:sz w:val="24"/>
        </w:rPr>
        <w:t xml:space="preserve">as </w:t>
      </w:r>
      <w:r w:rsidR="00AB4E43">
        <w:rPr>
          <w:sz w:val="24"/>
        </w:rPr>
        <w:t xml:space="preserve">a single strand (Number and Operations), it </w:t>
      </w:r>
      <w:r w:rsidR="00BE1E09">
        <w:rPr>
          <w:sz w:val="24"/>
        </w:rPr>
        <w:t>might</w:t>
      </w:r>
      <w:r w:rsidR="00AD1FC9">
        <w:rPr>
          <w:sz w:val="24"/>
        </w:rPr>
        <w:t xml:space="preserve"> be worthwhile to </w:t>
      </w:r>
      <w:r w:rsidR="00FB530F">
        <w:rPr>
          <w:sz w:val="24"/>
        </w:rPr>
        <w:t xml:space="preserve">begin with </w:t>
      </w:r>
      <w:r w:rsidR="00287383">
        <w:rPr>
          <w:sz w:val="24"/>
        </w:rPr>
        <w:t xml:space="preserve">a few words about </w:t>
      </w:r>
      <w:r w:rsidR="00AD788D">
        <w:rPr>
          <w:sz w:val="24"/>
        </w:rPr>
        <w:t xml:space="preserve">how </w:t>
      </w:r>
      <w:r w:rsidR="00AD1FC9">
        <w:rPr>
          <w:sz w:val="24"/>
        </w:rPr>
        <w:t>the</w:t>
      </w:r>
      <w:r w:rsidR="008A5260">
        <w:rPr>
          <w:sz w:val="24"/>
        </w:rPr>
        <w:t>se</w:t>
      </w:r>
      <w:r w:rsidR="00AD1FC9">
        <w:rPr>
          <w:sz w:val="24"/>
        </w:rPr>
        <w:t xml:space="preserve"> domains </w:t>
      </w:r>
      <w:r w:rsidR="009F5344" w:rsidRPr="00FD15ED">
        <w:rPr>
          <w:i/>
          <w:sz w:val="24"/>
        </w:rPr>
        <w:t>differ</w:t>
      </w:r>
      <w:r w:rsidR="00EF68AE">
        <w:rPr>
          <w:sz w:val="24"/>
        </w:rPr>
        <w:t>.</w:t>
      </w:r>
      <w:r w:rsidR="00AD1FC9">
        <w:rPr>
          <w:sz w:val="24"/>
        </w:rPr>
        <w:t xml:space="preserve"> </w:t>
      </w:r>
      <w:r w:rsidR="00253CBB">
        <w:rPr>
          <w:sz w:val="24"/>
        </w:rPr>
        <w:t xml:space="preserve">Why </w:t>
      </w:r>
      <w:r w:rsidR="00FD15ED">
        <w:rPr>
          <w:sz w:val="24"/>
        </w:rPr>
        <w:t xml:space="preserve">are there three different </w:t>
      </w:r>
      <w:r w:rsidR="000407A5">
        <w:rPr>
          <w:sz w:val="24"/>
        </w:rPr>
        <w:t xml:space="preserve">domain headings </w:t>
      </w:r>
      <w:r w:rsidR="00253CBB">
        <w:rPr>
          <w:sz w:val="24"/>
        </w:rPr>
        <w:t xml:space="preserve">in the </w:t>
      </w:r>
      <w:r w:rsidR="000407A5">
        <w:rPr>
          <w:sz w:val="24"/>
        </w:rPr>
        <w:t>first place</w:t>
      </w:r>
      <w:r w:rsidR="00253CBB">
        <w:rPr>
          <w:sz w:val="24"/>
        </w:rPr>
        <w:t>?</w:t>
      </w:r>
    </w:p>
    <w:p w:rsidR="00CF272C" w:rsidRDefault="00003467" w:rsidP="009D58F1">
      <w:pPr>
        <w:spacing w:line="360" w:lineRule="auto"/>
        <w:ind w:firstLine="360"/>
        <w:rPr>
          <w:sz w:val="24"/>
        </w:rPr>
      </w:pPr>
      <w:r>
        <w:rPr>
          <w:sz w:val="24"/>
        </w:rPr>
        <w:t xml:space="preserve">We begin with OA. </w:t>
      </w:r>
    </w:p>
    <w:p w:rsidR="0045045C" w:rsidRDefault="00CF272C" w:rsidP="009D58F1">
      <w:pPr>
        <w:spacing w:line="360" w:lineRule="auto"/>
        <w:ind w:firstLine="360"/>
        <w:rPr>
          <w:sz w:val="24"/>
        </w:rPr>
      </w:pPr>
      <w:r>
        <w:rPr>
          <w:sz w:val="24"/>
        </w:rPr>
        <w:t>In OA, a</w:t>
      </w:r>
      <w:r w:rsidR="00573834" w:rsidRPr="00297668">
        <w:rPr>
          <w:sz w:val="24"/>
        </w:rPr>
        <w:t xml:space="preserve">ddition is an operation of </w:t>
      </w:r>
      <w:r w:rsidR="00573834" w:rsidRPr="004C5894">
        <w:rPr>
          <w:sz w:val="24"/>
        </w:rPr>
        <w:t>putting together or adding to</w:t>
      </w:r>
      <w:r w:rsidR="007E0651">
        <w:rPr>
          <w:sz w:val="24"/>
        </w:rPr>
        <w:t>. S</w:t>
      </w:r>
      <w:r w:rsidR="00573834" w:rsidRPr="00297668">
        <w:rPr>
          <w:sz w:val="24"/>
        </w:rPr>
        <w:t xml:space="preserve">ubtraction is an operation of </w:t>
      </w:r>
      <w:r w:rsidR="00573834" w:rsidRPr="004C5894">
        <w:rPr>
          <w:sz w:val="24"/>
        </w:rPr>
        <w:t>taking apart or taking away</w:t>
      </w:r>
      <w:r w:rsidR="00573834" w:rsidRPr="00297668">
        <w:rPr>
          <w:sz w:val="24"/>
        </w:rPr>
        <w:t xml:space="preserve">. </w:t>
      </w:r>
      <w:r w:rsidR="00573834">
        <w:rPr>
          <w:sz w:val="24"/>
        </w:rPr>
        <w:t>These ideas are introduc</w:t>
      </w:r>
      <w:r w:rsidR="0045045C">
        <w:rPr>
          <w:sz w:val="24"/>
        </w:rPr>
        <w:t>ed and developed in Grades K–2.</w:t>
      </w:r>
    </w:p>
    <w:p w:rsidR="005861EE" w:rsidRDefault="007E0651" w:rsidP="009D58F1">
      <w:pPr>
        <w:spacing w:line="360" w:lineRule="auto"/>
        <w:ind w:firstLine="360"/>
        <w:rPr>
          <w:sz w:val="24"/>
        </w:rPr>
      </w:pPr>
      <w:r>
        <w:rPr>
          <w:sz w:val="24"/>
        </w:rPr>
        <w:t>M</w:t>
      </w:r>
      <w:r w:rsidR="00573834" w:rsidRPr="00297668">
        <w:rPr>
          <w:sz w:val="24"/>
        </w:rPr>
        <w:t xml:space="preserve">ultiplication and division </w:t>
      </w:r>
      <w:r>
        <w:rPr>
          <w:sz w:val="24"/>
        </w:rPr>
        <w:t xml:space="preserve">then </w:t>
      </w:r>
      <w:r w:rsidR="00573834" w:rsidRPr="00297668">
        <w:rPr>
          <w:sz w:val="24"/>
        </w:rPr>
        <w:t xml:space="preserve">appear </w:t>
      </w:r>
      <w:r w:rsidR="00573834">
        <w:rPr>
          <w:sz w:val="24"/>
        </w:rPr>
        <w:t>in Grade 3</w:t>
      </w:r>
      <w:r>
        <w:rPr>
          <w:sz w:val="24"/>
        </w:rPr>
        <w:t>,</w:t>
      </w:r>
      <w:r w:rsidR="00573834">
        <w:rPr>
          <w:sz w:val="24"/>
        </w:rPr>
        <w:t xml:space="preserve"> </w:t>
      </w:r>
      <w:r w:rsidR="00573834" w:rsidRPr="00297668">
        <w:rPr>
          <w:sz w:val="24"/>
        </w:rPr>
        <w:t xml:space="preserve">as operations of </w:t>
      </w:r>
      <w:r w:rsidR="00573834" w:rsidRPr="004C5894">
        <w:rPr>
          <w:sz w:val="24"/>
        </w:rPr>
        <w:t>replication and partitioning</w:t>
      </w:r>
      <w:r w:rsidR="00573834" w:rsidRPr="00297668">
        <w:rPr>
          <w:sz w:val="24"/>
        </w:rPr>
        <w:t xml:space="preserve">, in the sense that </w:t>
      </w:r>
      <w:r w:rsidR="00573834" w:rsidRPr="00297668">
        <w:rPr>
          <w:i/>
          <w:sz w:val="24"/>
        </w:rPr>
        <w:t>m</w:t>
      </w:r>
      <w:r w:rsidR="00222EC8">
        <w:rPr>
          <w:sz w:val="24"/>
        </w:rPr>
        <w:t> </w:t>
      </w:r>
      <w:r w:rsidR="00573834" w:rsidRPr="00762938">
        <w:rPr>
          <w:sz w:val="16"/>
        </w:rPr>
        <w:sym w:font="Symbol" w:char="F0B4"/>
      </w:r>
      <w:r w:rsidR="00222EC8">
        <w:rPr>
          <w:sz w:val="24"/>
        </w:rPr>
        <w:t> </w:t>
      </w:r>
      <w:r w:rsidR="00573834" w:rsidRPr="00297668">
        <w:rPr>
          <w:i/>
          <w:sz w:val="24"/>
        </w:rPr>
        <w:t>n</w:t>
      </w:r>
      <w:r w:rsidR="00573834" w:rsidRPr="00297668">
        <w:rPr>
          <w:sz w:val="24"/>
        </w:rPr>
        <w:t xml:space="preserve"> is the number of things in </w:t>
      </w:r>
      <w:proofErr w:type="spellStart"/>
      <w:r w:rsidR="00573834" w:rsidRPr="00297668">
        <w:rPr>
          <w:i/>
          <w:sz w:val="24"/>
        </w:rPr>
        <w:t>m</w:t>
      </w:r>
      <w:proofErr w:type="spellEnd"/>
      <w:r w:rsidR="00573834" w:rsidRPr="00297668">
        <w:rPr>
          <w:sz w:val="24"/>
        </w:rPr>
        <w:t xml:space="preserve"> groups of </w:t>
      </w:r>
      <w:r w:rsidR="00573834" w:rsidRPr="00297668">
        <w:rPr>
          <w:i/>
          <w:sz w:val="24"/>
        </w:rPr>
        <w:t>n</w:t>
      </w:r>
      <w:r w:rsidR="00573834" w:rsidRPr="00297668">
        <w:rPr>
          <w:sz w:val="24"/>
        </w:rPr>
        <w:t xml:space="preserve"> things each, while </w:t>
      </w:r>
      <w:r w:rsidR="00573834" w:rsidRPr="00297668">
        <w:rPr>
          <w:i/>
          <w:sz w:val="24"/>
        </w:rPr>
        <w:t>p</w:t>
      </w:r>
      <w:r w:rsidR="00222EC8">
        <w:rPr>
          <w:sz w:val="24"/>
        </w:rPr>
        <w:t> </w:t>
      </w:r>
      <w:r w:rsidR="00573834" w:rsidRPr="00762938">
        <w:rPr>
          <w:sz w:val="16"/>
          <w:szCs w:val="16"/>
        </w:rPr>
        <w:sym w:font="Symbol" w:char="F0B8"/>
      </w:r>
      <w:r w:rsidR="00222EC8">
        <w:rPr>
          <w:sz w:val="24"/>
        </w:rPr>
        <w:t> </w:t>
      </w:r>
      <w:r w:rsidR="00573834" w:rsidRPr="00297668">
        <w:rPr>
          <w:i/>
          <w:sz w:val="24"/>
        </w:rPr>
        <w:t>b</w:t>
      </w:r>
      <w:r w:rsidR="00573834" w:rsidRPr="00297668">
        <w:rPr>
          <w:sz w:val="24"/>
        </w:rPr>
        <w:t xml:space="preserve"> is the number of things in each share when </w:t>
      </w:r>
      <w:r w:rsidR="00573834" w:rsidRPr="00297668">
        <w:rPr>
          <w:i/>
          <w:sz w:val="24"/>
        </w:rPr>
        <w:t>p</w:t>
      </w:r>
      <w:r w:rsidR="00573834" w:rsidRPr="00297668">
        <w:rPr>
          <w:sz w:val="24"/>
        </w:rPr>
        <w:t xml:space="preserve"> things are divided into </w:t>
      </w:r>
      <w:r w:rsidR="00573834" w:rsidRPr="00297668">
        <w:rPr>
          <w:i/>
          <w:sz w:val="24"/>
        </w:rPr>
        <w:t>b</w:t>
      </w:r>
      <w:r w:rsidR="00573834" w:rsidRPr="00297668">
        <w:rPr>
          <w:sz w:val="24"/>
        </w:rPr>
        <w:t xml:space="preserve"> equal shares—or the number of shares when </w:t>
      </w:r>
      <w:r w:rsidR="00573834" w:rsidRPr="00297668">
        <w:rPr>
          <w:i/>
          <w:sz w:val="24"/>
        </w:rPr>
        <w:t>p</w:t>
      </w:r>
      <w:r w:rsidR="00573834" w:rsidRPr="00297668">
        <w:rPr>
          <w:sz w:val="24"/>
        </w:rPr>
        <w:t xml:space="preserve"> things are divided into equal shares of </w:t>
      </w:r>
      <w:r w:rsidR="00573834" w:rsidRPr="00297668">
        <w:rPr>
          <w:i/>
          <w:sz w:val="24"/>
        </w:rPr>
        <w:t>b</w:t>
      </w:r>
      <w:r w:rsidR="00573834">
        <w:rPr>
          <w:sz w:val="24"/>
        </w:rPr>
        <w:t xml:space="preserve"> things each.</w:t>
      </w:r>
      <w:r w:rsidR="003369CD">
        <w:rPr>
          <w:sz w:val="24"/>
        </w:rPr>
        <w:t xml:space="preserve"> </w:t>
      </w:r>
    </w:p>
    <w:p w:rsidR="00630B19" w:rsidRDefault="00CD389B" w:rsidP="005861EE">
      <w:pPr>
        <w:spacing w:line="360" w:lineRule="auto"/>
        <w:ind w:firstLine="360"/>
        <w:rPr>
          <w:sz w:val="24"/>
        </w:rPr>
      </w:pPr>
      <w:r>
        <w:rPr>
          <w:sz w:val="24"/>
        </w:rPr>
        <w:t>O</w:t>
      </w:r>
      <w:r w:rsidR="00573834" w:rsidRPr="00297668">
        <w:rPr>
          <w:sz w:val="24"/>
        </w:rPr>
        <w:t xml:space="preserve">perations </w:t>
      </w:r>
      <w:r w:rsidR="00D96AB3">
        <w:rPr>
          <w:sz w:val="24"/>
        </w:rPr>
        <w:t xml:space="preserve">having </w:t>
      </w:r>
      <w:r>
        <w:rPr>
          <w:sz w:val="24"/>
        </w:rPr>
        <w:t xml:space="preserve">these meanings prove </w:t>
      </w:r>
      <w:r w:rsidR="00D96AB3">
        <w:rPr>
          <w:sz w:val="24"/>
        </w:rPr>
        <w:t xml:space="preserve">to be </w:t>
      </w:r>
      <w:r>
        <w:rPr>
          <w:sz w:val="24"/>
        </w:rPr>
        <w:t xml:space="preserve">useful in solving </w:t>
      </w:r>
      <w:r w:rsidR="00406B4F">
        <w:rPr>
          <w:sz w:val="24"/>
        </w:rPr>
        <w:t xml:space="preserve">word </w:t>
      </w:r>
      <w:r w:rsidR="00573834" w:rsidRPr="00297668">
        <w:rPr>
          <w:sz w:val="24"/>
        </w:rPr>
        <w:t>problems</w:t>
      </w:r>
      <w:r w:rsidR="00AD4208">
        <w:rPr>
          <w:sz w:val="24"/>
        </w:rPr>
        <w:t>. C</w:t>
      </w:r>
      <w:r w:rsidR="00573834" w:rsidRPr="00297668">
        <w:rPr>
          <w:sz w:val="24"/>
        </w:rPr>
        <w:t xml:space="preserve">onversely, the solving of </w:t>
      </w:r>
      <w:r w:rsidR="00406B4F">
        <w:rPr>
          <w:sz w:val="24"/>
        </w:rPr>
        <w:t xml:space="preserve">word </w:t>
      </w:r>
      <w:r w:rsidR="00573834" w:rsidRPr="00297668">
        <w:rPr>
          <w:sz w:val="24"/>
        </w:rPr>
        <w:t xml:space="preserve">problems </w:t>
      </w:r>
      <w:r w:rsidR="003F7849">
        <w:rPr>
          <w:sz w:val="24"/>
        </w:rPr>
        <w:t xml:space="preserve">helps </w:t>
      </w:r>
      <w:r w:rsidR="008439D9">
        <w:rPr>
          <w:sz w:val="24"/>
        </w:rPr>
        <w:t xml:space="preserve">to </w:t>
      </w:r>
      <w:r w:rsidR="003F7849">
        <w:rPr>
          <w:sz w:val="24"/>
        </w:rPr>
        <w:t xml:space="preserve">develop </w:t>
      </w:r>
      <w:r w:rsidR="00573834" w:rsidRPr="00297668">
        <w:rPr>
          <w:sz w:val="24"/>
        </w:rPr>
        <w:t>the meanings of the operations.</w:t>
      </w:r>
      <w:r w:rsidR="00EC1565">
        <w:rPr>
          <w:sz w:val="24"/>
        </w:rPr>
        <w:t xml:space="preserve"> </w:t>
      </w:r>
      <w:r w:rsidR="0003581F">
        <w:rPr>
          <w:sz w:val="24"/>
        </w:rPr>
        <w:t>The important point for our purposes is that</w:t>
      </w:r>
      <w:r w:rsidR="00573834" w:rsidRPr="00297668">
        <w:rPr>
          <w:sz w:val="24"/>
        </w:rPr>
        <w:t xml:space="preserve"> operations model the same quantitative relationships</w:t>
      </w:r>
      <w:r w:rsidR="00277D76">
        <w:rPr>
          <w:sz w:val="24"/>
        </w:rPr>
        <w:t xml:space="preserve"> </w:t>
      </w:r>
      <w:r w:rsidR="00573834" w:rsidRPr="00297668">
        <w:rPr>
          <w:sz w:val="24"/>
        </w:rPr>
        <w:t>regardless of whether the numbers involved are whole numbers, fractions, decimals, or any combination of these</w:t>
      </w:r>
      <w:r w:rsidR="002F56B6">
        <w:rPr>
          <w:sz w:val="24"/>
        </w:rPr>
        <w:t>.</w:t>
      </w:r>
      <w:r w:rsidR="00573834" w:rsidRPr="00297668">
        <w:rPr>
          <w:sz w:val="24"/>
        </w:rPr>
        <w:t xml:space="preserve"> (</w:t>
      </w:r>
      <w:r w:rsidR="002F56B6">
        <w:rPr>
          <w:sz w:val="24"/>
        </w:rPr>
        <w:t>O</w:t>
      </w:r>
      <w:r w:rsidR="00573834" w:rsidRPr="00297668">
        <w:rPr>
          <w:sz w:val="24"/>
        </w:rPr>
        <w:t>r even a variable standing for any of these</w:t>
      </w:r>
      <w:r w:rsidR="002F56B6">
        <w:rPr>
          <w:sz w:val="24"/>
        </w:rPr>
        <w:t>.</w:t>
      </w:r>
      <w:r w:rsidR="00573834" w:rsidRPr="00297668">
        <w:rPr>
          <w:sz w:val="24"/>
        </w:rPr>
        <w:t>)</w:t>
      </w:r>
      <w:r w:rsidR="00573834">
        <w:rPr>
          <w:sz w:val="24"/>
        </w:rPr>
        <w:t xml:space="preserve"> (</w:t>
      </w:r>
      <w:r w:rsidR="002F56B6">
        <w:rPr>
          <w:sz w:val="24"/>
        </w:rPr>
        <w:t>O</w:t>
      </w:r>
      <w:r w:rsidR="00573834">
        <w:rPr>
          <w:sz w:val="24"/>
        </w:rPr>
        <w:t>r even a complicated expression standing for any of these</w:t>
      </w:r>
      <w:r w:rsidR="002F56B6">
        <w:rPr>
          <w:sz w:val="24"/>
        </w:rPr>
        <w:t>.</w:t>
      </w:r>
      <w:r w:rsidR="00573834">
        <w:rPr>
          <w:sz w:val="24"/>
        </w:rPr>
        <w:t>)</w:t>
      </w:r>
      <w:r w:rsidR="007E62E6">
        <w:rPr>
          <w:sz w:val="24"/>
        </w:rPr>
        <w:t xml:space="preserve"> </w:t>
      </w:r>
      <w:r w:rsidR="008F0459">
        <w:rPr>
          <w:sz w:val="24"/>
        </w:rPr>
        <w:t xml:space="preserve">For example, if a </w:t>
      </w:r>
      <w:r w:rsidR="005032C0">
        <w:rPr>
          <w:sz w:val="24"/>
        </w:rPr>
        <w:t xml:space="preserve">bicyclist </w:t>
      </w:r>
      <w:r w:rsidR="008F0459">
        <w:rPr>
          <w:sz w:val="24"/>
        </w:rPr>
        <w:t xml:space="preserve">travels at speed </w:t>
      </w:r>
      <w:r w:rsidR="008F0459" w:rsidRPr="008F0459">
        <w:rPr>
          <w:i/>
          <w:sz w:val="24"/>
        </w:rPr>
        <w:t>v</w:t>
      </w:r>
      <w:r w:rsidR="008F0459" w:rsidRPr="008F0459">
        <w:rPr>
          <w:sz w:val="24"/>
          <w:vertAlign w:val="subscript"/>
        </w:rPr>
        <w:t>1</w:t>
      </w:r>
      <w:r w:rsidR="008F0459">
        <w:rPr>
          <w:sz w:val="24"/>
        </w:rPr>
        <w:t xml:space="preserve"> for time </w:t>
      </w:r>
      <w:r w:rsidR="008F0459" w:rsidRPr="008F0459">
        <w:rPr>
          <w:i/>
          <w:sz w:val="24"/>
        </w:rPr>
        <w:t>T</w:t>
      </w:r>
      <w:r w:rsidR="008F0459">
        <w:rPr>
          <w:sz w:val="24"/>
        </w:rPr>
        <w:t xml:space="preserve">, </w:t>
      </w:r>
      <w:r w:rsidR="005032C0">
        <w:rPr>
          <w:sz w:val="24"/>
        </w:rPr>
        <w:t xml:space="preserve">and </w:t>
      </w:r>
      <w:r w:rsidR="00F006EF">
        <w:rPr>
          <w:sz w:val="24"/>
        </w:rPr>
        <w:t xml:space="preserve">then </w:t>
      </w:r>
      <w:r w:rsidR="008F0459">
        <w:rPr>
          <w:sz w:val="24"/>
        </w:rPr>
        <w:t xml:space="preserve">travels at speed </w:t>
      </w:r>
      <w:r w:rsidR="008F0459" w:rsidRPr="008F0459">
        <w:rPr>
          <w:i/>
          <w:sz w:val="24"/>
        </w:rPr>
        <w:t>v</w:t>
      </w:r>
      <w:r w:rsidR="008F0459" w:rsidRPr="008F0459">
        <w:rPr>
          <w:sz w:val="24"/>
          <w:vertAlign w:val="subscript"/>
        </w:rPr>
        <w:t>2</w:t>
      </w:r>
      <w:r w:rsidR="008F0459">
        <w:rPr>
          <w:sz w:val="24"/>
          <w:vertAlign w:val="subscript"/>
        </w:rPr>
        <w:t xml:space="preserve"> </w:t>
      </w:r>
      <w:r w:rsidR="008F0459">
        <w:rPr>
          <w:sz w:val="24"/>
        </w:rPr>
        <w:t xml:space="preserve">for </w:t>
      </w:r>
      <w:r w:rsidR="002B08CF">
        <w:rPr>
          <w:sz w:val="24"/>
        </w:rPr>
        <w:t xml:space="preserve">another </w:t>
      </w:r>
      <w:r w:rsidR="008F0459">
        <w:rPr>
          <w:sz w:val="24"/>
        </w:rPr>
        <w:t xml:space="preserve">time </w:t>
      </w:r>
      <w:r w:rsidR="008F0459" w:rsidRPr="008F0459">
        <w:rPr>
          <w:i/>
          <w:sz w:val="24"/>
        </w:rPr>
        <w:t>T</w:t>
      </w:r>
      <w:r w:rsidR="008F0459">
        <w:rPr>
          <w:sz w:val="24"/>
        </w:rPr>
        <w:t xml:space="preserve">, then the total distance traveled is </w:t>
      </w:r>
      <w:r w:rsidR="008F0459" w:rsidRPr="008F0459">
        <w:rPr>
          <w:i/>
          <w:sz w:val="24"/>
        </w:rPr>
        <w:t>v</w:t>
      </w:r>
      <w:r w:rsidR="008F0459" w:rsidRPr="008F0459">
        <w:rPr>
          <w:sz w:val="24"/>
          <w:vertAlign w:val="subscript"/>
        </w:rPr>
        <w:t>1</w:t>
      </w:r>
      <w:r w:rsidR="008F0459" w:rsidRPr="008F0459">
        <w:rPr>
          <w:i/>
          <w:sz w:val="24"/>
        </w:rPr>
        <w:t>T</w:t>
      </w:r>
      <w:r w:rsidR="008F0459">
        <w:rPr>
          <w:sz w:val="24"/>
        </w:rPr>
        <w:t xml:space="preserve"> + </w:t>
      </w:r>
      <w:r w:rsidR="008F0459" w:rsidRPr="008F0459">
        <w:rPr>
          <w:i/>
          <w:sz w:val="24"/>
        </w:rPr>
        <w:t>v</w:t>
      </w:r>
      <w:r w:rsidR="008F0459" w:rsidRPr="008F0459">
        <w:rPr>
          <w:sz w:val="24"/>
          <w:vertAlign w:val="subscript"/>
        </w:rPr>
        <w:t>2</w:t>
      </w:r>
      <w:r w:rsidR="008F0459" w:rsidRPr="008F0459">
        <w:rPr>
          <w:i/>
          <w:sz w:val="24"/>
        </w:rPr>
        <w:t>T</w:t>
      </w:r>
      <w:r w:rsidR="008F0459">
        <w:rPr>
          <w:sz w:val="24"/>
        </w:rPr>
        <w:t xml:space="preserve">. </w:t>
      </w:r>
      <w:r w:rsidR="00673F7A">
        <w:rPr>
          <w:sz w:val="24"/>
        </w:rPr>
        <w:t xml:space="preserve">The joining of lengths that is represented here by the + sign is an example of middle grades algebra (e.g., 6.EE.6 or 7.EE.4) yet is already present conceptually in Grade 2. (2.MD.5; 2.MD.6) </w:t>
      </w:r>
      <w:r w:rsidR="00C10225">
        <w:rPr>
          <w:sz w:val="24"/>
        </w:rPr>
        <w:t xml:space="preserve">We don’t need to know whether </w:t>
      </w:r>
      <w:r w:rsidR="00657826">
        <w:rPr>
          <w:sz w:val="24"/>
        </w:rPr>
        <w:t xml:space="preserve">the </w:t>
      </w:r>
      <w:r w:rsidR="00C10225">
        <w:rPr>
          <w:sz w:val="24"/>
        </w:rPr>
        <w:t xml:space="preserve">variables stand for whole numbers or fractions in order to reason this way. </w:t>
      </w:r>
    </w:p>
    <w:p w:rsidR="00A72A09" w:rsidRDefault="005032C0" w:rsidP="00C96FE4">
      <w:pPr>
        <w:spacing w:line="360" w:lineRule="auto"/>
        <w:ind w:firstLine="360"/>
        <w:rPr>
          <w:sz w:val="24"/>
        </w:rPr>
      </w:pPr>
      <w:r>
        <w:rPr>
          <w:sz w:val="24"/>
        </w:rPr>
        <w:t>T</w:t>
      </w:r>
      <w:r w:rsidR="00F46189">
        <w:rPr>
          <w:sz w:val="24"/>
        </w:rPr>
        <w:t>he mathematical properties of operations</w:t>
      </w:r>
      <w:r w:rsidR="005B180B">
        <w:rPr>
          <w:sz w:val="24"/>
        </w:rPr>
        <w:t xml:space="preserve"> </w:t>
      </w:r>
      <w:r w:rsidR="00372340">
        <w:rPr>
          <w:sz w:val="24"/>
        </w:rPr>
        <w:t xml:space="preserve">also </w:t>
      </w:r>
      <w:r w:rsidR="00F46189">
        <w:rPr>
          <w:sz w:val="24"/>
        </w:rPr>
        <w:t xml:space="preserve">hold regardless of the form of the numbers involved. </w:t>
      </w:r>
      <w:r w:rsidR="000A0D9F">
        <w:rPr>
          <w:sz w:val="24"/>
        </w:rPr>
        <w:t xml:space="preserve">For example, I might use </w:t>
      </w:r>
      <w:r w:rsidR="00742C17">
        <w:rPr>
          <w:sz w:val="24"/>
        </w:rPr>
        <w:t xml:space="preserve">the distributive property </w:t>
      </w:r>
      <w:r w:rsidR="000A0D9F">
        <w:rPr>
          <w:sz w:val="24"/>
        </w:rPr>
        <w:t xml:space="preserve">in everyday life to compute </w:t>
      </w:r>
      <w:r w:rsidR="007332A6">
        <w:rPr>
          <w:sz w:val="24"/>
        </w:rPr>
        <w:t xml:space="preserve">figures such as </w:t>
      </w:r>
      <w:r w:rsidR="000A0D9F">
        <w:rPr>
          <w:sz w:val="24"/>
        </w:rPr>
        <w:t>7 </w:t>
      </w:r>
      <w:r w:rsidR="000A0D9F">
        <w:rPr>
          <w:rFonts w:cs="Times New Roman"/>
          <w:sz w:val="24"/>
        </w:rPr>
        <w:t>×</w:t>
      </w:r>
      <w:r w:rsidR="000A0D9F">
        <w:rPr>
          <w:sz w:val="24"/>
        </w:rPr>
        <w:t> 22 mentally</w:t>
      </w:r>
      <w:r w:rsidR="00742C17">
        <w:rPr>
          <w:sz w:val="24"/>
        </w:rPr>
        <w:t xml:space="preserve">. But </w:t>
      </w:r>
      <w:r w:rsidR="00A72A09">
        <w:rPr>
          <w:sz w:val="24"/>
        </w:rPr>
        <w:t xml:space="preserve">I </w:t>
      </w:r>
      <w:r w:rsidR="007332A6">
        <w:rPr>
          <w:sz w:val="24"/>
        </w:rPr>
        <w:t xml:space="preserve">can </w:t>
      </w:r>
      <w:r w:rsidR="00742C17">
        <w:rPr>
          <w:sz w:val="24"/>
        </w:rPr>
        <w:t xml:space="preserve">also use </w:t>
      </w:r>
      <w:r w:rsidR="00372340">
        <w:rPr>
          <w:sz w:val="24"/>
        </w:rPr>
        <w:t xml:space="preserve">the distributive property algebraically, for example </w:t>
      </w:r>
      <w:r w:rsidR="00742C17">
        <w:rPr>
          <w:sz w:val="24"/>
        </w:rPr>
        <w:t xml:space="preserve">to </w:t>
      </w:r>
      <w:r w:rsidR="008418A3">
        <w:rPr>
          <w:sz w:val="24"/>
        </w:rPr>
        <w:lastRenderedPageBreak/>
        <w:t xml:space="preserve">express the total distance traveled </w:t>
      </w:r>
      <w:r w:rsidR="000A0D9F">
        <w:rPr>
          <w:sz w:val="24"/>
        </w:rPr>
        <w:t xml:space="preserve">by the </w:t>
      </w:r>
      <w:r>
        <w:rPr>
          <w:sz w:val="24"/>
        </w:rPr>
        <w:t xml:space="preserve">bicyclist </w:t>
      </w:r>
      <w:r w:rsidR="000A0D9F">
        <w:rPr>
          <w:sz w:val="24"/>
        </w:rPr>
        <w:t>as (</w:t>
      </w:r>
      <w:r w:rsidR="000A0D9F" w:rsidRPr="00742C17">
        <w:rPr>
          <w:i/>
          <w:sz w:val="24"/>
        </w:rPr>
        <w:t>v</w:t>
      </w:r>
      <w:r w:rsidR="000A0D9F" w:rsidRPr="00742C17">
        <w:rPr>
          <w:sz w:val="24"/>
          <w:vertAlign w:val="subscript"/>
        </w:rPr>
        <w:t>1</w:t>
      </w:r>
      <w:r w:rsidR="000A0D9F">
        <w:rPr>
          <w:sz w:val="24"/>
        </w:rPr>
        <w:t xml:space="preserve"> + </w:t>
      </w:r>
      <w:r w:rsidR="000A0D9F" w:rsidRPr="00742C17">
        <w:rPr>
          <w:i/>
          <w:sz w:val="24"/>
        </w:rPr>
        <w:t>v</w:t>
      </w:r>
      <w:r w:rsidR="000A0D9F" w:rsidRPr="00742C17">
        <w:rPr>
          <w:sz w:val="24"/>
          <w:vertAlign w:val="subscript"/>
        </w:rPr>
        <w:t>2</w:t>
      </w:r>
      <w:proofErr w:type="gramStart"/>
      <w:r w:rsidR="000A0D9F">
        <w:rPr>
          <w:sz w:val="24"/>
        </w:rPr>
        <w:t>)</w:t>
      </w:r>
      <w:r w:rsidR="000A0D9F" w:rsidRPr="00742C17">
        <w:rPr>
          <w:i/>
          <w:sz w:val="24"/>
        </w:rPr>
        <w:t>T</w:t>
      </w:r>
      <w:proofErr w:type="gramEnd"/>
      <w:r w:rsidR="00AF4907">
        <w:rPr>
          <w:sz w:val="24"/>
        </w:rPr>
        <w:t xml:space="preserve">. </w:t>
      </w:r>
      <w:r w:rsidR="00410952">
        <w:rPr>
          <w:sz w:val="24"/>
        </w:rPr>
        <w:t xml:space="preserve">This </w:t>
      </w:r>
      <w:r w:rsidR="00847B58">
        <w:rPr>
          <w:sz w:val="24"/>
        </w:rPr>
        <w:t xml:space="preserve">has the interesting interpretation that </w:t>
      </w:r>
      <w:r w:rsidR="00B115B8">
        <w:rPr>
          <w:sz w:val="24"/>
        </w:rPr>
        <w:t xml:space="preserve">the </w:t>
      </w:r>
      <w:r w:rsidR="00741C8F">
        <w:rPr>
          <w:sz w:val="24"/>
        </w:rPr>
        <w:t>bi</w:t>
      </w:r>
      <w:r w:rsidR="00731203">
        <w:rPr>
          <w:sz w:val="24"/>
        </w:rPr>
        <w:t xml:space="preserve">cyclist </w:t>
      </w:r>
      <w:r w:rsidR="00677925">
        <w:rPr>
          <w:sz w:val="24"/>
        </w:rPr>
        <w:t xml:space="preserve">would </w:t>
      </w:r>
      <w:r w:rsidR="00847B58">
        <w:rPr>
          <w:sz w:val="24"/>
        </w:rPr>
        <w:t xml:space="preserve">have arrived at </w:t>
      </w:r>
      <w:r w:rsidR="00677925">
        <w:rPr>
          <w:sz w:val="24"/>
        </w:rPr>
        <w:t xml:space="preserve">her </w:t>
      </w:r>
      <w:r w:rsidR="00847B58">
        <w:rPr>
          <w:sz w:val="24"/>
        </w:rPr>
        <w:t xml:space="preserve">destination in half the time had </w:t>
      </w:r>
      <w:r w:rsidR="00677925">
        <w:rPr>
          <w:sz w:val="24"/>
        </w:rPr>
        <w:t xml:space="preserve">she </w:t>
      </w:r>
      <w:r w:rsidR="00D1467D">
        <w:rPr>
          <w:sz w:val="24"/>
        </w:rPr>
        <w:t xml:space="preserve">traveled </w:t>
      </w:r>
      <w:r w:rsidR="00847B58">
        <w:rPr>
          <w:sz w:val="24"/>
        </w:rPr>
        <w:t xml:space="preserve">at speed </w:t>
      </w:r>
      <w:r w:rsidR="00847B58" w:rsidRPr="00731203">
        <w:rPr>
          <w:i/>
          <w:sz w:val="24"/>
        </w:rPr>
        <w:t>v</w:t>
      </w:r>
      <w:r w:rsidR="00847B58" w:rsidRPr="00731203">
        <w:rPr>
          <w:sz w:val="24"/>
          <w:vertAlign w:val="subscript"/>
        </w:rPr>
        <w:t>1</w:t>
      </w:r>
      <w:r w:rsidR="00847B58">
        <w:rPr>
          <w:sz w:val="24"/>
        </w:rPr>
        <w:t xml:space="preserve"> + </w:t>
      </w:r>
      <w:r w:rsidR="00847B58" w:rsidRPr="00731203">
        <w:rPr>
          <w:i/>
          <w:sz w:val="24"/>
        </w:rPr>
        <w:t>v</w:t>
      </w:r>
      <w:r w:rsidR="00847B58" w:rsidRPr="00731203">
        <w:rPr>
          <w:sz w:val="24"/>
          <w:vertAlign w:val="subscript"/>
        </w:rPr>
        <w:t>2</w:t>
      </w:r>
      <w:r w:rsidR="00847B58">
        <w:rPr>
          <w:sz w:val="24"/>
        </w:rPr>
        <w:t xml:space="preserve">. </w:t>
      </w:r>
      <w:r w:rsidR="00B71644">
        <w:rPr>
          <w:sz w:val="24"/>
        </w:rPr>
        <w:t>(7.EE.1; 7.EE.2;</w:t>
      </w:r>
      <w:r w:rsidR="00C628CA">
        <w:rPr>
          <w:sz w:val="24"/>
        </w:rPr>
        <w:t xml:space="preserve"> A.SSE.3</w:t>
      </w:r>
      <w:r w:rsidR="0034053A">
        <w:rPr>
          <w:sz w:val="24"/>
        </w:rPr>
        <w:t>)</w:t>
      </w:r>
    </w:p>
    <w:p w:rsidR="00566C2E" w:rsidRDefault="00F46189" w:rsidP="00A72A09">
      <w:pPr>
        <w:spacing w:line="360" w:lineRule="auto"/>
        <w:ind w:firstLine="360"/>
        <w:rPr>
          <w:sz w:val="24"/>
        </w:rPr>
      </w:pPr>
      <w:r>
        <w:rPr>
          <w:sz w:val="24"/>
        </w:rPr>
        <w:t>Both a</w:t>
      </w:r>
      <w:r w:rsidR="000C4C2D">
        <w:rPr>
          <w:sz w:val="24"/>
        </w:rPr>
        <w:t>spects of operations</w:t>
      </w:r>
      <w:r w:rsidR="00BF1318">
        <w:rPr>
          <w:sz w:val="24"/>
        </w:rPr>
        <w:t>—</w:t>
      </w:r>
      <w:r>
        <w:rPr>
          <w:sz w:val="24"/>
        </w:rPr>
        <w:t>the quantitative relationships they model and their mathematical properties</w:t>
      </w:r>
      <w:r w:rsidR="00BF1318">
        <w:rPr>
          <w:sz w:val="24"/>
        </w:rPr>
        <w:t>—</w:t>
      </w:r>
      <w:r w:rsidR="00FB7651">
        <w:rPr>
          <w:sz w:val="24"/>
        </w:rPr>
        <w:t>are introduced in early grades</w:t>
      </w:r>
      <w:r w:rsidR="001419AA">
        <w:rPr>
          <w:sz w:val="24"/>
        </w:rPr>
        <w:t xml:space="preserve">. </w:t>
      </w:r>
      <w:r w:rsidR="00700EAE">
        <w:rPr>
          <w:sz w:val="24"/>
        </w:rPr>
        <w:t xml:space="preserve">Yet </w:t>
      </w:r>
      <w:r w:rsidR="00124D14">
        <w:rPr>
          <w:sz w:val="24"/>
        </w:rPr>
        <w:t xml:space="preserve">both aspects </w:t>
      </w:r>
      <w:r w:rsidR="00FB7651">
        <w:rPr>
          <w:sz w:val="24"/>
        </w:rPr>
        <w:t xml:space="preserve">remain important </w:t>
      </w:r>
      <w:r w:rsidR="006E6B24">
        <w:rPr>
          <w:sz w:val="24"/>
        </w:rPr>
        <w:t xml:space="preserve">beyond the early grades into </w:t>
      </w:r>
      <w:r>
        <w:rPr>
          <w:sz w:val="24"/>
        </w:rPr>
        <w:t xml:space="preserve">middle school </w:t>
      </w:r>
      <w:r w:rsidR="00AB5D25">
        <w:rPr>
          <w:sz w:val="24"/>
        </w:rPr>
        <w:t>and high school algebra</w:t>
      </w:r>
      <w:r>
        <w:rPr>
          <w:sz w:val="24"/>
        </w:rPr>
        <w:t>.</w:t>
      </w:r>
    </w:p>
    <w:p w:rsidR="00906EE4" w:rsidRDefault="00825156" w:rsidP="00577044">
      <w:pPr>
        <w:spacing w:line="360" w:lineRule="auto"/>
        <w:ind w:firstLine="360"/>
        <w:rPr>
          <w:sz w:val="24"/>
        </w:rPr>
      </w:pPr>
      <w:r>
        <w:rPr>
          <w:sz w:val="24"/>
        </w:rPr>
        <w:t xml:space="preserve">The longevity of </w:t>
      </w:r>
      <w:r w:rsidR="00815F42">
        <w:rPr>
          <w:sz w:val="24"/>
        </w:rPr>
        <w:t xml:space="preserve">OA’s </w:t>
      </w:r>
      <w:r>
        <w:rPr>
          <w:sz w:val="24"/>
        </w:rPr>
        <w:t>ideas</w:t>
      </w:r>
      <w:r w:rsidR="00815F42">
        <w:rPr>
          <w:sz w:val="24"/>
        </w:rPr>
        <w:t xml:space="preserve"> </w:t>
      </w:r>
      <w:r>
        <w:rPr>
          <w:sz w:val="24"/>
        </w:rPr>
        <w:t>makes OA importantly different from NBT.</w:t>
      </w:r>
      <w:r w:rsidR="00410952" w:rsidRPr="00B73BE6">
        <w:rPr>
          <w:rStyle w:val="FootnoteReference"/>
          <w:rFonts w:ascii="Times New Roman" w:eastAsiaTheme="minorHAnsi" w:hAnsi="Times New Roman"/>
        </w:rPr>
        <w:footnoteReference w:id="2"/>
      </w:r>
      <w:r>
        <w:rPr>
          <w:sz w:val="24"/>
        </w:rPr>
        <w:t xml:space="preserve"> </w:t>
      </w:r>
      <w:r w:rsidR="00992795">
        <w:rPr>
          <w:sz w:val="24"/>
        </w:rPr>
        <w:t>While f</w:t>
      </w:r>
      <w:r w:rsidR="00862983">
        <w:rPr>
          <w:sz w:val="24"/>
        </w:rPr>
        <w:t xml:space="preserve">luency in </w:t>
      </w:r>
      <w:r>
        <w:rPr>
          <w:sz w:val="24"/>
        </w:rPr>
        <w:t xml:space="preserve">multi-digit </w:t>
      </w:r>
      <w:r w:rsidR="00862983">
        <w:rPr>
          <w:sz w:val="24"/>
        </w:rPr>
        <w:t xml:space="preserve">computation continues to be </w:t>
      </w:r>
      <w:r>
        <w:rPr>
          <w:sz w:val="24"/>
        </w:rPr>
        <w:t xml:space="preserve">an </w:t>
      </w:r>
      <w:r w:rsidR="00862983">
        <w:rPr>
          <w:sz w:val="24"/>
        </w:rPr>
        <w:t xml:space="preserve">important </w:t>
      </w:r>
      <w:r>
        <w:rPr>
          <w:sz w:val="24"/>
        </w:rPr>
        <w:t xml:space="preserve">skill </w:t>
      </w:r>
      <w:r w:rsidR="00862983">
        <w:rPr>
          <w:sz w:val="24"/>
        </w:rPr>
        <w:t xml:space="preserve">throughout one’s life, </w:t>
      </w:r>
      <w:r w:rsidR="00C8205F">
        <w:rPr>
          <w:sz w:val="24"/>
        </w:rPr>
        <w:t xml:space="preserve">the </w:t>
      </w:r>
      <w:r w:rsidR="00862983">
        <w:rPr>
          <w:sz w:val="24"/>
        </w:rPr>
        <w:t>t</w:t>
      </w:r>
      <w:r>
        <w:rPr>
          <w:sz w:val="24"/>
        </w:rPr>
        <w:t>rajectories</w:t>
      </w:r>
      <w:r w:rsidR="00862983">
        <w:rPr>
          <w:sz w:val="24"/>
        </w:rPr>
        <w:t xml:space="preserve"> </w:t>
      </w:r>
      <w:r w:rsidR="00D06F43">
        <w:rPr>
          <w:sz w:val="24"/>
        </w:rPr>
        <w:t xml:space="preserve">of learning </w:t>
      </w:r>
      <w:r w:rsidR="00B92B90">
        <w:rPr>
          <w:sz w:val="24"/>
        </w:rPr>
        <w:t xml:space="preserve">that are </w:t>
      </w:r>
      <w:r w:rsidR="00D06F43">
        <w:rPr>
          <w:sz w:val="24"/>
        </w:rPr>
        <w:t>required to express</w:t>
      </w:r>
      <w:r w:rsidR="00C8205F">
        <w:rPr>
          <w:sz w:val="24"/>
        </w:rPr>
        <w:t xml:space="preserve"> </w:t>
      </w:r>
      <w:r w:rsidR="00862983">
        <w:rPr>
          <w:sz w:val="24"/>
        </w:rPr>
        <w:t xml:space="preserve">a </w:t>
      </w:r>
      <w:r w:rsidR="00C8205F">
        <w:rPr>
          <w:sz w:val="24"/>
        </w:rPr>
        <w:t xml:space="preserve">sum, difference, product, or quotient of multi-digit numbers as another multi-digit number </w:t>
      </w:r>
      <w:r>
        <w:rPr>
          <w:sz w:val="24"/>
        </w:rPr>
        <w:t xml:space="preserve">come to </w:t>
      </w:r>
      <w:r w:rsidR="00C8205F">
        <w:rPr>
          <w:sz w:val="24"/>
        </w:rPr>
        <w:t xml:space="preserve">an end </w:t>
      </w:r>
      <w:r w:rsidR="00862983">
        <w:rPr>
          <w:sz w:val="24"/>
        </w:rPr>
        <w:t xml:space="preserve">by </w:t>
      </w:r>
      <w:r w:rsidR="00906EE4">
        <w:rPr>
          <w:sz w:val="24"/>
        </w:rPr>
        <w:t>Grade 6</w:t>
      </w:r>
      <w:r w:rsidR="00B92B90">
        <w:rPr>
          <w:sz w:val="24"/>
        </w:rPr>
        <w:t>—</w:t>
      </w:r>
      <w:r w:rsidR="00DD28B5">
        <w:rPr>
          <w:sz w:val="24"/>
        </w:rPr>
        <w:t xml:space="preserve">and really by Grade 5, as Grade 6 </w:t>
      </w:r>
      <w:r w:rsidR="005F3B1E">
        <w:rPr>
          <w:sz w:val="24"/>
        </w:rPr>
        <w:t xml:space="preserve">introduces no new ideas but </w:t>
      </w:r>
      <w:r w:rsidR="00DD28B5">
        <w:rPr>
          <w:sz w:val="24"/>
        </w:rPr>
        <w:t xml:space="preserve">only brings </w:t>
      </w:r>
      <w:r w:rsidR="0014688D">
        <w:rPr>
          <w:sz w:val="24"/>
        </w:rPr>
        <w:t xml:space="preserve">students </w:t>
      </w:r>
      <w:r w:rsidR="00DD28B5">
        <w:rPr>
          <w:sz w:val="24"/>
        </w:rPr>
        <w:t xml:space="preserve">to fluency </w:t>
      </w:r>
      <w:r w:rsidR="0014688D">
        <w:rPr>
          <w:sz w:val="24"/>
        </w:rPr>
        <w:t xml:space="preserve">who were </w:t>
      </w:r>
      <w:r w:rsidR="00B92B90">
        <w:rPr>
          <w:sz w:val="24"/>
        </w:rPr>
        <w:t>not fluent already</w:t>
      </w:r>
      <w:r w:rsidR="00906EE4">
        <w:rPr>
          <w:sz w:val="24"/>
        </w:rPr>
        <w:t>.</w:t>
      </w:r>
      <w:r w:rsidR="00992795">
        <w:rPr>
          <w:sz w:val="24"/>
        </w:rPr>
        <w:t xml:space="preserve"> </w:t>
      </w:r>
      <w:r w:rsidR="006215FD">
        <w:rPr>
          <w:sz w:val="24"/>
        </w:rPr>
        <w:t xml:space="preserve">From </w:t>
      </w:r>
      <w:r w:rsidR="00E1513F">
        <w:rPr>
          <w:sz w:val="24"/>
        </w:rPr>
        <w:t>middle school</w:t>
      </w:r>
      <w:r w:rsidR="006215FD">
        <w:rPr>
          <w:sz w:val="24"/>
        </w:rPr>
        <w:t xml:space="preserve"> onward</w:t>
      </w:r>
      <w:r w:rsidR="00E1513F">
        <w:rPr>
          <w:sz w:val="24"/>
        </w:rPr>
        <w:t xml:space="preserve">, </w:t>
      </w:r>
      <w:r w:rsidR="00864ACB">
        <w:rPr>
          <w:sz w:val="24"/>
        </w:rPr>
        <w:t xml:space="preserve">place value </w:t>
      </w:r>
      <w:r w:rsidR="00992795">
        <w:rPr>
          <w:sz w:val="24"/>
        </w:rPr>
        <w:t xml:space="preserve">techniques </w:t>
      </w:r>
      <w:r w:rsidR="006215FD">
        <w:rPr>
          <w:sz w:val="24"/>
        </w:rPr>
        <w:t xml:space="preserve">then </w:t>
      </w:r>
      <w:r w:rsidR="00371769">
        <w:rPr>
          <w:sz w:val="24"/>
        </w:rPr>
        <w:t xml:space="preserve">recede as </w:t>
      </w:r>
      <w:r w:rsidR="00E1513F" w:rsidRPr="0039623E">
        <w:rPr>
          <w:sz w:val="24"/>
        </w:rPr>
        <w:t>algebraic</w:t>
      </w:r>
      <w:r w:rsidR="00E1513F">
        <w:rPr>
          <w:sz w:val="24"/>
        </w:rPr>
        <w:t xml:space="preserve"> </w:t>
      </w:r>
      <w:r w:rsidR="0071736E">
        <w:rPr>
          <w:sz w:val="24"/>
        </w:rPr>
        <w:t xml:space="preserve">thinking about </w:t>
      </w:r>
      <w:r w:rsidR="00E1513F">
        <w:rPr>
          <w:sz w:val="24"/>
        </w:rPr>
        <w:t>operations</w:t>
      </w:r>
      <w:r w:rsidR="00371769">
        <w:rPr>
          <w:sz w:val="24"/>
        </w:rPr>
        <w:t xml:space="preserve"> comes to the fore</w:t>
      </w:r>
      <w:r w:rsidR="00700EAE">
        <w:rPr>
          <w:sz w:val="24"/>
        </w:rPr>
        <w:t xml:space="preserve">. </w:t>
      </w:r>
      <w:r w:rsidR="00FA0E36">
        <w:rPr>
          <w:sz w:val="24"/>
        </w:rPr>
        <w:t xml:space="preserve">In brief: </w:t>
      </w:r>
      <w:r w:rsidR="00962412">
        <w:rPr>
          <w:sz w:val="24"/>
        </w:rPr>
        <w:t>y</w:t>
      </w:r>
      <w:r w:rsidR="00992795">
        <w:rPr>
          <w:sz w:val="24"/>
        </w:rPr>
        <w:t xml:space="preserve">ou don’t carry the 1 when you add </w:t>
      </w:r>
      <w:r w:rsidR="00992795" w:rsidRPr="00862983">
        <w:rPr>
          <w:i/>
          <w:sz w:val="24"/>
        </w:rPr>
        <w:t>x</w:t>
      </w:r>
      <w:r w:rsidR="00992795">
        <w:rPr>
          <w:sz w:val="24"/>
        </w:rPr>
        <w:t xml:space="preserve"> to </w:t>
      </w:r>
      <w:r w:rsidR="00992795">
        <w:rPr>
          <w:i/>
          <w:sz w:val="24"/>
        </w:rPr>
        <w:t>y</w:t>
      </w:r>
      <w:r w:rsidR="00992795">
        <w:rPr>
          <w:sz w:val="24"/>
        </w:rPr>
        <w:t>.</w:t>
      </w:r>
      <w:r w:rsidR="00BF1318">
        <w:rPr>
          <w:sz w:val="24"/>
        </w:rPr>
        <w:t xml:space="preserve"> </w:t>
      </w:r>
      <w:r w:rsidR="00446524">
        <w:rPr>
          <w:sz w:val="24"/>
        </w:rPr>
        <w:t>O</w:t>
      </w:r>
      <w:r w:rsidR="00715736">
        <w:rPr>
          <w:sz w:val="24"/>
        </w:rPr>
        <w:t xml:space="preserve">ne reason to have a separate domain for </w:t>
      </w:r>
      <w:r w:rsidR="00BF1318">
        <w:rPr>
          <w:sz w:val="24"/>
        </w:rPr>
        <w:t xml:space="preserve">OA is to </w:t>
      </w:r>
      <w:r w:rsidR="00715736">
        <w:rPr>
          <w:sz w:val="24"/>
        </w:rPr>
        <w:t xml:space="preserve">help </w:t>
      </w:r>
      <w:r w:rsidR="00BF1318">
        <w:rPr>
          <w:sz w:val="24"/>
        </w:rPr>
        <w:t xml:space="preserve">ensure that the right </w:t>
      </w:r>
      <w:r w:rsidR="00715736">
        <w:rPr>
          <w:sz w:val="24"/>
        </w:rPr>
        <w:t xml:space="preserve">algebraic </w:t>
      </w:r>
      <w:r w:rsidR="00BF1318">
        <w:rPr>
          <w:sz w:val="24"/>
        </w:rPr>
        <w:t xml:space="preserve">foundations are </w:t>
      </w:r>
      <w:r w:rsidR="00715736">
        <w:rPr>
          <w:sz w:val="24"/>
        </w:rPr>
        <w:t xml:space="preserve">being </w:t>
      </w:r>
      <w:r w:rsidR="00BF1318">
        <w:rPr>
          <w:sz w:val="24"/>
        </w:rPr>
        <w:t>laid during students’ study of arithmetic with whole numbers, decimals and fractions.</w:t>
      </w:r>
    </w:p>
    <w:p w:rsidR="00D34F40" w:rsidRDefault="00635ED2" w:rsidP="00592679">
      <w:pPr>
        <w:spacing w:line="360" w:lineRule="auto"/>
        <w:ind w:firstLine="360"/>
        <w:rPr>
          <w:sz w:val="24"/>
        </w:rPr>
      </w:pPr>
      <w:r>
        <w:rPr>
          <w:sz w:val="24"/>
        </w:rPr>
        <w:t xml:space="preserve">The NF domain is </w:t>
      </w:r>
      <w:r w:rsidR="005E22AD">
        <w:rPr>
          <w:sz w:val="24"/>
        </w:rPr>
        <w:t xml:space="preserve">arguably </w:t>
      </w:r>
      <w:r>
        <w:rPr>
          <w:sz w:val="24"/>
        </w:rPr>
        <w:t>more</w:t>
      </w:r>
      <w:r w:rsidR="00601288">
        <w:rPr>
          <w:sz w:val="24"/>
        </w:rPr>
        <w:t xml:space="preserve"> </w:t>
      </w:r>
      <w:r w:rsidR="009C5C82">
        <w:rPr>
          <w:sz w:val="24"/>
        </w:rPr>
        <w:t xml:space="preserve">directly </w:t>
      </w:r>
      <w:r w:rsidR="00601288">
        <w:rPr>
          <w:sz w:val="24"/>
        </w:rPr>
        <w:t>related to algebra</w:t>
      </w:r>
      <w:r w:rsidR="000650DA">
        <w:rPr>
          <w:sz w:val="24"/>
        </w:rPr>
        <w:t xml:space="preserve"> than NBT is</w:t>
      </w:r>
      <w:r w:rsidR="00601288">
        <w:rPr>
          <w:sz w:val="24"/>
        </w:rPr>
        <w:t xml:space="preserve">. </w:t>
      </w:r>
      <w:r w:rsidR="00037E83">
        <w:rPr>
          <w:sz w:val="24"/>
        </w:rPr>
        <w:t>T</w:t>
      </w:r>
      <w:r w:rsidR="00601288">
        <w:rPr>
          <w:sz w:val="24"/>
        </w:rPr>
        <w:t xml:space="preserve">he quotient of </w:t>
      </w:r>
      <w:r w:rsidR="00601288" w:rsidRPr="0077255C">
        <w:rPr>
          <w:i/>
          <w:sz w:val="24"/>
        </w:rPr>
        <w:t>x</w:t>
      </w:r>
      <w:r w:rsidR="00601288">
        <w:rPr>
          <w:sz w:val="24"/>
        </w:rPr>
        <w:t xml:space="preserve"> and </w:t>
      </w:r>
      <w:r w:rsidR="00601288" w:rsidRPr="0077255C">
        <w:rPr>
          <w:i/>
          <w:sz w:val="24"/>
        </w:rPr>
        <w:t>y</w:t>
      </w:r>
      <w:r w:rsidR="00601288">
        <w:rPr>
          <w:sz w:val="24"/>
        </w:rPr>
        <w:t xml:space="preserve"> cannot be found by long division</w:t>
      </w:r>
      <w:r w:rsidR="00715736">
        <w:rPr>
          <w:sz w:val="24"/>
        </w:rPr>
        <w:t>—</w:t>
      </w:r>
      <w:r w:rsidR="00037E83">
        <w:rPr>
          <w:sz w:val="24"/>
        </w:rPr>
        <w:t xml:space="preserve">but </w:t>
      </w:r>
      <w:r w:rsidR="00B02CBE">
        <w:rPr>
          <w:sz w:val="24"/>
        </w:rPr>
        <w:t xml:space="preserve">this quotient </w:t>
      </w:r>
      <w:r w:rsidR="00601288">
        <w:rPr>
          <w:sz w:val="24"/>
        </w:rPr>
        <w:t xml:space="preserve">can be expressed as </w:t>
      </w:r>
      <w:r w:rsidR="00927EDF">
        <w:rPr>
          <w:sz w:val="24"/>
        </w:rPr>
        <w:t>a</w:t>
      </w:r>
      <w:r w:rsidR="00601288">
        <w:rPr>
          <w:sz w:val="24"/>
        </w:rPr>
        <w:t xml:space="preserve"> fraction</w:t>
      </w:r>
      <w:r w:rsidR="00927EDF">
        <w:rPr>
          <w:sz w:val="24"/>
        </w:rPr>
        <w:t>,</w:t>
      </w:r>
      <w:r w:rsidR="00601288">
        <w:rPr>
          <w:sz w:val="24"/>
        </w:rPr>
        <w:t xml:space="preserve"> </w:t>
      </w:r>
      <w:r w:rsidR="00601288" w:rsidRPr="0077255C">
        <w:rPr>
          <w:i/>
          <w:position w:val="4"/>
          <w:sz w:val="22"/>
        </w:rPr>
        <w:t>x</w:t>
      </w:r>
      <w:r w:rsidR="00601288">
        <w:rPr>
          <w:sz w:val="24"/>
        </w:rPr>
        <w:t>/</w:t>
      </w:r>
      <w:r w:rsidR="00601288" w:rsidRPr="0077255C">
        <w:rPr>
          <w:i/>
          <w:position w:val="-2"/>
          <w:sz w:val="22"/>
        </w:rPr>
        <w:t>y</w:t>
      </w:r>
      <w:r w:rsidR="00601288">
        <w:rPr>
          <w:sz w:val="24"/>
        </w:rPr>
        <w:t>.</w:t>
      </w:r>
      <w:r w:rsidR="00906EE4">
        <w:rPr>
          <w:sz w:val="24"/>
        </w:rPr>
        <w:t xml:space="preserve"> </w:t>
      </w:r>
    </w:p>
    <w:p w:rsidR="00592679" w:rsidRDefault="00592679" w:rsidP="00592679">
      <w:pPr>
        <w:spacing w:line="360" w:lineRule="auto"/>
        <w:rPr>
          <w:sz w:val="24"/>
        </w:rPr>
      </w:pPr>
    </w:p>
    <w:p w:rsidR="00B33626" w:rsidRDefault="00B972EF" w:rsidP="00691702">
      <w:pPr>
        <w:spacing w:after="200" w:line="360" w:lineRule="auto"/>
        <w:rPr>
          <w:sz w:val="24"/>
        </w:rPr>
      </w:pPr>
      <w:proofErr w:type="gramStart"/>
      <w:r>
        <w:rPr>
          <w:sz w:val="24"/>
        </w:rPr>
        <w:t>So much for the distinctions</w:t>
      </w:r>
      <w:r w:rsidR="00B85950">
        <w:rPr>
          <w:sz w:val="24"/>
        </w:rPr>
        <w:t>.</w:t>
      </w:r>
      <w:proofErr w:type="gramEnd"/>
      <w:r w:rsidR="00B85950">
        <w:rPr>
          <w:sz w:val="24"/>
        </w:rPr>
        <w:t xml:space="preserve"> </w:t>
      </w:r>
      <w:r w:rsidR="00DB6358">
        <w:rPr>
          <w:sz w:val="24"/>
        </w:rPr>
        <w:t xml:space="preserve">Some </w:t>
      </w:r>
      <w:r w:rsidR="00D01FAC">
        <w:rPr>
          <w:sz w:val="24"/>
        </w:rPr>
        <w:t xml:space="preserve">of the </w:t>
      </w:r>
      <w:r w:rsidR="00DB6358">
        <w:rPr>
          <w:sz w:val="24"/>
        </w:rPr>
        <w:t xml:space="preserve">connections between OA, NBT, and NF are summarized in </w:t>
      </w:r>
      <w:r w:rsidR="00832941">
        <w:rPr>
          <w:sz w:val="24"/>
        </w:rPr>
        <w:t>the</w:t>
      </w:r>
      <w:r w:rsidR="00DB6358">
        <w:rPr>
          <w:sz w:val="24"/>
        </w:rPr>
        <w:t xml:space="preserve"> diagram</w:t>
      </w:r>
      <w:r w:rsidR="00832941">
        <w:rPr>
          <w:sz w:val="24"/>
        </w:rPr>
        <w:t xml:space="preserve"> below</w:t>
      </w:r>
      <w:r w:rsidR="00DB6358">
        <w:rPr>
          <w:sz w:val="24"/>
        </w:rPr>
        <w:t xml:space="preserve">. </w:t>
      </w:r>
      <w:r w:rsidR="00BE5A35">
        <w:rPr>
          <w:sz w:val="24"/>
        </w:rPr>
        <w:t>(This diagram only refers to whole numbers in NBT.)</w:t>
      </w:r>
    </w:p>
    <w:p w:rsidR="00B33626" w:rsidRPr="00297668" w:rsidRDefault="00A97F63" w:rsidP="00B33626">
      <w:pPr>
        <w:spacing w:line="360" w:lineRule="auto"/>
        <w:rPr>
          <w:sz w:val="24"/>
        </w:rPr>
      </w:pPr>
      <w:r w:rsidRPr="00297668">
        <w:rPr>
          <w:noProof/>
          <w:sz w:val="24"/>
        </w:rPr>
        <mc:AlternateContent>
          <mc:Choice Requires="wps">
            <w:drawing>
              <wp:anchor distT="0" distB="0" distL="114300" distR="114300" simplePos="0" relativeHeight="251766784" behindDoc="0" locked="0" layoutInCell="1" allowOverlap="1" wp14:anchorId="69C3672D" wp14:editId="085A1639">
                <wp:simplePos x="0" y="0"/>
                <wp:positionH relativeFrom="column">
                  <wp:posOffset>19050</wp:posOffset>
                </wp:positionH>
                <wp:positionV relativeFrom="paragraph">
                  <wp:posOffset>69215</wp:posOffset>
                </wp:positionV>
                <wp:extent cx="5922645" cy="2260600"/>
                <wp:effectExtent l="0" t="0" r="20955" b="25400"/>
                <wp:wrapNone/>
                <wp:docPr id="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2260600"/>
                        </a:xfrm>
                        <a:prstGeom prst="rect">
                          <a:avLst/>
                        </a:prstGeom>
                        <a:noFill/>
                        <a:ln w="9525">
                          <a:solidFill>
                            <a:schemeClr val="bg1">
                              <a:lumMod val="8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5.45pt;width:466.35pt;height:1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" filled="f" strokecolor="#d8d8d8 [2732]"/>
            </w:pict>
          </mc:Fallback>
        </mc:AlternateContent>
      </w:r>
    </w:p>
    <w:p w:rsidR="00B33626" w:rsidRPr="00297668" w:rsidRDefault="00B33626" w:rsidP="00B33626">
      <w:pPr>
        <w:spacing w:line="360" w:lineRule="auto"/>
        <w:rPr>
          <w:sz w:val="24"/>
        </w:rPr>
      </w:pPr>
      <w:r w:rsidRPr="00605217">
        <w:rPr>
          <w:noProof/>
          <w:sz w:val="24"/>
        </w:rPr>
        <mc:AlternateContent>
          <mc:Choice Requires="wps">
            <w:drawing>
              <wp:anchor distT="0" distB="0" distL="114300" distR="114300" simplePos="0" relativeHeight="251786240" behindDoc="0" locked="0" layoutInCell="1" allowOverlap="1" wp14:anchorId="3318C8BB" wp14:editId="58D97E08">
                <wp:simplePos x="0" y="0"/>
                <wp:positionH relativeFrom="column">
                  <wp:posOffset>5317490</wp:posOffset>
                </wp:positionH>
                <wp:positionV relativeFrom="paragraph">
                  <wp:posOffset>38735</wp:posOffset>
                </wp:positionV>
                <wp:extent cx="542925" cy="285750"/>
                <wp:effectExtent l="0" t="0" r="9525" b="0"/>
                <wp:wrapNone/>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6.NS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18.7pt;margin-top:3.05pt;width:42.75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scgwIAABA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" stroked="f">
                <v:textbox>
                  <w:txbxContent>
                    <w:p w:rsidR="005A4622" w:rsidRPr="00CF020E" w:rsidRDefault="005A4622" w:rsidP="00B33626">
                      <w:pPr>
                        <w:jc w:val="center"/>
                        <w:rPr>
                          <w:rStyle w:val="SubtleEmphasis"/>
                        </w:rPr>
                      </w:pPr>
                      <w:proofErr w:type="gramStart"/>
                      <w:r>
                        <w:rPr>
                          <w:rStyle w:val="SubtleEmphasis"/>
                        </w:rPr>
                        <w:t>6.NS</w:t>
                      </w:r>
                      <w:proofErr w:type="gramEnd"/>
                    </w:p>
                  </w:txbxContent>
                </v:textbox>
              </v:shape>
            </w:pict>
          </mc:Fallback>
        </mc:AlternateContent>
      </w:r>
      <w:r w:rsidRPr="00605217">
        <w:rPr>
          <w:noProof/>
          <w:sz w:val="24"/>
        </w:rPr>
        <mc:AlternateContent>
          <mc:Choice Requires="wps">
            <w:drawing>
              <wp:anchor distT="0" distB="0" distL="114300" distR="114300" simplePos="0" relativeHeight="251784192" behindDoc="0" locked="0" layoutInCell="1" allowOverlap="1" wp14:anchorId="2AC4D96A" wp14:editId="5CD58F8C">
                <wp:simplePos x="0" y="0"/>
                <wp:positionH relativeFrom="column">
                  <wp:posOffset>3510280</wp:posOffset>
                </wp:positionH>
                <wp:positionV relativeFrom="paragraph">
                  <wp:posOffset>38735</wp:posOffset>
                </wp:positionV>
                <wp:extent cx="542925" cy="285750"/>
                <wp:effectExtent l="0" t="0" r="9525" b="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4.NF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276.4pt;margin-top:3.05pt;width:42.7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UGhQIAABc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" stroked="f">
                <v:textbox>
                  <w:txbxContent>
                    <w:p w:rsidR="005A4622" w:rsidRPr="00CF020E" w:rsidRDefault="005A4622" w:rsidP="00B33626">
                      <w:pPr>
                        <w:jc w:val="center"/>
                        <w:rPr>
                          <w:rStyle w:val="SubtleEmphasis"/>
                        </w:rPr>
                      </w:pPr>
                      <w:proofErr w:type="gramStart"/>
                      <w:r>
                        <w:rPr>
                          <w:rStyle w:val="SubtleEmphasis"/>
                        </w:rPr>
                        <w:t>4.NF</w:t>
                      </w:r>
                      <w:proofErr w:type="gramEnd"/>
                    </w:p>
                  </w:txbxContent>
                </v:textbox>
              </v:shape>
            </w:pict>
          </mc:Fallback>
        </mc:AlternateContent>
      </w:r>
      <w:r w:rsidRPr="00605217">
        <w:rPr>
          <w:noProof/>
          <w:sz w:val="24"/>
        </w:rPr>
        <mc:AlternateContent>
          <mc:Choice Requires="wps">
            <w:drawing>
              <wp:anchor distT="0" distB="0" distL="114300" distR="114300" simplePos="0" relativeHeight="251785216" behindDoc="0" locked="0" layoutInCell="1" allowOverlap="1" wp14:anchorId="07F0D81D" wp14:editId="3D9F7361">
                <wp:simplePos x="0" y="0"/>
                <wp:positionH relativeFrom="column">
                  <wp:posOffset>4413885</wp:posOffset>
                </wp:positionH>
                <wp:positionV relativeFrom="paragraph">
                  <wp:posOffset>38100</wp:posOffset>
                </wp:positionV>
                <wp:extent cx="542925" cy="285750"/>
                <wp:effectExtent l="0" t="0" r="9525"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5.NF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347.55pt;margin-top:3pt;width:42.7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sb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" stroked="f">
                <v:textbox>
                  <w:txbxContent>
                    <w:p w:rsidR="005A4622" w:rsidRPr="00CF020E" w:rsidRDefault="005A4622" w:rsidP="00B33626">
                      <w:pPr>
                        <w:jc w:val="center"/>
                        <w:rPr>
                          <w:rStyle w:val="SubtleEmphasis"/>
                        </w:rPr>
                      </w:pPr>
                      <w:proofErr w:type="gramStart"/>
                      <w:r>
                        <w:rPr>
                          <w:rStyle w:val="SubtleEmphasis"/>
                        </w:rPr>
                        <w:t>5.NF</w:t>
                      </w:r>
                      <w:proofErr w:type="gramEnd"/>
                    </w:p>
                  </w:txbxContent>
                </v:textbox>
              </v:shape>
            </w:pict>
          </mc:Fallback>
        </mc:AlternateContent>
      </w:r>
      <w:r w:rsidRPr="00297668">
        <w:rPr>
          <w:noProof/>
          <w:sz w:val="24"/>
        </w:rPr>
        <mc:AlternateContent>
          <mc:Choice Requires="wps">
            <w:drawing>
              <wp:anchor distT="0" distB="0" distL="114300" distR="114300" simplePos="0" relativeHeight="251783168" behindDoc="0" locked="0" layoutInCell="1" allowOverlap="1" wp14:anchorId="291A1579" wp14:editId="68B69680">
                <wp:simplePos x="0" y="0"/>
                <wp:positionH relativeFrom="column">
                  <wp:posOffset>342900</wp:posOffset>
                </wp:positionH>
                <wp:positionV relativeFrom="paragraph">
                  <wp:posOffset>156210</wp:posOffset>
                </wp:positionV>
                <wp:extent cx="4962525" cy="9525"/>
                <wp:effectExtent l="0" t="0" r="9525" b="28575"/>
                <wp:wrapNone/>
                <wp:docPr id="6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pt;margin-top:12.3pt;width:390.7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8vHg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"/>
            </w:pict>
          </mc:Fallback>
        </mc:AlternateContent>
      </w:r>
    </w:p>
    <w:p w:rsidR="00B33626" w:rsidRPr="00297668" w:rsidRDefault="00BA40BA" w:rsidP="00B33626">
      <w:pPr>
        <w:spacing w:line="360" w:lineRule="auto"/>
        <w:rPr>
          <w:sz w:val="24"/>
        </w:rPr>
      </w:pPr>
      <w:r w:rsidRPr="00605217">
        <w:rPr>
          <w:noProof/>
          <w:sz w:val="24"/>
        </w:rPr>
        <mc:AlternateContent>
          <mc:Choice Requires="wps">
            <w:drawing>
              <wp:anchor distT="0" distB="0" distL="114300" distR="114300" simplePos="0" relativeHeight="251787264" behindDoc="0" locked="0" layoutInCell="1" allowOverlap="1" wp14:anchorId="62E40720" wp14:editId="60F24A03">
                <wp:simplePos x="0" y="0"/>
                <wp:positionH relativeFrom="column">
                  <wp:posOffset>2847975</wp:posOffset>
                </wp:positionH>
                <wp:positionV relativeFrom="paragraph">
                  <wp:posOffset>59690</wp:posOffset>
                </wp:positionV>
                <wp:extent cx="1676400" cy="393065"/>
                <wp:effectExtent l="0" t="57150" r="0" b="26035"/>
                <wp:wrapNone/>
                <wp:docPr id="5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3930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24.25pt;margin-top:4.7pt;width:132pt;height:30.9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" strokecolor="#0070c0">
                <v:stroke endarrow="block"/>
              </v:shape>
            </w:pict>
          </mc:Fallback>
        </mc:AlternateContent>
      </w:r>
      <w:r w:rsidRPr="00605217">
        <w:rPr>
          <w:noProof/>
          <w:sz w:val="24"/>
        </w:rPr>
        <mc:AlternateContent>
          <mc:Choice Requires="wps">
            <w:drawing>
              <wp:anchor distT="0" distB="0" distL="114300" distR="114300" simplePos="0" relativeHeight="251792384" behindDoc="0" locked="0" layoutInCell="1" allowOverlap="1" wp14:anchorId="29EDB0C8" wp14:editId="1EA3B77C">
                <wp:simplePos x="0" y="0"/>
                <wp:positionH relativeFrom="column">
                  <wp:posOffset>1152525</wp:posOffset>
                </wp:positionH>
                <wp:positionV relativeFrom="paragraph">
                  <wp:posOffset>31115</wp:posOffset>
                </wp:positionV>
                <wp:extent cx="3324225" cy="476250"/>
                <wp:effectExtent l="0" t="57150" r="9525" b="19050"/>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4225" cy="4762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90.75pt;margin-top:2.45pt;width:261.75pt;height:37.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" strokecolor="red" strokeweight="1.5pt">
                <v:stroke endarrow="block"/>
              </v:shape>
            </w:pict>
          </mc:Fallback>
        </mc:AlternateContent>
      </w:r>
      <w:r w:rsidRPr="00605217">
        <w:rPr>
          <w:noProof/>
          <w:sz w:val="24"/>
        </w:rPr>
        <mc:AlternateContent>
          <mc:Choice Requires="wps">
            <w:drawing>
              <wp:anchor distT="0" distB="0" distL="114300" distR="114300" simplePos="0" relativeHeight="251789312" behindDoc="0" locked="0" layoutInCell="1" allowOverlap="1" wp14:anchorId="09C2C6D3" wp14:editId="105237AA">
                <wp:simplePos x="0" y="0"/>
                <wp:positionH relativeFrom="column">
                  <wp:posOffset>2847975</wp:posOffset>
                </wp:positionH>
                <wp:positionV relativeFrom="paragraph">
                  <wp:posOffset>31115</wp:posOffset>
                </wp:positionV>
                <wp:extent cx="2552700" cy="421005"/>
                <wp:effectExtent l="0" t="57150" r="19050" b="36195"/>
                <wp:wrapNone/>
                <wp:docPr id="6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4210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24.25pt;margin-top:2.45pt;width:201pt;height:33.1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" strokecolor="#0070c0">
                <v:stroke endarrow="block"/>
              </v:shape>
            </w:pict>
          </mc:Fallback>
        </mc:AlternateContent>
      </w:r>
      <w:r w:rsidR="00B33626" w:rsidRPr="00605217">
        <w:rPr>
          <w:noProof/>
          <w:sz w:val="24"/>
        </w:rPr>
        <mc:AlternateContent>
          <mc:Choice Requires="wps">
            <w:drawing>
              <wp:anchor distT="0" distB="0" distL="114300" distR="114300" simplePos="0" relativeHeight="251790336" behindDoc="0" locked="0" layoutInCell="1" allowOverlap="1" wp14:anchorId="3D2E3246" wp14:editId="304B8624">
                <wp:simplePos x="0" y="0"/>
                <wp:positionH relativeFrom="column">
                  <wp:posOffset>1152525</wp:posOffset>
                </wp:positionH>
                <wp:positionV relativeFrom="paragraph">
                  <wp:posOffset>29211</wp:posOffset>
                </wp:positionV>
                <wp:extent cx="2455545" cy="466724"/>
                <wp:effectExtent l="0" t="57150" r="1905" b="29210"/>
                <wp:wrapNone/>
                <wp:docPr id="6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5545" cy="466724"/>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90.75pt;margin-top:2.3pt;width:193.35pt;height:36.7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" strokecolor="red" strokeweight="1.5pt">
                <v:stroke endarrow="block"/>
              </v:shape>
            </w:pict>
          </mc:Fallback>
        </mc:AlternateContent>
      </w:r>
      <w:r w:rsidR="00B33626" w:rsidRPr="00605217">
        <w:rPr>
          <w:noProof/>
          <w:sz w:val="24"/>
        </w:rPr>
        <mc:AlternateContent>
          <mc:Choice Requires="wps">
            <w:drawing>
              <wp:anchor distT="0" distB="0" distL="114300" distR="114300" simplePos="0" relativeHeight="251788288" behindDoc="0" locked="0" layoutInCell="1" allowOverlap="1" wp14:anchorId="5C65DD55" wp14:editId="4AE8DFF1">
                <wp:simplePos x="0" y="0"/>
                <wp:positionH relativeFrom="column">
                  <wp:posOffset>2847975</wp:posOffset>
                </wp:positionH>
                <wp:positionV relativeFrom="paragraph">
                  <wp:posOffset>45720</wp:posOffset>
                </wp:positionV>
                <wp:extent cx="771525" cy="402590"/>
                <wp:effectExtent l="0" t="38100" r="47625" b="35560"/>
                <wp:wrapNone/>
                <wp:docPr id="5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40259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24.25pt;margin-top:3.6pt;width:60.75pt;height:31.7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" strokecolor="#0070c0">
                <v:stroke endarrow="block"/>
              </v:shape>
            </w:pict>
          </mc:Fallback>
        </mc:AlternateContent>
      </w:r>
    </w:p>
    <w:p w:rsidR="00B33626" w:rsidRPr="00297668" w:rsidRDefault="00B33626" w:rsidP="00B33626">
      <w:pPr>
        <w:spacing w:line="360" w:lineRule="auto"/>
        <w:rPr>
          <w:sz w:val="24"/>
        </w:rPr>
      </w:pPr>
      <w:r w:rsidRPr="00297668">
        <w:rPr>
          <w:noProof/>
          <w:sz w:val="24"/>
        </w:rPr>
        <mc:AlternateContent>
          <mc:Choice Requires="wps">
            <w:drawing>
              <wp:anchor distT="0" distB="0" distL="114300" distR="114300" simplePos="0" relativeHeight="251770880" behindDoc="0" locked="0" layoutInCell="1" allowOverlap="1" wp14:anchorId="3A06EC5A" wp14:editId="36A609FE">
                <wp:simplePos x="0" y="0"/>
                <wp:positionH relativeFrom="column">
                  <wp:posOffset>2557780</wp:posOffset>
                </wp:positionH>
                <wp:positionV relativeFrom="paragraph">
                  <wp:posOffset>244475</wp:posOffset>
                </wp:positionV>
                <wp:extent cx="542925" cy="285750"/>
                <wp:effectExtent l="0" t="0" r="9525"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3.OA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01.4pt;margin-top:19.25pt;width:42.7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" stroked="f">
                <v:textbox>
                  <w:txbxContent>
                    <w:p w:rsidR="005A4622" w:rsidRPr="00CF020E" w:rsidRDefault="005A4622" w:rsidP="00B33626">
                      <w:pPr>
                        <w:jc w:val="center"/>
                        <w:rPr>
                          <w:rStyle w:val="SubtleEmphasis"/>
                        </w:rPr>
                      </w:pPr>
                      <w:proofErr w:type="gramStart"/>
                      <w:r>
                        <w:rPr>
                          <w:rStyle w:val="SubtleEmphasis"/>
                        </w:rPr>
                        <w:t>3.OA</w:t>
                      </w:r>
                      <w:proofErr w:type="gramEnd"/>
                    </w:p>
                  </w:txbxContent>
                </v:textbox>
              </v:shape>
            </w:pict>
          </mc:Fallback>
        </mc:AlternateContent>
      </w:r>
      <w:r w:rsidRPr="00297668">
        <w:rPr>
          <w:noProof/>
          <w:sz w:val="24"/>
        </w:rPr>
        <mc:AlternateContent>
          <mc:Choice Requires="wps">
            <w:drawing>
              <wp:anchor distT="0" distB="0" distL="114300" distR="114300" simplePos="0" relativeHeight="251767808" behindDoc="0" locked="0" layoutInCell="1" allowOverlap="1" wp14:anchorId="0F4BEE81" wp14:editId="6F099604">
                <wp:simplePos x="0" y="0"/>
                <wp:positionH relativeFrom="column">
                  <wp:posOffset>712470</wp:posOffset>
                </wp:positionH>
                <wp:positionV relativeFrom="paragraph">
                  <wp:posOffset>234950</wp:posOffset>
                </wp:positionV>
                <wp:extent cx="542925" cy="285750"/>
                <wp:effectExtent l="0" t="0" r="9525" b="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sidRPr="00CF020E">
                              <w:rPr>
                                <w:rStyle w:val="SubtleEmphasis"/>
                              </w:rPr>
                              <w:t>1.OA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6.1pt;margin-top:18.5pt;width:42.7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GHhQ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" stroked="f">
                <v:textbox>
                  <w:txbxContent>
                    <w:p w:rsidR="005A4622" w:rsidRPr="00CF020E" w:rsidRDefault="005A4622" w:rsidP="00B33626">
                      <w:pPr>
                        <w:jc w:val="center"/>
                        <w:rPr>
                          <w:rStyle w:val="SubtleEmphasis"/>
                        </w:rPr>
                      </w:pPr>
                      <w:proofErr w:type="gramStart"/>
                      <w:r w:rsidRPr="00CF020E">
                        <w:rPr>
                          <w:rStyle w:val="SubtleEmphasis"/>
                        </w:rPr>
                        <w:t>1.OA</w:t>
                      </w:r>
                      <w:proofErr w:type="gramEnd"/>
                    </w:p>
                  </w:txbxContent>
                </v:textbox>
              </v:shape>
            </w:pict>
          </mc:Fallback>
        </mc:AlternateContent>
      </w:r>
    </w:p>
    <w:p w:rsidR="00B33626" w:rsidRPr="00297668" w:rsidRDefault="00B33626" w:rsidP="00B33626">
      <w:pPr>
        <w:spacing w:line="360" w:lineRule="auto"/>
        <w:rPr>
          <w:sz w:val="24"/>
        </w:rPr>
      </w:pPr>
      <w:r w:rsidRPr="00297668">
        <w:rPr>
          <w:noProof/>
          <w:sz w:val="24"/>
        </w:rPr>
        <mc:AlternateContent>
          <mc:Choice Requires="wps">
            <w:drawing>
              <wp:anchor distT="0" distB="0" distL="114300" distR="114300" simplePos="0" relativeHeight="251764736" behindDoc="0" locked="0" layoutInCell="1" allowOverlap="1" wp14:anchorId="5DCCF869" wp14:editId="1B62AFA2">
                <wp:simplePos x="0" y="0"/>
                <wp:positionH relativeFrom="column">
                  <wp:posOffset>342900</wp:posOffset>
                </wp:positionH>
                <wp:positionV relativeFrom="paragraph">
                  <wp:posOffset>120968</wp:posOffset>
                </wp:positionV>
                <wp:extent cx="5205413" cy="0"/>
                <wp:effectExtent l="0" t="0" r="14605" b="1905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4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7pt;margin-top:9.55pt;width:409.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h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3yMJ/BuALCKrW1oUN6VK/mWdPvDilddUS1PAa/nQzkZiEjeZcSLs5Ald3wRTOIIYAf&#10;h3VsbB8gYQzoGHdyuu2EHz2i8HE6Sad59oAR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"/>
            </w:pict>
          </mc:Fallback>
        </mc:AlternateContent>
      </w:r>
    </w:p>
    <w:p w:rsidR="00B33626" w:rsidRPr="00297668" w:rsidRDefault="00046B9A" w:rsidP="00B33626">
      <w:pPr>
        <w:spacing w:line="360" w:lineRule="auto"/>
        <w:rPr>
          <w:sz w:val="24"/>
        </w:rPr>
      </w:pPr>
      <w:r w:rsidRPr="00297668">
        <w:rPr>
          <w:noProof/>
          <w:sz w:val="24"/>
        </w:rPr>
        <mc:AlternateContent>
          <mc:Choice Requires="wps">
            <w:drawing>
              <wp:anchor distT="0" distB="0" distL="114300" distR="114300" simplePos="0" relativeHeight="251774976" behindDoc="0" locked="0" layoutInCell="1" allowOverlap="1" wp14:anchorId="24D4B297" wp14:editId="0ED4181C">
                <wp:simplePos x="0" y="0"/>
                <wp:positionH relativeFrom="column">
                  <wp:posOffset>952500</wp:posOffset>
                </wp:positionH>
                <wp:positionV relativeFrom="paragraph">
                  <wp:posOffset>31115</wp:posOffset>
                </wp:positionV>
                <wp:extent cx="857250" cy="431165"/>
                <wp:effectExtent l="0" t="0" r="76200" b="6413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43116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75pt;margin-top:2.45pt;width:67.5pt;height:33.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KOwIAAGQ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" strokecolor="red" strokeweight="1.5pt">
                <v:stroke endarrow="block"/>
              </v:shape>
            </w:pict>
          </mc:Fallback>
        </mc:AlternateContent>
      </w:r>
      <w:r w:rsidR="00B33626" w:rsidRPr="00297668">
        <w:rPr>
          <w:noProof/>
          <w:sz w:val="24"/>
        </w:rPr>
        <mc:AlternateContent>
          <mc:Choice Requires="wps">
            <w:drawing>
              <wp:anchor distT="0" distB="0" distL="114300" distR="114300" simplePos="0" relativeHeight="251779072" behindDoc="0" locked="0" layoutInCell="1" allowOverlap="1" wp14:anchorId="5495138F" wp14:editId="761C2665">
                <wp:simplePos x="0" y="0"/>
                <wp:positionH relativeFrom="column">
                  <wp:posOffset>949325</wp:posOffset>
                </wp:positionH>
                <wp:positionV relativeFrom="paragraph">
                  <wp:posOffset>34925</wp:posOffset>
                </wp:positionV>
                <wp:extent cx="0" cy="421640"/>
                <wp:effectExtent l="63500" t="25400" r="60325" b="19685"/>
                <wp:wrapNone/>
                <wp:docPr id="4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4.75pt;margin-top:2.75pt;width:0;height:3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" strokecolor="red" strokeweight="1.5pt">
                <v:stroke startarrow="block" endarrow="block"/>
              </v:shape>
            </w:pict>
          </mc:Fallback>
        </mc:AlternateContent>
      </w:r>
      <w:r w:rsidR="00B33626" w:rsidRPr="00297668">
        <w:rPr>
          <w:noProof/>
          <w:sz w:val="24"/>
        </w:rPr>
        <mc:AlternateContent>
          <mc:Choice Requires="wps">
            <w:drawing>
              <wp:anchor distT="0" distB="0" distL="114300" distR="114300" simplePos="0" relativeHeight="251778048" behindDoc="0" locked="0" layoutInCell="1" allowOverlap="1" wp14:anchorId="30F9DB8A" wp14:editId="7C6817B8">
                <wp:simplePos x="0" y="0"/>
                <wp:positionH relativeFrom="column">
                  <wp:posOffset>2849880</wp:posOffset>
                </wp:positionH>
                <wp:positionV relativeFrom="paragraph">
                  <wp:posOffset>24130</wp:posOffset>
                </wp:positionV>
                <wp:extent cx="1781175" cy="421640"/>
                <wp:effectExtent l="11430" t="5080" r="26670" b="5905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4216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4.4pt;margin-top:1.9pt;width:140.25pt;height:33.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" strokecolor="#0070c0">
                <v:stroke endarrow="block"/>
              </v:shape>
            </w:pict>
          </mc:Fallback>
        </mc:AlternateContent>
      </w:r>
      <w:r w:rsidR="00B33626" w:rsidRPr="00297668">
        <w:rPr>
          <w:noProof/>
          <w:sz w:val="24"/>
        </w:rPr>
        <mc:AlternateContent>
          <mc:Choice Requires="wps">
            <w:drawing>
              <wp:anchor distT="0" distB="0" distL="114300" distR="114300" simplePos="0" relativeHeight="251777024" behindDoc="0" locked="0" layoutInCell="1" allowOverlap="1" wp14:anchorId="4062DED6" wp14:editId="2C0B8E49">
                <wp:simplePos x="0" y="0"/>
                <wp:positionH relativeFrom="column">
                  <wp:posOffset>2849880</wp:posOffset>
                </wp:positionH>
                <wp:positionV relativeFrom="paragraph">
                  <wp:posOffset>24130</wp:posOffset>
                </wp:positionV>
                <wp:extent cx="831215" cy="421640"/>
                <wp:effectExtent l="11430" t="5080" r="43180" b="59055"/>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4216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4.4pt;margin-top:1.9pt;width:65.45pt;height:33.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vIOgIAAGM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" strokecolor="#0070c0">
                <v:stroke endarrow="block"/>
              </v:shape>
            </w:pict>
          </mc:Fallback>
        </mc:AlternateContent>
      </w:r>
      <w:r w:rsidR="00B33626" w:rsidRPr="00297668">
        <w:rPr>
          <w:noProof/>
          <w:sz w:val="24"/>
        </w:rPr>
        <mc:AlternateContent>
          <mc:Choice Requires="wps">
            <w:drawing>
              <wp:anchor distT="0" distB="0" distL="114300" distR="114300" simplePos="0" relativeHeight="251776000" behindDoc="0" locked="0" layoutInCell="1" allowOverlap="1" wp14:anchorId="525E587E" wp14:editId="0875A8AD">
                <wp:simplePos x="0" y="0"/>
                <wp:positionH relativeFrom="column">
                  <wp:posOffset>949960</wp:posOffset>
                </wp:positionH>
                <wp:positionV relativeFrom="paragraph">
                  <wp:posOffset>24130</wp:posOffset>
                </wp:positionV>
                <wp:extent cx="1899920" cy="421640"/>
                <wp:effectExtent l="16510" t="14605" r="36195" b="5905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42164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4.8pt;margin-top:1.9pt;width:149.6pt;height:33.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" strokecolor="red" strokeweight="1.5pt">
                <v:stroke endarrow="block"/>
              </v:shape>
            </w:pict>
          </mc:Fallback>
        </mc:AlternateContent>
      </w:r>
      <w:r w:rsidR="00B33626" w:rsidRPr="00297668">
        <w:rPr>
          <w:noProof/>
          <w:sz w:val="24"/>
        </w:rPr>
        <mc:AlternateContent>
          <mc:Choice Requires="wps">
            <w:drawing>
              <wp:anchor distT="0" distB="0" distL="114300" distR="114300" simplePos="0" relativeHeight="251780096" behindDoc="0" locked="0" layoutInCell="1" allowOverlap="1" wp14:anchorId="741F29E7" wp14:editId="6A9789A3">
                <wp:simplePos x="0" y="0"/>
                <wp:positionH relativeFrom="column">
                  <wp:posOffset>2847975</wp:posOffset>
                </wp:positionH>
                <wp:positionV relativeFrom="paragraph">
                  <wp:posOffset>34925</wp:posOffset>
                </wp:positionV>
                <wp:extent cx="0" cy="421640"/>
                <wp:effectExtent l="57150" t="15875" r="57150" b="19685"/>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24.25pt;margin-top:2.75pt;width:0;height:33.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" strokecolor="#0070c0">
                <v:stroke startarrow="block" endarrow="block"/>
              </v:shape>
            </w:pict>
          </mc:Fallback>
        </mc:AlternateContent>
      </w:r>
    </w:p>
    <w:p w:rsidR="00B33626" w:rsidRPr="00297668" w:rsidRDefault="00B33626" w:rsidP="00B33626">
      <w:pPr>
        <w:spacing w:line="360" w:lineRule="auto"/>
        <w:rPr>
          <w:sz w:val="24"/>
        </w:rPr>
      </w:pPr>
    </w:p>
    <w:p w:rsidR="00B33626" w:rsidRPr="00297668" w:rsidRDefault="00046B9A" w:rsidP="00B33626">
      <w:pPr>
        <w:spacing w:line="360" w:lineRule="auto"/>
        <w:rPr>
          <w:sz w:val="24"/>
        </w:rPr>
      </w:pPr>
      <w:r w:rsidRPr="00297668">
        <w:rPr>
          <w:noProof/>
          <w:sz w:val="24"/>
        </w:rPr>
        <mc:AlternateContent>
          <mc:Choice Requires="wps">
            <w:drawing>
              <wp:anchor distT="0" distB="0" distL="114300" distR="114300" simplePos="0" relativeHeight="251769856" behindDoc="0" locked="0" layoutInCell="1" allowOverlap="1" wp14:anchorId="16E30FFC" wp14:editId="1FE8F87C">
                <wp:simplePos x="0" y="0"/>
                <wp:positionH relativeFrom="column">
                  <wp:posOffset>1602740</wp:posOffset>
                </wp:positionH>
                <wp:positionV relativeFrom="paragraph">
                  <wp:posOffset>5715</wp:posOffset>
                </wp:positionV>
                <wp:extent cx="542925" cy="285750"/>
                <wp:effectExtent l="0" t="0" r="9525"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2.NBT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26.2pt;margin-top:.45pt;width:42.7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" stroked="f">
                <v:textbox>
                  <w:txbxContent>
                    <w:p w:rsidR="005A4622" w:rsidRPr="00CF020E" w:rsidRDefault="005A4622" w:rsidP="00B33626">
                      <w:pPr>
                        <w:jc w:val="center"/>
                        <w:rPr>
                          <w:rStyle w:val="SubtleEmphasis"/>
                        </w:rPr>
                      </w:pPr>
                      <w:proofErr w:type="gramStart"/>
                      <w:r>
                        <w:rPr>
                          <w:rStyle w:val="SubtleEmphasis"/>
                        </w:rPr>
                        <w:t>2.NBT</w:t>
                      </w:r>
                      <w:proofErr w:type="gramEnd"/>
                    </w:p>
                  </w:txbxContent>
                </v:textbox>
              </v:shape>
            </w:pict>
          </mc:Fallback>
        </mc:AlternateContent>
      </w:r>
      <w:r w:rsidR="00B33626" w:rsidRPr="00297668">
        <w:rPr>
          <w:noProof/>
          <w:sz w:val="24"/>
        </w:rPr>
        <mc:AlternateContent>
          <mc:Choice Requires="wps">
            <w:drawing>
              <wp:anchor distT="0" distB="0" distL="114300" distR="114300" simplePos="0" relativeHeight="251765760" behindDoc="0" locked="0" layoutInCell="1" allowOverlap="1" wp14:anchorId="202418D7" wp14:editId="23D9B92A">
                <wp:simplePos x="0" y="0"/>
                <wp:positionH relativeFrom="column">
                  <wp:posOffset>342900</wp:posOffset>
                </wp:positionH>
                <wp:positionV relativeFrom="paragraph">
                  <wp:posOffset>141923</wp:posOffset>
                </wp:positionV>
                <wp:extent cx="5205095" cy="0"/>
                <wp:effectExtent l="0" t="0" r="1460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pt;margin-top:11.2pt;width:409.8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uU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8IiR&#10;JD3s6PngVCiNMj+fQdscwkq5M75DepKv+kXR7xZJVbZENjwEv5015CY+I3qX4i9WQ5X98FkxiCGA&#10;H4Z1qk3vIWEM6BR2cr7thJ8covAxm8VZvMwwoq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"/>
            </w:pict>
          </mc:Fallback>
        </mc:AlternateContent>
      </w:r>
      <w:r w:rsidR="00B33626" w:rsidRPr="00297668">
        <w:rPr>
          <w:noProof/>
          <w:sz w:val="24"/>
        </w:rPr>
        <mc:AlternateContent>
          <mc:Choice Requires="wps">
            <w:drawing>
              <wp:anchor distT="0" distB="0" distL="114300" distR="114300" simplePos="0" relativeHeight="251772928" behindDoc="0" locked="0" layoutInCell="1" allowOverlap="1" wp14:anchorId="72A1378D" wp14:editId="2DDD1E60">
                <wp:simplePos x="0" y="0"/>
                <wp:positionH relativeFrom="column">
                  <wp:posOffset>3472815</wp:posOffset>
                </wp:positionH>
                <wp:positionV relativeFrom="paragraph">
                  <wp:posOffset>5715</wp:posOffset>
                </wp:positionV>
                <wp:extent cx="542925" cy="285750"/>
                <wp:effectExtent l="0" t="0" r="3810" b="381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4.NBT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73.45pt;margin-top:.45pt;width:42.7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8W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" stroked="f">
                <v:textbox>
                  <w:txbxContent>
                    <w:p w:rsidR="005A4622" w:rsidRPr="00CF020E" w:rsidRDefault="005A4622" w:rsidP="00B33626">
                      <w:pPr>
                        <w:jc w:val="center"/>
                        <w:rPr>
                          <w:rStyle w:val="SubtleEmphasis"/>
                        </w:rPr>
                      </w:pPr>
                      <w:proofErr w:type="gramStart"/>
                      <w:r>
                        <w:rPr>
                          <w:rStyle w:val="SubtleEmphasis"/>
                        </w:rPr>
                        <w:t>4.NBT</w:t>
                      </w:r>
                      <w:proofErr w:type="gramEnd"/>
                    </w:p>
                  </w:txbxContent>
                </v:textbox>
              </v:shape>
            </w:pict>
          </mc:Fallback>
        </mc:AlternateContent>
      </w:r>
      <w:r w:rsidR="00B33626" w:rsidRPr="00297668">
        <w:rPr>
          <w:noProof/>
          <w:sz w:val="24"/>
        </w:rPr>
        <mc:AlternateContent>
          <mc:Choice Requires="wps">
            <w:drawing>
              <wp:anchor distT="0" distB="0" distL="114300" distR="114300" simplePos="0" relativeHeight="251768832" behindDoc="0" locked="0" layoutInCell="1" allowOverlap="1" wp14:anchorId="62A84442" wp14:editId="6C4F7B54">
                <wp:simplePos x="0" y="0"/>
                <wp:positionH relativeFrom="column">
                  <wp:posOffset>712470</wp:posOffset>
                </wp:positionH>
                <wp:positionV relativeFrom="paragraph">
                  <wp:posOffset>5715</wp:posOffset>
                </wp:positionV>
                <wp:extent cx="542925" cy="285750"/>
                <wp:effectExtent l="0" t="0" r="1905" b="381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1.NBT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6.1pt;margin-top:.45pt;width:42.7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gShg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" stroked="f">
                <v:textbox>
                  <w:txbxContent>
                    <w:p w:rsidR="005A4622" w:rsidRPr="00CF020E" w:rsidRDefault="005A4622" w:rsidP="00B33626">
                      <w:pPr>
                        <w:jc w:val="center"/>
                        <w:rPr>
                          <w:rStyle w:val="SubtleEmphasis"/>
                        </w:rPr>
                      </w:pPr>
                      <w:proofErr w:type="gramStart"/>
                      <w:r>
                        <w:rPr>
                          <w:rStyle w:val="SubtleEmphasis"/>
                        </w:rPr>
                        <w:t>1.NBT</w:t>
                      </w:r>
                      <w:proofErr w:type="gramEnd"/>
                    </w:p>
                  </w:txbxContent>
                </v:textbox>
              </v:shape>
            </w:pict>
          </mc:Fallback>
        </mc:AlternateContent>
      </w:r>
      <w:r w:rsidR="00B33626" w:rsidRPr="00297668">
        <w:rPr>
          <w:noProof/>
          <w:sz w:val="24"/>
        </w:rPr>
        <mc:AlternateContent>
          <mc:Choice Requires="wps">
            <w:drawing>
              <wp:anchor distT="0" distB="0" distL="114300" distR="114300" simplePos="0" relativeHeight="251771904" behindDoc="0" locked="0" layoutInCell="1" allowOverlap="1" wp14:anchorId="403B402C" wp14:editId="3C19BF29">
                <wp:simplePos x="0" y="0"/>
                <wp:positionH relativeFrom="column">
                  <wp:posOffset>2557145</wp:posOffset>
                </wp:positionH>
                <wp:positionV relativeFrom="paragraph">
                  <wp:posOffset>5715</wp:posOffset>
                </wp:positionV>
                <wp:extent cx="542925" cy="285750"/>
                <wp:effectExtent l="4445" t="0" r="0" b="381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3.NBT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01.35pt;margin-top:.45pt;width:42.7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Zq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" stroked="f">
                <v:textbox>
                  <w:txbxContent>
                    <w:p w:rsidR="005A4622" w:rsidRPr="00CF020E" w:rsidRDefault="005A4622" w:rsidP="00B33626">
                      <w:pPr>
                        <w:jc w:val="center"/>
                        <w:rPr>
                          <w:rStyle w:val="SubtleEmphasis"/>
                        </w:rPr>
                      </w:pPr>
                      <w:proofErr w:type="gramStart"/>
                      <w:r>
                        <w:rPr>
                          <w:rStyle w:val="SubtleEmphasis"/>
                        </w:rPr>
                        <w:t>3.NBT</w:t>
                      </w:r>
                      <w:proofErr w:type="gramEnd"/>
                    </w:p>
                  </w:txbxContent>
                </v:textbox>
              </v:shape>
            </w:pict>
          </mc:Fallback>
        </mc:AlternateContent>
      </w:r>
      <w:r w:rsidR="00B33626" w:rsidRPr="00297668">
        <w:rPr>
          <w:noProof/>
          <w:sz w:val="24"/>
        </w:rPr>
        <mc:AlternateContent>
          <mc:Choice Requires="wps">
            <w:drawing>
              <wp:anchor distT="0" distB="0" distL="114300" distR="114300" simplePos="0" relativeHeight="251773952" behindDoc="0" locked="0" layoutInCell="1" allowOverlap="1" wp14:anchorId="42C7664E" wp14:editId="76AC9314">
                <wp:simplePos x="0" y="0"/>
                <wp:positionH relativeFrom="column">
                  <wp:posOffset>4393565</wp:posOffset>
                </wp:positionH>
                <wp:positionV relativeFrom="paragraph">
                  <wp:posOffset>5715</wp:posOffset>
                </wp:positionV>
                <wp:extent cx="542925" cy="285750"/>
                <wp:effectExtent l="2540" t="0" r="0" b="381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33626">
                            <w:pPr>
                              <w:jc w:val="center"/>
                              <w:rPr>
                                <w:rStyle w:val="SubtleEmphasis"/>
                              </w:rPr>
                            </w:pPr>
                            <w:proofErr w:type="gramStart"/>
                            <w:r>
                              <w:rPr>
                                <w:rStyle w:val="SubtleEmphasis"/>
                              </w:rPr>
                              <w:t>5.NBT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45.95pt;margin-top:.45pt;width:42.7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F3hgIAABc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" stroked="f">
                <v:textbox>
                  <w:txbxContent>
                    <w:p w:rsidR="005A4622" w:rsidRPr="00CF020E" w:rsidRDefault="005A4622" w:rsidP="00B33626">
                      <w:pPr>
                        <w:jc w:val="center"/>
                        <w:rPr>
                          <w:rStyle w:val="SubtleEmphasis"/>
                        </w:rPr>
                      </w:pPr>
                      <w:proofErr w:type="gramStart"/>
                      <w:r>
                        <w:rPr>
                          <w:rStyle w:val="SubtleEmphasis"/>
                        </w:rPr>
                        <w:t>5.NBT</w:t>
                      </w:r>
                      <w:proofErr w:type="gramEnd"/>
                    </w:p>
                  </w:txbxContent>
                </v:textbox>
              </v:shape>
            </w:pict>
          </mc:Fallback>
        </mc:AlternateContent>
      </w:r>
    </w:p>
    <w:p w:rsidR="00B33626" w:rsidRPr="00297668" w:rsidRDefault="00B33626" w:rsidP="00B33626">
      <w:pPr>
        <w:spacing w:line="360" w:lineRule="auto"/>
        <w:rPr>
          <w:sz w:val="24"/>
        </w:rPr>
      </w:pPr>
    </w:p>
    <w:p w:rsidR="00B33626" w:rsidRPr="00297668" w:rsidRDefault="00B33626" w:rsidP="00B33626">
      <w:pPr>
        <w:spacing w:line="360" w:lineRule="auto"/>
        <w:rPr>
          <w:sz w:val="24"/>
        </w:rPr>
      </w:pPr>
    </w:p>
    <w:p w:rsidR="001F3A6F" w:rsidRDefault="001F3A6F" w:rsidP="00B33626">
      <w:pPr>
        <w:spacing w:line="360" w:lineRule="auto"/>
        <w:rPr>
          <w:sz w:val="24"/>
        </w:rPr>
      </w:pPr>
    </w:p>
    <w:p w:rsidR="0042574A" w:rsidRDefault="00E20D0A" w:rsidP="00B33626">
      <w:pPr>
        <w:spacing w:line="360" w:lineRule="auto"/>
        <w:rPr>
          <w:sz w:val="24"/>
        </w:rPr>
      </w:pPr>
      <w:r>
        <w:rPr>
          <w:sz w:val="24"/>
        </w:rPr>
        <w:t xml:space="preserve">Thick red arrows represent addition and subtraction, while thin blue arrows represent multiplication and division. </w:t>
      </w:r>
      <w:r w:rsidR="0025760B">
        <w:rPr>
          <w:sz w:val="24"/>
        </w:rPr>
        <w:t>A</w:t>
      </w:r>
      <w:r w:rsidR="0042574A">
        <w:rPr>
          <w:sz w:val="24"/>
        </w:rPr>
        <w:t xml:space="preserve">rrows </w:t>
      </w:r>
      <w:r w:rsidR="004E29F9">
        <w:rPr>
          <w:sz w:val="24"/>
        </w:rPr>
        <w:t xml:space="preserve">in the bottom half of the diagram </w:t>
      </w:r>
      <w:r w:rsidR="0042574A">
        <w:rPr>
          <w:sz w:val="24"/>
        </w:rPr>
        <w:t>represent the following relationships</w:t>
      </w:r>
      <w:r w:rsidR="00E438D0">
        <w:rPr>
          <w:sz w:val="24"/>
        </w:rPr>
        <w:t xml:space="preserve"> between </w:t>
      </w:r>
      <w:r w:rsidR="004E29F9">
        <w:rPr>
          <w:sz w:val="24"/>
        </w:rPr>
        <w:t>OA and NBT</w:t>
      </w:r>
      <w:r w:rsidR="00F103FD">
        <w:rPr>
          <w:sz w:val="24"/>
        </w:rPr>
        <w:t>.</w:t>
      </w:r>
    </w:p>
    <w:p w:rsidR="00DB6358" w:rsidRPr="00F101B4" w:rsidRDefault="00DB6358" w:rsidP="00F101B4">
      <w:pPr>
        <w:pStyle w:val="ListParagraph"/>
        <w:numPr>
          <w:ilvl w:val="0"/>
          <w:numId w:val="26"/>
        </w:numPr>
        <w:spacing w:line="360" w:lineRule="auto"/>
        <w:rPr>
          <w:sz w:val="24"/>
        </w:rPr>
      </w:pPr>
      <w:r w:rsidRPr="00F101B4">
        <w:rPr>
          <w:sz w:val="24"/>
        </w:rPr>
        <w:t xml:space="preserve">The 1.OA standards introduce the properties of addition and the mathematical relationship between addition and subtraction. These ideas combine with place value in 1.NBT as algorithms begin to be developed for adding and subtracting multi-digit numbers. </w:t>
      </w:r>
    </w:p>
    <w:p w:rsidR="00DB6358" w:rsidRPr="00F101B4" w:rsidRDefault="00DB6358" w:rsidP="00F101B4">
      <w:pPr>
        <w:pStyle w:val="ListParagraph"/>
        <w:numPr>
          <w:ilvl w:val="0"/>
          <w:numId w:val="26"/>
        </w:numPr>
        <w:spacing w:line="360" w:lineRule="auto"/>
        <w:rPr>
          <w:sz w:val="24"/>
        </w:rPr>
      </w:pPr>
      <w:r w:rsidRPr="00F101B4">
        <w:rPr>
          <w:sz w:val="24"/>
        </w:rPr>
        <w:t xml:space="preserve">No new properties of addition and subtraction are introduced in the Grade 2 standards as multi-digit addition and subtraction algorithms continue to develop in 2.NBT. </w:t>
      </w:r>
    </w:p>
    <w:p w:rsidR="00DB6358" w:rsidRPr="00F101B4" w:rsidRDefault="00DB6358" w:rsidP="00F101B4">
      <w:pPr>
        <w:pStyle w:val="ListParagraph"/>
        <w:numPr>
          <w:ilvl w:val="0"/>
          <w:numId w:val="26"/>
        </w:numPr>
        <w:spacing w:line="360" w:lineRule="auto"/>
        <w:rPr>
          <w:sz w:val="24"/>
        </w:rPr>
      </w:pPr>
      <w:r w:rsidRPr="00F101B4">
        <w:rPr>
          <w:sz w:val="24"/>
        </w:rPr>
        <w:t>Multi-digit addition and subtraction algorithms continue to develop in 3.NBT.</w:t>
      </w:r>
      <w:r w:rsidR="00F101B4">
        <w:rPr>
          <w:sz w:val="24"/>
        </w:rPr>
        <w:t xml:space="preserve"> </w:t>
      </w:r>
    </w:p>
    <w:p w:rsidR="00DA4B75" w:rsidRPr="00F101B4" w:rsidRDefault="00DB6358" w:rsidP="00F101B4">
      <w:pPr>
        <w:pStyle w:val="ListParagraph"/>
        <w:numPr>
          <w:ilvl w:val="0"/>
          <w:numId w:val="26"/>
        </w:numPr>
        <w:spacing w:line="360" w:lineRule="auto"/>
        <w:rPr>
          <w:sz w:val="24"/>
        </w:rPr>
      </w:pPr>
      <w:r w:rsidRPr="00F101B4">
        <w:rPr>
          <w:sz w:val="24"/>
        </w:rPr>
        <w:t xml:space="preserve">In the 3.OA standards, multiplication and division are introduced, including the properties of multiplication and the relationship between multiplication and division. These ideas combine with place value in 3.NBT to begin the development </w:t>
      </w:r>
      <w:r w:rsidR="00B246F0">
        <w:rPr>
          <w:sz w:val="24"/>
        </w:rPr>
        <w:t xml:space="preserve">of </w:t>
      </w:r>
      <w:r w:rsidR="004A3AA7">
        <w:rPr>
          <w:sz w:val="24"/>
        </w:rPr>
        <w:t xml:space="preserve">algorithms for </w:t>
      </w:r>
      <w:r w:rsidRPr="00F101B4">
        <w:rPr>
          <w:sz w:val="24"/>
        </w:rPr>
        <w:t xml:space="preserve">multiplication of multi-digit numbers. </w:t>
      </w:r>
    </w:p>
    <w:p w:rsidR="00DB6358" w:rsidRPr="00F101B4" w:rsidRDefault="00DB6358" w:rsidP="00F101B4">
      <w:pPr>
        <w:pStyle w:val="ListParagraph"/>
        <w:numPr>
          <w:ilvl w:val="0"/>
          <w:numId w:val="26"/>
        </w:numPr>
        <w:spacing w:line="360" w:lineRule="auto"/>
        <w:rPr>
          <w:sz w:val="24"/>
        </w:rPr>
      </w:pPr>
      <w:r w:rsidRPr="00F101B4">
        <w:rPr>
          <w:sz w:val="24"/>
        </w:rPr>
        <w:t>Multi-digit algorithms for multiplication and division continue to develop in 4.NBT and 5.NBT.</w:t>
      </w:r>
    </w:p>
    <w:p w:rsidR="004E29F9" w:rsidRDefault="004E29F9" w:rsidP="004E29F9">
      <w:pPr>
        <w:spacing w:line="360" w:lineRule="auto"/>
        <w:ind w:firstLine="360"/>
        <w:rPr>
          <w:sz w:val="24"/>
        </w:rPr>
      </w:pPr>
      <w:r>
        <w:rPr>
          <w:sz w:val="24"/>
        </w:rPr>
        <w:t>Arrows in the top half of the diagram represent the following relationships between OA and NF.</w:t>
      </w:r>
    </w:p>
    <w:p w:rsidR="00E0314A" w:rsidRDefault="004E29F9" w:rsidP="004E29F9">
      <w:pPr>
        <w:pStyle w:val="ListParagraph"/>
        <w:numPr>
          <w:ilvl w:val="0"/>
          <w:numId w:val="26"/>
        </w:numPr>
        <w:spacing w:line="360" w:lineRule="auto"/>
        <w:rPr>
          <w:sz w:val="24"/>
        </w:rPr>
      </w:pPr>
      <w:r w:rsidRPr="00F101B4">
        <w:rPr>
          <w:sz w:val="24"/>
        </w:rPr>
        <w:t xml:space="preserve">The </w:t>
      </w:r>
      <w:r w:rsidR="00E0314A">
        <w:rPr>
          <w:sz w:val="24"/>
        </w:rPr>
        <w:t xml:space="preserve">notions of addition as joining or adding to, and subtraction as separating or taking away, are leveraged to extend addition and subtraction to fractions. </w:t>
      </w:r>
      <w:r w:rsidR="00D84CCB">
        <w:rPr>
          <w:sz w:val="24"/>
        </w:rPr>
        <w:t xml:space="preserve">In Grade 4, </w:t>
      </w:r>
      <w:r w:rsidR="00E0314A">
        <w:rPr>
          <w:sz w:val="24"/>
        </w:rPr>
        <w:t xml:space="preserve">this is limited to like fractions, to give students time to build strength with </w:t>
      </w:r>
      <w:r w:rsidR="00D84CCB">
        <w:rPr>
          <w:sz w:val="24"/>
        </w:rPr>
        <w:t>fraction equivalence; in Grade 5, students use equivalent fractions as a strategy to add and subtract unlike fractions.</w:t>
      </w:r>
    </w:p>
    <w:p w:rsidR="002137B0" w:rsidRDefault="002137B0" w:rsidP="004E29F9">
      <w:pPr>
        <w:pStyle w:val="ListParagraph"/>
        <w:numPr>
          <w:ilvl w:val="0"/>
          <w:numId w:val="26"/>
        </w:numPr>
        <w:spacing w:line="360" w:lineRule="auto"/>
        <w:rPr>
          <w:sz w:val="24"/>
        </w:rPr>
      </w:pPr>
      <w:r>
        <w:rPr>
          <w:sz w:val="24"/>
        </w:rPr>
        <w:t xml:space="preserve">The meanings and properties of multiplication are leveraged to extend multiplication to fractions in Grade 4 and Grade 5. </w:t>
      </w:r>
    </w:p>
    <w:p w:rsidR="004E29F9" w:rsidRPr="00F101B4" w:rsidRDefault="002137B0" w:rsidP="004E29F9">
      <w:pPr>
        <w:pStyle w:val="ListParagraph"/>
        <w:numPr>
          <w:ilvl w:val="0"/>
          <w:numId w:val="26"/>
        </w:numPr>
        <w:spacing w:line="360" w:lineRule="auto"/>
        <w:rPr>
          <w:sz w:val="24"/>
        </w:rPr>
      </w:pPr>
      <w:r>
        <w:rPr>
          <w:sz w:val="24"/>
        </w:rPr>
        <w:t>The relationship between multiplication and division is leveraged to extend division to fractions in Grade 6.</w:t>
      </w:r>
      <w:r w:rsidR="004E29F9" w:rsidRPr="00F101B4">
        <w:rPr>
          <w:sz w:val="24"/>
        </w:rPr>
        <w:t xml:space="preserve"> </w:t>
      </w:r>
    </w:p>
    <w:p w:rsidR="00B33626" w:rsidRDefault="00B33626" w:rsidP="00F34677">
      <w:pPr>
        <w:spacing w:line="360" w:lineRule="auto"/>
        <w:rPr>
          <w:sz w:val="24"/>
        </w:rPr>
      </w:pPr>
    </w:p>
    <w:p w:rsidR="005D5002" w:rsidRDefault="00AC1D3B" w:rsidP="00F34677">
      <w:pPr>
        <w:spacing w:line="360" w:lineRule="auto"/>
        <w:rPr>
          <w:sz w:val="24"/>
        </w:rPr>
      </w:pPr>
      <w:r>
        <w:rPr>
          <w:sz w:val="24"/>
        </w:rPr>
        <w:lastRenderedPageBreak/>
        <w:t>(</w:t>
      </w:r>
      <w:r w:rsidR="005D5002">
        <w:rPr>
          <w:sz w:val="24"/>
        </w:rPr>
        <w:t xml:space="preserve">These connections are </w:t>
      </w:r>
      <w:r w:rsidR="00B03BB3">
        <w:rPr>
          <w:sz w:val="24"/>
        </w:rPr>
        <w:t xml:space="preserve">to be </w:t>
      </w:r>
      <w:r w:rsidR="005D5002">
        <w:rPr>
          <w:sz w:val="24"/>
        </w:rPr>
        <w:t xml:space="preserve">described </w:t>
      </w:r>
      <w:r w:rsidR="003C493E">
        <w:rPr>
          <w:sz w:val="24"/>
        </w:rPr>
        <w:t xml:space="preserve">at greater length </w:t>
      </w:r>
      <w:r w:rsidR="005D5002">
        <w:rPr>
          <w:sz w:val="24"/>
        </w:rPr>
        <w:t xml:space="preserve">in the </w:t>
      </w:r>
      <w:r w:rsidR="005D5002" w:rsidRPr="003E44D0">
        <w:rPr>
          <w:i/>
          <w:sz w:val="24"/>
        </w:rPr>
        <w:t>Progression</w:t>
      </w:r>
      <w:r w:rsidR="002B31EE">
        <w:rPr>
          <w:i/>
          <w:sz w:val="24"/>
        </w:rPr>
        <w:t>s</w:t>
      </w:r>
      <w:r w:rsidR="005D5002">
        <w:rPr>
          <w:sz w:val="24"/>
        </w:rPr>
        <w:t xml:space="preserve"> document</w:t>
      </w:r>
      <w:r w:rsidR="00B03BB3">
        <w:rPr>
          <w:sz w:val="24"/>
        </w:rPr>
        <w:t>s</w:t>
      </w:r>
      <w:r w:rsidR="00B1298F">
        <w:rPr>
          <w:sz w:val="24"/>
        </w:rPr>
        <w:t xml:space="preserve"> referred to in the introduction</w:t>
      </w:r>
      <w:r w:rsidR="00AF7FB4">
        <w:rPr>
          <w:sz w:val="24"/>
        </w:rPr>
        <w:t>.</w:t>
      </w:r>
      <w:r>
        <w:rPr>
          <w:sz w:val="24"/>
        </w:rPr>
        <w:t>)</w:t>
      </w:r>
    </w:p>
    <w:p w:rsidR="004E67DC" w:rsidRDefault="004E67DC" w:rsidP="00F34677">
      <w:pPr>
        <w:spacing w:line="360" w:lineRule="auto"/>
        <w:rPr>
          <w:sz w:val="24"/>
        </w:rPr>
      </w:pPr>
    </w:p>
    <w:p w:rsidR="00083FDD" w:rsidRDefault="0009530A" w:rsidP="00083FDD">
      <w:pPr>
        <w:spacing w:line="360" w:lineRule="auto"/>
        <w:rPr>
          <w:sz w:val="22"/>
        </w:rPr>
      </w:pPr>
      <w:r>
        <w:rPr>
          <w:sz w:val="24"/>
        </w:rPr>
        <w:t>Earlier</w:t>
      </w:r>
      <w:r w:rsidR="002624FE">
        <w:rPr>
          <w:sz w:val="24"/>
        </w:rPr>
        <w:t xml:space="preserve"> in this section</w:t>
      </w:r>
      <w:r>
        <w:rPr>
          <w:sz w:val="24"/>
        </w:rPr>
        <w:t>, I spoke as if the meanings of operations remain static from kindergarten to college. But t</w:t>
      </w:r>
      <w:r w:rsidR="00C43467">
        <w:rPr>
          <w:sz w:val="24"/>
        </w:rPr>
        <w:t xml:space="preserve">he </w:t>
      </w:r>
      <w:r w:rsidR="00313139" w:rsidRPr="00297668">
        <w:rPr>
          <w:sz w:val="24"/>
        </w:rPr>
        <w:t xml:space="preserve">meanings </w:t>
      </w:r>
      <w:r w:rsidR="00C43467">
        <w:rPr>
          <w:sz w:val="24"/>
        </w:rPr>
        <w:t xml:space="preserve">of operations </w:t>
      </w:r>
      <w:r w:rsidR="00313139" w:rsidRPr="00297668">
        <w:rPr>
          <w:sz w:val="24"/>
        </w:rPr>
        <w:t>evolve and generalize as students</w:t>
      </w:r>
      <w:r w:rsidR="00B0382E">
        <w:rPr>
          <w:sz w:val="24"/>
        </w:rPr>
        <w:t>’</w:t>
      </w:r>
      <w:r w:rsidR="00313139" w:rsidRPr="00297668">
        <w:rPr>
          <w:sz w:val="24"/>
        </w:rPr>
        <w:t xml:space="preserve"> notion of quantity </w:t>
      </w:r>
      <w:r w:rsidR="00C43467">
        <w:rPr>
          <w:sz w:val="24"/>
        </w:rPr>
        <w:t xml:space="preserve">itself </w:t>
      </w:r>
      <w:r w:rsidR="00313139" w:rsidRPr="00297668">
        <w:rPr>
          <w:sz w:val="24"/>
        </w:rPr>
        <w:t xml:space="preserve">evolves and generalizes from </w:t>
      </w:r>
      <w:r w:rsidR="00C43467">
        <w:rPr>
          <w:sz w:val="24"/>
        </w:rPr>
        <w:t xml:space="preserve">the </w:t>
      </w:r>
      <w:r w:rsidR="00313139" w:rsidRPr="00297668">
        <w:rPr>
          <w:sz w:val="24"/>
        </w:rPr>
        <w:t xml:space="preserve">discrete to </w:t>
      </w:r>
      <w:r w:rsidR="00C43467">
        <w:rPr>
          <w:sz w:val="24"/>
        </w:rPr>
        <w:t xml:space="preserve">the </w:t>
      </w:r>
      <w:r w:rsidR="00313139" w:rsidRPr="00297668">
        <w:rPr>
          <w:sz w:val="24"/>
        </w:rPr>
        <w:t xml:space="preserve">continuous. The most important example of this is the way the meaning of multiplication evolves from Grade 3 to Grade 5. </w:t>
      </w:r>
      <w:r w:rsidR="00083FDD">
        <w:rPr>
          <w:sz w:val="24"/>
        </w:rPr>
        <w:t>The properties of operations play an important part in this development, as does the area model of multiplication that is first introduced in Grade 3.</w:t>
      </w:r>
    </w:p>
    <w:p w:rsidR="00313139" w:rsidRPr="00297668" w:rsidRDefault="00313139" w:rsidP="00F34677">
      <w:pPr>
        <w:spacing w:line="360" w:lineRule="auto"/>
        <w:rPr>
          <w:sz w:val="24"/>
        </w:rPr>
      </w:pPr>
    </w:p>
    <w:p w:rsidR="00313139" w:rsidRPr="00297668" w:rsidRDefault="00313139" w:rsidP="00F34677">
      <w:pPr>
        <w:pStyle w:val="ListParagraph"/>
        <w:numPr>
          <w:ilvl w:val="0"/>
          <w:numId w:val="24"/>
        </w:numPr>
        <w:spacing w:line="360" w:lineRule="auto"/>
        <w:rPr>
          <w:sz w:val="24"/>
        </w:rPr>
      </w:pPr>
      <w:r w:rsidRPr="00297668">
        <w:rPr>
          <w:sz w:val="24"/>
        </w:rPr>
        <w:t xml:space="preserve">The multiplication concept begins in Grade 3 with the entirely discrete notion of </w:t>
      </w:r>
      <w:r w:rsidR="00B0382E">
        <w:rPr>
          <w:sz w:val="24"/>
        </w:rPr>
        <w:t>“</w:t>
      </w:r>
      <w:r w:rsidRPr="00297668">
        <w:rPr>
          <w:sz w:val="24"/>
        </w:rPr>
        <w:t>equal groups</w:t>
      </w:r>
      <w:r w:rsidR="00B0382E">
        <w:rPr>
          <w:sz w:val="24"/>
        </w:rPr>
        <w:t>”</w:t>
      </w:r>
      <w:r w:rsidR="00D4686A">
        <w:rPr>
          <w:sz w:val="24"/>
        </w:rPr>
        <w:t xml:space="preserve"> (</w:t>
      </w:r>
      <w:r w:rsidRPr="00297668">
        <w:rPr>
          <w:sz w:val="24"/>
        </w:rPr>
        <w:t>3.OA.1</w:t>
      </w:r>
      <w:r w:rsidR="00D4686A">
        <w:rPr>
          <w:sz w:val="24"/>
        </w:rPr>
        <w:t>)</w:t>
      </w:r>
      <w:r w:rsidRPr="00297668">
        <w:rPr>
          <w:sz w:val="24"/>
        </w:rPr>
        <w:t xml:space="preserve"> </w:t>
      </w:r>
    </w:p>
    <w:p w:rsidR="00313139" w:rsidRPr="00297668" w:rsidRDefault="00313139" w:rsidP="00F34677">
      <w:pPr>
        <w:pStyle w:val="ListParagraph"/>
        <w:numPr>
          <w:ilvl w:val="0"/>
          <w:numId w:val="24"/>
        </w:numPr>
        <w:spacing w:line="360" w:lineRule="auto"/>
        <w:rPr>
          <w:sz w:val="24"/>
        </w:rPr>
      </w:pPr>
      <w:r w:rsidRPr="00297668">
        <w:rPr>
          <w:sz w:val="24"/>
        </w:rPr>
        <w:t xml:space="preserve">By Grade 4, students can also interpret a multiplication equation as a statement of comparison involving the notion </w:t>
      </w:r>
      <w:r w:rsidR="00B0382E">
        <w:rPr>
          <w:sz w:val="24"/>
        </w:rPr>
        <w:t>“</w:t>
      </w:r>
      <w:r w:rsidRPr="00297668">
        <w:rPr>
          <w:sz w:val="24"/>
        </w:rPr>
        <w:t>times as much.</w:t>
      </w:r>
      <w:r w:rsidR="00B0382E">
        <w:rPr>
          <w:sz w:val="24"/>
        </w:rPr>
        <w:t>”</w:t>
      </w:r>
      <w:r w:rsidR="00D4686A">
        <w:rPr>
          <w:sz w:val="24"/>
        </w:rPr>
        <w:t xml:space="preserve"> (</w:t>
      </w:r>
      <w:r w:rsidRPr="00297668">
        <w:rPr>
          <w:sz w:val="24"/>
        </w:rPr>
        <w:t>4.OA.1</w:t>
      </w:r>
      <w:r w:rsidR="00D4686A">
        <w:rPr>
          <w:sz w:val="24"/>
        </w:rPr>
        <w:t>)</w:t>
      </w:r>
      <w:r w:rsidRPr="00297668">
        <w:rPr>
          <w:sz w:val="24"/>
        </w:rPr>
        <w:t xml:space="preserve"> </w:t>
      </w:r>
      <w:r w:rsidR="00945CD2">
        <w:rPr>
          <w:sz w:val="24"/>
        </w:rPr>
        <w:t>F</w:t>
      </w:r>
      <w:r w:rsidR="00D4686A">
        <w:rPr>
          <w:sz w:val="24"/>
        </w:rPr>
        <w:t xml:space="preserve">or example, the equation </w:t>
      </w:r>
      <w:r w:rsidRPr="00297668">
        <w:rPr>
          <w:sz w:val="24"/>
        </w:rPr>
        <w:t>3 = 4</w:t>
      </w:r>
      <w:r w:rsidR="00B0382E">
        <w:rPr>
          <w:sz w:val="24"/>
        </w:rPr>
        <w:t> </w:t>
      </w:r>
      <w:r w:rsidRPr="00297668">
        <w:rPr>
          <w:sz w:val="24"/>
        </w:rPr>
        <w:t>×</w:t>
      </w:r>
      <w:r w:rsidR="00B0382E">
        <w:rPr>
          <w:sz w:val="24"/>
        </w:rPr>
        <w:t> </w:t>
      </w:r>
      <w:r w:rsidRPr="00297668">
        <w:rPr>
          <w:sz w:val="24"/>
        </w:rPr>
        <w:t>¾ might describe how 3 cups of flour are 4 times as much as ¾ cup of flour</w:t>
      </w:r>
      <w:r w:rsidR="00BF07BD">
        <w:rPr>
          <w:sz w:val="24"/>
        </w:rPr>
        <w:t>.</w:t>
      </w:r>
      <w:r w:rsidR="00D4686A">
        <w:rPr>
          <w:sz w:val="24"/>
        </w:rPr>
        <w:t xml:space="preserve"> (</w:t>
      </w:r>
      <w:r w:rsidRPr="00297668">
        <w:rPr>
          <w:sz w:val="24"/>
        </w:rPr>
        <w:t>4.NF.4,</w:t>
      </w:r>
      <w:r w:rsidR="00D4686A">
        <w:rPr>
          <w:sz w:val="24"/>
        </w:rPr>
        <w:t xml:space="preserve"> 4.MD.2)</w:t>
      </w:r>
    </w:p>
    <w:p w:rsidR="00670CFE" w:rsidRDefault="00313139" w:rsidP="005A626C">
      <w:pPr>
        <w:pStyle w:val="ListParagraph"/>
        <w:numPr>
          <w:ilvl w:val="0"/>
          <w:numId w:val="24"/>
        </w:numPr>
        <w:spacing w:line="360" w:lineRule="auto"/>
        <w:rPr>
          <w:sz w:val="24"/>
        </w:rPr>
      </w:pPr>
      <w:r w:rsidRPr="00297668">
        <w:rPr>
          <w:sz w:val="24"/>
        </w:rPr>
        <w:t xml:space="preserve">By Grade 5, when students multiply fractions in general, products can be larger or smaller than either factor, and multiplication by a number becomes </w:t>
      </w:r>
      <w:r w:rsidR="002628F6">
        <w:rPr>
          <w:sz w:val="24"/>
        </w:rPr>
        <w:t xml:space="preserve">thought of as </w:t>
      </w:r>
      <w:r w:rsidRPr="00297668">
        <w:rPr>
          <w:sz w:val="24"/>
        </w:rPr>
        <w:t xml:space="preserve">an operation that </w:t>
      </w:r>
      <w:r w:rsidR="002B254A">
        <w:rPr>
          <w:sz w:val="24"/>
        </w:rPr>
        <w:t>“</w:t>
      </w:r>
      <w:r w:rsidRPr="00297668">
        <w:rPr>
          <w:sz w:val="24"/>
        </w:rPr>
        <w:t>stretches or shrinks</w:t>
      </w:r>
      <w:r w:rsidR="002B254A">
        <w:rPr>
          <w:sz w:val="24"/>
        </w:rPr>
        <w:t>”</w:t>
      </w:r>
      <w:r w:rsidRPr="00297668">
        <w:rPr>
          <w:sz w:val="24"/>
        </w:rPr>
        <w:t xml:space="preserve"> </w:t>
      </w:r>
      <w:r w:rsidR="005A626C">
        <w:rPr>
          <w:sz w:val="24"/>
        </w:rPr>
        <w:t xml:space="preserve">by a </w:t>
      </w:r>
      <w:r w:rsidRPr="00297668">
        <w:rPr>
          <w:sz w:val="24"/>
        </w:rPr>
        <w:t xml:space="preserve">scale factor. This view of multiplication as </w:t>
      </w:r>
      <w:r w:rsidRPr="002B254A">
        <w:rPr>
          <w:sz w:val="24"/>
        </w:rPr>
        <w:t>scaling</w:t>
      </w:r>
      <w:r w:rsidRPr="00297668">
        <w:rPr>
          <w:sz w:val="24"/>
        </w:rPr>
        <w:t xml:space="preserve"> is the appropriate notion for reasoning multiplicatively with continuous quantities.</w:t>
      </w:r>
      <w:r w:rsidR="005A626C" w:rsidRPr="005A626C">
        <w:t xml:space="preserve"> </w:t>
      </w:r>
    </w:p>
    <w:p w:rsidR="00313139" w:rsidRPr="00297668" w:rsidRDefault="00087DF4" w:rsidP="00F34677">
      <w:pPr>
        <w:pStyle w:val="ListParagraph"/>
        <w:numPr>
          <w:ilvl w:val="0"/>
          <w:numId w:val="24"/>
        </w:numPr>
        <w:spacing w:line="360" w:lineRule="auto"/>
        <w:rPr>
          <w:sz w:val="24"/>
        </w:rPr>
      </w:pPr>
      <w:r>
        <w:rPr>
          <w:sz w:val="24"/>
        </w:rPr>
        <w:t>Note that</w:t>
      </w:r>
      <w:r w:rsidR="00776B74">
        <w:rPr>
          <w:sz w:val="24"/>
        </w:rPr>
        <w:t xml:space="preserve"> by Grade 5, t</w:t>
      </w:r>
      <w:r w:rsidR="00945CD2">
        <w:rPr>
          <w:sz w:val="24"/>
        </w:rPr>
        <w:t>he main action in multiplicative reasoning</w:t>
      </w:r>
      <w:r w:rsidR="000F236E">
        <w:rPr>
          <w:sz w:val="24"/>
        </w:rPr>
        <w:t xml:space="preserve"> has jumped the rails from OA to NF. </w:t>
      </w:r>
      <w:r w:rsidR="00670CFE">
        <w:rPr>
          <w:sz w:val="24"/>
        </w:rPr>
        <w:t xml:space="preserve">The next step </w:t>
      </w:r>
      <w:r w:rsidR="00776B74">
        <w:rPr>
          <w:sz w:val="24"/>
        </w:rPr>
        <w:t xml:space="preserve">is </w:t>
      </w:r>
      <w:r w:rsidR="00670CFE">
        <w:rPr>
          <w:sz w:val="24"/>
        </w:rPr>
        <w:t>reasoning with unit rates</w:t>
      </w:r>
      <w:r w:rsidR="004B54EF">
        <w:rPr>
          <w:sz w:val="24"/>
        </w:rPr>
        <w:t>—</w:t>
      </w:r>
      <w:r w:rsidR="00670CFE">
        <w:rPr>
          <w:sz w:val="24"/>
        </w:rPr>
        <w:t>thus</w:t>
      </w:r>
      <w:r w:rsidR="007F7974">
        <w:rPr>
          <w:sz w:val="24"/>
        </w:rPr>
        <w:t>,</w:t>
      </w:r>
      <w:r w:rsidR="00670CFE">
        <w:rPr>
          <w:sz w:val="24"/>
        </w:rPr>
        <w:t xml:space="preserve"> t</w:t>
      </w:r>
      <w:r w:rsidR="000F236E">
        <w:rPr>
          <w:sz w:val="24"/>
        </w:rPr>
        <w:t xml:space="preserve">he main action </w:t>
      </w:r>
      <w:r w:rsidR="004B54EF">
        <w:rPr>
          <w:sz w:val="24"/>
        </w:rPr>
        <w:t xml:space="preserve">next </w:t>
      </w:r>
      <w:r w:rsidR="000F236E">
        <w:rPr>
          <w:sz w:val="24"/>
        </w:rPr>
        <w:t>shift</w:t>
      </w:r>
      <w:r w:rsidR="00670CFE">
        <w:rPr>
          <w:sz w:val="24"/>
        </w:rPr>
        <w:t>s</w:t>
      </w:r>
      <w:r w:rsidR="000F236E">
        <w:rPr>
          <w:sz w:val="24"/>
        </w:rPr>
        <w:t xml:space="preserve"> to RP in </w:t>
      </w:r>
      <w:r w:rsidR="000E25AD">
        <w:rPr>
          <w:sz w:val="24"/>
        </w:rPr>
        <w:t>Grade</w:t>
      </w:r>
      <w:r w:rsidR="00670CFE">
        <w:rPr>
          <w:sz w:val="24"/>
        </w:rPr>
        <w:t>s</w:t>
      </w:r>
      <w:r w:rsidR="000F236E">
        <w:rPr>
          <w:sz w:val="24"/>
        </w:rPr>
        <w:t xml:space="preserve"> 6</w:t>
      </w:r>
      <w:r w:rsidR="00670CFE">
        <w:rPr>
          <w:sz w:val="24"/>
        </w:rPr>
        <w:t xml:space="preserve"> and 7</w:t>
      </w:r>
      <w:r w:rsidR="000F236E">
        <w:rPr>
          <w:sz w:val="24"/>
        </w:rPr>
        <w:t xml:space="preserve">, with just one </w:t>
      </w:r>
      <w:r w:rsidR="00945CD2">
        <w:rPr>
          <w:sz w:val="24"/>
        </w:rPr>
        <w:t xml:space="preserve">important </w:t>
      </w:r>
      <w:r w:rsidR="000F236E">
        <w:rPr>
          <w:sz w:val="24"/>
        </w:rPr>
        <w:t xml:space="preserve">coda </w:t>
      </w:r>
      <w:r w:rsidR="00DA7174">
        <w:rPr>
          <w:sz w:val="24"/>
        </w:rPr>
        <w:t xml:space="preserve">located </w:t>
      </w:r>
      <w:r w:rsidR="000F236E">
        <w:rPr>
          <w:sz w:val="24"/>
        </w:rPr>
        <w:t>in 6.NS, divis</w:t>
      </w:r>
      <w:r w:rsidR="00670CFE">
        <w:rPr>
          <w:sz w:val="24"/>
        </w:rPr>
        <w:t>ion of a fraction by a fraction</w:t>
      </w:r>
      <w:r w:rsidR="000F236E">
        <w:rPr>
          <w:sz w:val="24"/>
        </w:rPr>
        <w:t>.</w:t>
      </w:r>
    </w:p>
    <w:p w:rsidR="00014FD3" w:rsidRDefault="00014FD3" w:rsidP="00021989">
      <w:pPr>
        <w:spacing w:after="200" w:line="360" w:lineRule="auto"/>
        <w:rPr>
          <w:i/>
          <w:sz w:val="24"/>
        </w:rPr>
      </w:pPr>
    </w:p>
    <w:p w:rsidR="00C0007B" w:rsidRDefault="00663F2E" w:rsidP="00021989">
      <w:pPr>
        <w:spacing w:after="200" w:line="360" w:lineRule="auto"/>
        <w:rPr>
          <w:sz w:val="24"/>
        </w:rPr>
      </w:pPr>
      <w:proofErr w:type="gramStart"/>
      <w:r w:rsidRPr="00663F2E">
        <w:rPr>
          <w:i/>
          <w:sz w:val="24"/>
        </w:rPr>
        <w:t>The supporting role of measurement</w:t>
      </w:r>
      <w:r w:rsidR="00D45D72">
        <w:rPr>
          <w:i/>
          <w:sz w:val="24"/>
        </w:rPr>
        <w:t xml:space="preserve"> of continuous quantities</w:t>
      </w:r>
      <w:r>
        <w:rPr>
          <w:sz w:val="24"/>
        </w:rPr>
        <w:t>.</w:t>
      </w:r>
      <w:proofErr w:type="gramEnd"/>
      <w:r>
        <w:rPr>
          <w:sz w:val="24"/>
        </w:rPr>
        <w:t xml:space="preserve"> </w:t>
      </w:r>
      <w:r w:rsidR="00EE69CF">
        <w:rPr>
          <w:sz w:val="24"/>
        </w:rPr>
        <w:t xml:space="preserve">Work involving </w:t>
      </w:r>
      <w:r w:rsidR="00D45D72">
        <w:rPr>
          <w:sz w:val="24"/>
        </w:rPr>
        <w:t xml:space="preserve">measurement of continuous </w:t>
      </w:r>
      <w:r w:rsidR="00EE69CF">
        <w:rPr>
          <w:sz w:val="24"/>
        </w:rPr>
        <w:t>quantities</w:t>
      </w:r>
      <w:r w:rsidR="00D45D72">
        <w:rPr>
          <w:sz w:val="24"/>
        </w:rPr>
        <w:t xml:space="preserve"> (such as mass, </w:t>
      </w:r>
      <w:r w:rsidR="00EE69CF">
        <w:rPr>
          <w:sz w:val="24"/>
        </w:rPr>
        <w:t>weight, time, and capacity</w:t>
      </w:r>
      <w:r w:rsidR="00D45D72">
        <w:rPr>
          <w:sz w:val="24"/>
        </w:rPr>
        <w:t>)</w:t>
      </w:r>
      <w:r w:rsidR="00EE69CF">
        <w:rPr>
          <w:sz w:val="24"/>
        </w:rPr>
        <w:t xml:space="preserve"> </w:t>
      </w:r>
      <w:r w:rsidR="007137C3">
        <w:rPr>
          <w:sz w:val="24"/>
        </w:rPr>
        <w:t xml:space="preserve">is obviously relevant to science instruction, but it also plays a conceptual role in the </w:t>
      </w:r>
      <w:r w:rsidR="00D45D72">
        <w:rPr>
          <w:sz w:val="24"/>
        </w:rPr>
        <w:t xml:space="preserve">mathematical </w:t>
      </w:r>
      <w:r w:rsidR="00EE69CF">
        <w:rPr>
          <w:sz w:val="24"/>
        </w:rPr>
        <w:t>progression</w:t>
      </w:r>
      <w:r w:rsidR="003D2F3C">
        <w:rPr>
          <w:sz w:val="24"/>
        </w:rPr>
        <w:t>s</w:t>
      </w:r>
      <w:r w:rsidR="00EE69CF">
        <w:rPr>
          <w:sz w:val="24"/>
        </w:rPr>
        <w:t xml:space="preserve"> </w:t>
      </w:r>
      <w:r w:rsidR="00F86586">
        <w:rPr>
          <w:sz w:val="24"/>
        </w:rPr>
        <w:t xml:space="preserve">of </w:t>
      </w:r>
      <w:r w:rsidR="00EE69CF">
        <w:rPr>
          <w:sz w:val="24"/>
        </w:rPr>
        <w:t xml:space="preserve">multiplication, </w:t>
      </w:r>
      <w:r w:rsidR="00EE69CF">
        <w:rPr>
          <w:sz w:val="24"/>
        </w:rPr>
        <w:lastRenderedPageBreak/>
        <w:t xml:space="preserve">division, and fractions. </w:t>
      </w:r>
      <w:r w:rsidR="003D2F3C">
        <w:rPr>
          <w:sz w:val="24"/>
        </w:rPr>
        <w:t>N</w:t>
      </w:r>
      <w:r w:rsidR="002462CF">
        <w:rPr>
          <w:sz w:val="24"/>
        </w:rPr>
        <w:t xml:space="preserve">otice that </w:t>
      </w:r>
      <w:r w:rsidR="000E69C1">
        <w:rPr>
          <w:sz w:val="24"/>
        </w:rPr>
        <w:t xml:space="preserve">many </w:t>
      </w:r>
      <w:r w:rsidR="00215213">
        <w:rPr>
          <w:sz w:val="24"/>
        </w:rPr>
        <w:t xml:space="preserve">example problems </w:t>
      </w:r>
      <w:r w:rsidR="002D5AAD">
        <w:rPr>
          <w:sz w:val="24"/>
        </w:rPr>
        <w:t xml:space="preserve">in the NF </w:t>
      </w:r>
      <w:r w:rsidR="00B37C15">
        <w:rPr>
          <w:sz w:val="24"/>
        </w:rPr>
        <w:t xml:space="preserve">standards </w:t>
      </w:r>
      <w:r w:rsidR="00215213">
        <w:rPr>
          <w:sz w:val="24"/>
        </w:rPr>
        <w:t>refer to such quantities:</w:t>
      </w:r>
    </w:p>
    <w:p w:rsidR="004B410D" w:rsidRDefault="000E69C1" w:rsidP="00021989">
      <w:pPr>
        <w:spacing w:line="360" w:lineRule="auto"/>
        <w:ind w:left="720"/>
        <w:rPr>
          <w:sz w:val="24"/>
        </w:rPr>
      </w:pPr>
      <w:proofErr w:type="gramStart"/>
      <w:r w:rsidRPr="000E69C1">
        <w:rPr>
          <w:i/>
          <w:sz w:val="24"/>
        </w:rPr>
        <w:t>if</w:t>
      </w:r>
      <w:proofErr w:type="gramEnd"/>
      <w:r w:rsidRPr="000E69C1">
        <w:rPr>
          <w:i/>
          <w:sz w:val="24"/>
        </w:rPr>
        <w:t xml:space="preserve"> each person at a party will eat 3/8 of a pound of roast beef, and there will be 5 people at the</w:t>
      </w:r>
      <w:r w:rsidR="004B410D">
        <w:rPr>
          <w:i/>
          <w:sz w:val="24"/>
        </w:rPr>
        <w:t xml:space="preserve"> </w:t>
      </w:r>
      <w:r w:rsidRPr="000E69C1">
        <w:rPr>
          <w:i/>
          <w:sz w:val="24"/>
        </w:rPr>
        <w:t>party, how many pounds of roast beef will be needed?</w:t>
      </w:r>
      <w:r w:rsidR="00B37C15">
        <w:rPr>
          <w:i/>
          <w:sz w:val="24"/>
        </w:rPr>
        <w:t xml:space="preserve"> </w:t>
      </w:r>
      <w:r w:rsidR="00B37C15">
        <w:rPr>
          <w:sz w:val="24"/>
        </w:rPr>
        <w:t>(</w:t>
      </w:r>
      <w:proofErr w:type="gramStart"/>
      <w:r w:rsidR="00B37C15">
        <w:rPr>
          <w:sz w:val="24"/>
        </w:rPr>
        <w:t>whole</w:t>
      </w:r>
      <w:proofErr w:type="gramEnd"/>
      <w:r w:rsidR="00B37C15">
        <w:rPr>
          <w:sz w:val="24"/>
        </w:rPr>
        <w:t xml:space="preserve"> number </w:t>
      </w:r>
      <w:r w:rsidR="00B37C15">
        <w:rPr>
          <w:rFonts w:cs="Times New Roman"/>
          <w:sz w:val="24"/>
        </w:rPr>
        <w:t>×</w:t>
      </w:r>
      <w:r w:rsidR="00B37C15">
        <w:rPr>
          <w:sz w:val="24"/>
        </w:rPr>
        <w:t xml:space="preserve"> fraction)</w:t>
      </w:r>
    </w:p>
    <w:p w:rsidR="000E69C1" w:rsidRDefault="001718E9" w:rsidP="00021989">
      <w:pPr>
        <w:tabs>
          <w:tab w:val="right" w:pos="8640"/>
        </w:tabs>
        <w:spacing w:line="360" w:lineRule="auto"/>
        <w:rPr>
          <w:sz w:val="24"/>
        </w:rPr>
      </w:pPr>
      <w:r>
        <w:rPr>
          <w:sz w:val="24"/>
        </w:rPr>
        <w:tab/>
      </w:r>
      <w:proofErr w:type="gramStart"/>
      <w:r w:rsidR="000E69C1">
        <w:rPr>
          <w:sz w:val="24"/>
        </w:rPr>
        <w:t>4.NF.4.c</w:t>
      </w:r>
      <w:proofErr w:type="gramEnd"/>
      <w:r w:rsidR="00B37C15">
        <w:rPr>
          <w:sz w:val="24"/>
        </w:rPr>
        <w:t xml:space="preserve">  </w:t>
      </w:r>
    </w:p>
    <w:p w:rsidR="000E69C1" w:rsidRDefault="000E69C1" w:rsidP="00021989">
      <w:pPr>
        <w:spacing w:line="360" w:lineRule="auto"/>
        <w:ind w:left="720"/>
        <w:rPr>
          <w:sz w:val="24"/>
        </w:rPr>
      </w:pPr>
    </w:p>
    <w:p w:rsidR="000E69C1" w:rsidRPr="000E69C1" w:rsidRDefault="000E69C1" w:rsidP="00021989">
      <w:pPr>
        <w:spacing w:line="360" w:lineRule="auto"/>
        <w:ind w:left="720"/>
        <w:rPr>
          <w:i/>
          <w:sz w:val="24"/>
        </w:rPr>
      </w:pPr>
      <w:proofErr w:type="gramStart"/>
      <w:r w:rsidRPr="000E69C1">
        <w:rPr>
          <w:i/>
          <w:sz w:val="24"/>
        </w:rPr>
        <w:t>how</w:t>
      </w:r>
      <w:proofErr w:type="gramEnd"/>
      <w:r w:rsidRPr="000E69C1">
        <w:rPr>
          <w:i/>
          <w:sz w:val="24"/>
        </w:rPr>
        <w:t xml:space="preserve"> much chocolate will each person get if 3 people share 1/2 </w:t>
      </w:r>
      <w:proofErr w:type="spellStart"/>
      <w:r w:rsidRPr="000E69C1">
        <w:rPr>
          <w:i/>
          <w:sz w:val="24"/>
        </w:rPr>
        <w:t>lb</w:t>
      </w:r>
      <w:proofErr w:type="spellEnd"/>
      <w:r w:rsidRPr="000E69C1">
        <w:rPr>
          <w:i/>
          <w:sz w:val="24"/>
        </w:rPr>
        <w:t xml:space="preserve"> of chocolate equally?</w:t>
      </w:r>
      <w:r w:rsidR="00B37C15" w:rsidRPr="00B37C15">
        <w:rPr>
          <w:sz w:val="24"/>
        </w:rPr>
        <w:t xml:space="preserve"> </w:t>
      </w:r>
      <w:r w:rsidR="00B37C15">
        <w:rPr>
          <w:sz w:val="24"/>
        </w:rPr>
        <w:t>(</w:t>
      </w:r>
      <w:proofErr w:type="gramStart"/>
      <w:r w:rsidR="00B37C15">
        <w:rPr>
          <w:sz w:val="24"/>
        </w:rPr>
        <w:t>whole</w:t>
      </w:r>
      <w:proofErr w:type="gramEnd"/>
      <w:r w:rsidR="00B37C15">
        <w:rPr>
          <w:sz w:val="24"/>
        </w:rPr>
        <w:t xml:space="preserve"> number </w:t>
      </w:r>
      <w:r w:rsidR="00B37C15">
        <w:rPr>
          <w:sz w:val="24"/>
        </w:rPr>
        <w:sym w:font="Symbol" w:char="F0B8"/>
      </w:r>
      <w:r w:rsidR="00B37C15">
        <w:rPr>
          <w:sz w:val="24"/>
        </w:rPr>
        <w:t xml:space="preserve"> unit fraction)</w:t>
      </w:r>
    </w:p>
    <w:p w:rsidR="004B410D" w:rsidRDefault="001718E9" w:rsidP="00021989">
      <w:pPr>
        <w:tabs>
          <w:tab w:val="right" w:pos="8640"/>
        </w:tabs>
        <w:spacing w:line="360" w:lineRule="auto"/>
        <w:ind w:firstLine="720"/>
        <w:rPr>
          <w:sz w:val="24"/>
        </w:rPr>
      </w:pPr>
      <w:r>
        <w:rPr>
          <w:sz w:val="24"/>
        </w:rPr>
        <w:tab/>
      </w:r>
      <w:proofErr w:type="gramStart"/>
      <w:r w:rsidR="004B410D">
        <w:rPr>
          <w:sz w:val="24"/>
        </w:rPr>
        <w:t>5.NF.7.c</w:t>
      </w:r>
      <w:proofErr w:type="gramEnd"/>
      <w:r w:rsidR="00B37C15">
        <w:rPr>
          <w:sz w:val="24"/>
        </w:rPr>
        <w:t xml:space="preserve">  </w:t>
      </w:r>
    </w:p>
    <w:p w:rsidR="004B410D" w:rsidRDefault="004B410D" w:rsidP="00021989">
      <w:pPr>
        <w:spacing w:line="360" w:lineRule="auto"/>
        <w:ind w:left="720"/>
        <w:rPr>
          <w:i/>
          <w:sz w:val="24"/>
        </w:rPr>
      </w:pPr>
    </w:p>
    <w:p w:rsidR="004B410D" w:rsidRDefault="001718E9" w:rsidP="00021989">
      <w:pPr>
        <w:spacing w:line="360" w:lineRule="auto"/>
        <w:ind w:left="720"/>
        <w:rPr>
          <w:sz w:val="24"/>
        </w:rPr>
      </w:pPr>
      <w:proofErr w:type="gramStart"/>
      <w:r>
        <w:rPr>
          <w:i/>
          <w:sz w:val="24"/>
        </w:rPr>
        <w:t>h</w:t>
      </w:r>
      <w:r w:rsidR="000E69C1" w:rsidRPr="000E69C1">
        <w:rPr>
          <w:i/>
          <w:sz w:val="24"/>
        </w:rPr>
        <w:t>ow</w:t>
      </w:r>
      <w:proofErr w:type="gramEnd"/>
      <w:r w:rsidR="000E69C1" w:rsidRPr="000E69C1">
        <w:rPr>
          <w:i/>
          <w:sz w:val="24"/>
        </w:rPr>
        <w:t xml:space="preserve"> many 1/3-cup servings are in 2 cups of raisins?</w:t>
      </w:r>
      <w:r w:rsidR="00B37C15" w:rsidRPr="00B37C15">
        <w:rPr>
          <w:sz w:val="24"/>
        </w:rPr>
        <w:t xml:space="preserve"> </w:t>
      </w:r>
      <w:r w:rsidR="00B37C15">
        <w:rPr>
          <w:sz w:val="24"/>
        </w:rPr>
        <w:t>(</w:t>
      </w:r>
      <w:proofErr w:type="gramStart"/>
      <w:r w:rsidR="00B37C15">
        <w:rPr>
          <w:sz w:val="24"/>
        </w:rPr>
        <w:t>unit</w:t>
      </w:r>
      <w:proofErr w:type="gramEnd"/>
      <w:r w:rsidR="00B37C15">
        <w:rPr>
          <w:sz w:val="24"/>
        </w:rPr>
        <w:t xml:space="preserve"> fraction </w:t>
      </w:r>
      <w:r w:rsidR="00B37C15">
        <w:rPr>
          <w:sz w:val="24"/>
        </w:rPr>
        <w:sym w:font="Symbol" w:char="F0B8"/>
      </w:r>
      <w:r w:rsidR="00B37C15">
        <w:rPr>
          <w:sz w:val="24"/>
        </w:rPr>
        <w:t xml:space="preserve"> whole number)</w:t>
      </w:r>
    </w:p>
    <w:p w:rsidR="00C0007B" w:rsidRDefault="001718E9" w:rsidP="00021989">
      <w:pPr>
        <w:tabs>
          <w:tab w:val="right" w:pos="8640"/>
        </w:tabs>
        <w:spacing w:line="360" w:lineRule="auto"/>
        <w:ind w:firstLine="720"/>
        <w:rPr>
          <w:sz w:val="24"/>
        </w:rPr>
      </w:pPr>
      <w:r>
        <w:rPr>
          <w:sz w:val="24"/>
        </w:rPr>
        <w:tab/>
      </w:r>
      <w:proofErr w:type="gramStart"/>
      <w:r w:rsidR="000E69C1">
        <w:rPr>
          <w:sz w:val="24"/>
        </w:rPr>
        <w:t>5.NF.7</w:t>
      </w:r>
      <w:r w:rsidR="00B37C15">
        <w:rPr>
          <w:sz w:val="24"/>
        </w:rPr>
        <w:t>.c</w:t>
      </w:r>
      <w:proofErr w:type="gramEnd"/>
      <w:r w:rsidR="00B37C15">
        <w:rPr>
          <w:sz w:val="24"/>
        </w:rPr>
        <w:t xml:space="preserve"> </w:t>
      </w:r>
    </w:p>
    <w:p w:rsidR="004B410D" w:rsidRDefault="004B410D" w:rsidP="00021989">
      <w:pPr>
        <w:spacing w:line="360" w:lineRule="auto"/>
        <w:ind w:left="720"/>
        <w:rPr>
          <w:i/>
          <w:sz w:val="24"/>
        </w:rPr>
      </w:pPr>
    </w:p>
    <w:p w:rsidR="001718E9" w:rsidRDefault="00BD280F" w:rsidP="00021989">
      <w:pPr>
        <w:spacing w:line="360" w:lineRule="auto"/>
        <w:ind w:left="720"/>
        <w:rPr>
          <w:sz w:val="24"/>
        </w:rPr>
      </w:pPr>
      <w:proofErr w:type="gramStart"/>
      <w:r>
        <w:rPr>
          <w:i/>
          <w:sz w:val="24"/>
        </w:rPr>
        <w:t>i</w:t>
      </w:r>
      <w:r w:rsidR="000E69C1" w:rsidRPr="00750652">
        <w:rPr>
          <w:i/>
          <w:sz w:val="24"/>
        </w:rPr>
        <w:t>f</w:t>
      </w:r>
      <w:proofErr w:type="gramEnd"/>
      <w:r w:rsidR="000E69C1" w:rsidRPr="00750652">
        <w:rPr>
          <w:i/>
          <w:sz w:val="24"/>
        </w:rPr>
        <w:t xml:space="preserve"> 9 people</w:t>
      </w:r>
      <w:r w:rsidR="007D453C" w:rsidRPr="00750652">
        <w:rPr>
          <w:i/>
          <w:sz w:val="24"/>
        </w:rPr>
        <w:t xml:space="preserve"> </w:t>
      </w:r>
      <w:r w:rsidR="000E69C1" w:rsidRPr="00750652">
        <w:rPr>
          <w:i/>
          <w:sz w:val="24"/>
        </w:rPr>
        <w:t>want to share a 50-pound sack of rice equally by weight, how many</w:t>
      </w:r>
      <w:r w:rsidR="007D453C" w:rsidRPr="00750652">
        <w:rPr>
          <w:i/>
          <w:sz w:val="24"/>
        </w:rPr>
        <w:t xml:space="preserve"> </w:t>
      </w:r>
      <w:r w:rsidR="000E69C1" w:rsidRPr="00750652">
        <w:rPr>
          <w:i/>
          <w:sz w:val="24"/>
        </w:rPr>
        <w:t>pounds of rice should each person get?</w:t>
      </w:r>
      <w:r w:rsidR="007D453C">
        <w:rPr>
          <w:sz w:val="24"/>
        </w:rPr>
        <w:t xml:space="preserve"> </w:t>
      </w:r>
      <w:r w:rsidR="00B37C15">
        <w:rPr>
          <w:sz w:val="24"/>
        </w:rPr>
        <w:t>(</w:t>
      </w:r>
      <w:proofErr w:type="gramStart"/>
      <w:r w:rsidR="00B37C15">
        <w:rPr>
          <w:sz w:val="24"/>
        </w:rPr>
        <w:t>fraction</w:t>
      </w:r>
      <w:proofErr w:type="gramEnd"/>
      <w:r w:rsidR="00B37C15">
        <w:rPr>
          <w:sz w:val="24"/>
        </w:rPr>
        <w:t xml:space="preserve"> as a quotient of whole numbers)</w:t>
      </w:r>
    </w:p>
    <w:p w:rsidR="000E69C1" w:rsidRDefault="00B37C15" w:rsidP="00021989">
      <w:pPr>
        <w:tabs>
          <w:tab w:val="right" w:pos="8640"/>
        </w:tabs>
        <w:spacing w:line="360" w:lineRule="auto"/>
        <w:rPr>
          <w:sz w:val="24"/>
        </w:rPr>
      </w:pPr>
      <w:r>
        <w:rPr>
          <w:sz w:val="24"/>
        </w:rPr>
        <w:tab/>
      </w:r>
      <w:proofErr w:type="gramStart"/>
      <w:r>
        <w:rPr>
          <w:sz w:val="24"/>
        </w:rPr>
        <w:t>5.NF.3</w:t>
      </w:r>
      <w:proofErr w:type="gramEnd"/>
    </w:p>
    <w:p w:rsidR="00EE69CF" w:rsidRDefault="00EE69CF" w:rsidP="000E69C1">
      <w:pPr>
        <w:spacing w:line="360" w:lineRule="auto"/>
        <w:rPr>
          <w:sz w:val="24"/>
        </w:rPr>
      </w:pPr>
    </w:p>
    <w:p w:rsidR="00BF4403" w:rsidRDefault="00BF4403" w:rsidP="00F34677">
      <w:pPr>
        <w:spacing w:line="360" w:lineRule="auto"/>
        <w:rPr>
          <w:sz w:val="24"/>
        </w:rPr>
      </w:pPr>
    </w:p>
    <w:p w:rsidR="009A7195" w:rsidRDefault="009A7195">
      <w:pPr>
        <w:spacing w:after="200"/>
        <w:rPr>
          <w:sz w:val="24"/>
        </w:rPr>
      </w:pPr>
      <w:r>
        <w:rPr>
          <w:sz w:val="24"/>
        </w:rPr>
        <w:br w:type="page"/>
      </w:r>
    </w:p>
    <w:p w:rsidR="00C406C4" w:rsidRDefault="004A1424" w:rsidP="00F34677">
      <w:pPr>
        <w:spacing w:line="360" w:lineRule="auto"/>
        <w:rPr>
          <w:sz w:val="24"/>
        </w:rPr>
      </w:pPr>
      <w:r>
        <w:rPr>
          <w:sz w:val="24"/>
        </w:rPr>
        <w:lastRenderedPageBreak/>
        <w:t>I.3. Lasting achievements</w:t>
      </w:r>
      <w:r w:rsidR="00D002E6">
        <w:rPr>
          <w:sz w:val="24"/>
        </w:rPr>
        <w:t xml:space="preserve"> in K</w:t>
      </w:r>
      <w:r w:rsidR="00D002E6">
        <w:rPr>
          <w:sz w:val="28"/>
        </w:rPr>
        <w:t>–8</w:t>
      </w:r>
    </w:p>
    <w:p w:rsidR="004A1424" w:rsidRDefault="004A1424" w:rsidP="00F34677">
      <w:pPr>
        <w:spacing w:line="360" w:lineRule="auto"/>
        <w:rPr>
          <w:sz w:val="24"/>
        </w:rPr>
      </w:pPr>
    </w:p>
    <w:p w:rsidR="00AA6C2A" w:rsidRDefault="00675399" w:rsidP="00AA6C2A">
      <w:pPr>
        <w:spacing w:line="360" w:lineRule="auto"/>
        <w:rPr>
          <w:sz w:val="24"/>
        </w:rPr>
      </w:pPr>
      <w:r>
        <w:rPr>
          <w:sz w:val="24"/>
        </w:rPr>
        <w:t xml:space="preserve">Most </w:t>
      </w:r>
      <w:r w:rsidR="00E85B65">
        <w:rPr>
          <w:sz w:val="24"/>
        </w:rPr>
        <w:t xml:space="preserve">of the </w:t>
      </w:r>
      <w:r w:rsidR="00AA6C2A">
        <w:rPr>
          <w:sz w:val="24"/>
        </w:rPr>
        <w:t>K</w:t>
      </w:r>
      <w:r w:rsidR="00AA6C2A" w:rsidRPr="00AA6C2A">
        <w:rPr>
          <w:sz w:val="24"/>
        </w:rPr>
        <w:t>–</w:t>
      </w:r>
      <w:r w:rsidR="00AA6C2A">
        <w:rPr>
          <w:sz w:val="24"/>
        </w:rPr>
        <w:t xml:space="preserve">8 </w:t>
      </w:r>
      <w:r w:rsidR="002D7DA3">
        <w:rPr>
          <w:sz w:val="24"/>
        </w:rPr>
        <w:t xml:space="preserve">content </w:t>
      </w:r>
      <w:r w:rsidR="00AA6C2A">
        <w:rPr>
          <w:sz w:val="24"/>
        </w:rPr>
        <w:t xml:space="preserve">standards </w:t>
      </w:r>
      <w:r w:rsidR="00B81B2A">
        <w:rPr>
          <w:sz w:val="24"/>
        </w:rPr>
        <w:t xml:space="preserve">trace explicit steps A </w:t>
      </w:r>
      <w:r w:rsidR="00B81B2A">
        <w:rPr>
          <w:sz w:val="24"/>
        </w:rPr>
        <w:sym w:font="Symbol" w:char="F0AE"/>
      </w:r>
      <w:r w:rsidR="00B81B2A">
        <w:rPr>
          <w:sz w:val="24"/>
        </w:rPr>
        <w:t xml:space="preserve"> B </w:t>
      </w:r>
      <w:r w:rsidR="00B81B2A">
        <w:rPr>
          <w:sz w:val="24"/>
        </w:rPr>
        <w:sym w:font="Symbol" w:char="F0AE"/>
      </w:r>
      <w:r w:rsidR="00B81B2A">
        <w:rPr>
          <w:sz w:val="24"/>
        </w:rPr>
        <w:t xml:space="preserve"> C</w:t>
      </w:r>
      <w:r>
        <w:rPr>
          <w:sz w:val="24"/>
        </w:rPr>
        <w:t xml:space="preserve"> in a progression</w:t>
      </w:r>
      <w:r w:rsidR="00B81B2A">
        <w:rPr>
          <w:sz w:val="24"/>
        </w:rPr>
        <w:t xml:space="preserve">. This can </w:t>
      </w:r>
      <w:r w:rsidR="002D7DA3">
        <w:rPr>
          <w:sz w:val="24"/>
        </w:rPr>
        <w:t xml:space="preserve">sometimes </w:t>
      </w:r>
      <w:r w:rsidR="00B81B2A">
        <w:rPr>
          <w:sz w:val="24"/>
        </w:rPr>
        <w:t xml:space="preserve">make </w:t>
      </w:r>
      <w:r w:rsidR="00AA6C2A">
        <w:rPr>
          <w:sz w:val="24"/>
        </w:rPr>
        <w:t xml:space="preserve">it seem as if </w:t>
      </w:r>
      <w:r>
        <w:rPr>
          <w:sz w:val="24"/>
        </w:rPr>
        <w:t xml:space="preserve">any given </w:t>
      </w:r>
      <w:r w:rsidR="00B81B2A">
        <w:rPr>
          <w:sz w:val="24"/>
        </w:rPr>
        <w:t xml:space="preserve">standard </w:t>
      </w:r>
      <w:r w:rsidR="00AA6C2A">
        <w:rPr>
          <w:sz w:val="24"/>
        </w:rPr>
        <w:t xml:space="preserve">only </w:t>
      </w:r>
      <w:r>
        <w:rPr>
          <w:sz w:val="24"/>
        </w:rPr>
        <w:t xml:space="preserve">exists </w:t>
      </w:r>
      <w:r w:rsidR="00AA6C2A">
        <w:rPr>
          <w:sz w:val="24"/>
        </w:rPr>
        <w:t xml:space="preserve">for the sake of </w:t>
      </w:r>
      <w:r w:rsidR="00B81B2A">
        <w:rPr>
          <w:sz w:val="24"/>
        </w:rPr>
        <w:t xml:space="preserve">the </w:t>
      </w:r>
      <w:r w:rsidR="00AA6C2A">
        <w:rPr>
          <w:sz w:val="24"/>
        </w:rPr>
        <w:t>next</w:t>
      </w:r>
      <w:r w:rsidR="00B81B2A">
        <w:rPr>
          <w:sz w:val="24"/>
        </w:rPr>
        <w:t xml:space="preserve"> </w:t>
      </w:r>
      <w:r w:rsidR="004B0AAA">
        <w:rPr>
          <w:sz w:val="24"/>
        </w:rPr>
        <w:t xml:space="preserve">one </w:t>
      </w:r>
      <w:r w:rsidR="00B81B2A">
        <w:rPr>
          <w:sz w:val="24"/>
        </w:rPr>
        <w:t>in the progression</w:t>
      </w:r>
      <w:r w:rsidR="00AA6C2A">
        <w:rPr>
          <w:sz w:val="24"/>
        </w:rPr>
        <w:t>.</w:t>
      </w:r>
      <w:r w:rsidR="00B81B2A">
        <w:rPr>
          <w:sz w:val="24"/>
        </w:rPr>
        <w:t xml:space="preserve"> </w:t>
      </w:r>
      <w:r w:rsidR="004B0AAA">
        <w:rPr>
          <w:sz w:val="24"/>
        </w:rPr>
        <w:t>T</w:t>
      </w:r>
      <w:r w:rsidR="00AA6C2A">
        <w:rPr>
          <w:sz w:val="24"/>
        </w:rPr>
        <w:t>here are</w:t>
      </w:r>
      <w:r w:rsidR="00D6138A">
        <w:rPr>
          <w:sz w:val="24"/>
        </w:rPr>
        <w:t>,</w:t>
      </w:r>
      <w:r w:rsidR="00AA6C2A">
        <w:rPr>
          <w:sz w:val="24"/>
        </w:rPr>
        <w:t xml:space="preserve"> </w:t>
      </w:r>
      <w:r w:rsidR="004B0AAA">
        <w:rPr>
          <w:sz w:val="24"/>
        </w:rPr>
        <w:t>however</w:t>
      </w:r>
      <w:r w:rsidR="00D6138A">
        <w:rPr>
          <w:sz w:val="24"/>
        </w:rPr>
        <w:t>,</w:t>
      </w:r>
      <w:r w:rsidR="004B0AAA">
        <w:rPr>
          <w:sz w:val="24"/>
        </w:rPr>
        <w:t xml:space="preserve"> </w:t>
      </w:r>
      <w:r w:rsidR="00B81B2A">
        <w:rPr>
          <w:sz w:val="24"/>
        </w:rPr>
        <w:t>culminating or capstone s</w:t>
      </w:r>
      <w:r w:rsidR="00AA6C2A">
        <w:rPr>
          <w:sz w:val="24"/>
        </w:rPr>
        <w:t xml:space="preserve">tandards </w:t>
      </w:r>
      <w:r w:rsidR="00B27E46">
        <w:rPr>
          <w:sz w:val="24"/>
        </w:rPr>
        <w:t>(I sometimes call them “pinnacles”)</w:t>
      </w:r>
      <w:r w:rsidR="00EC09D6">
        <w:rPr>
          <w:sz w:val="24"/>
        </w:rPr>
        <w:t>, most of them in the middle grades,</w:t>
      </w:r>
      <w:r w:rsidR="00B27E46">
        <w:rPr>
          <w:sz w:val="24"/>
        </w:rPr>
        <w:t xml:space="preserve"> </w:t>
      </w:r>
      <w:r w:rsidR="00D6138A">
        <w:rPr>
          <w:sz w:val="24"/>
        </w:rPr>
        <w:t xml:space="preserve">that </w:t>
      </w:r>
      <w:r w:rsidR="00B81B2A">
        <w:rPr>
          <w:sz w:val="24"/>
        </w:rPr>
        <w:t>remain i</w:t>
      </w:r>
      <w:r w:rsidR="00AA6C2A">
        <w:rPr>
          <w:sz w:val="24"/>
        </w:rPr>
        <w:t xml:space="preserve">mportant </w:t>
      </w:r>
      <w:r w:rsidR="00B81B2A">
        <w:rPr>
          <w:sz w:val="24"/>
        </w:rPr>
        <w:t xml:space="preserve">far </w:t>
      </w:r>
      <w:r w:rsidR="00AA6C2A" w:rsidRPr="00AA6C2A">
        <w:rPr>
          <w:sz w:val="24"/>
        </w:rPr>
        <w:t xml:space="preserve">beyond the </w:t>
      </w:r>
      <w:r w:rsidR="00030F5D">
        <w:rPr>
          <w:sz w:val="24"/>
        </w:rPr>
        <w:t xml:space="preserve">particular </w:t>
      </w:r>
      <w:r w:rsidR="00AA6C2A" w:rsidRPr="00AA6C2A">
        <w:rPr>
          <w:sz w:val="24"/>
        </w:rPr>
        <w:t xml:space="preserve">grade level </w:t>
      </w:r>
      <w:r w:rsidR="00AA6C2A">
        <w:rPr>
          <w:sz w:val="24"/>
        </w:rPr>
        <w:t xml:space="preserve">in which </w:t>
      </w:r>
      <w:r w:rsidR="00B81B2A">
        <w:rPr>
          <w:sz w:val="24"/>
        </w:rPr>
        <w:t>they appear</w:t>
      </w:r>
      <w:r w:rsidR="00AA6C2A" w:rsidRPr="00AA6C2A">
        <w:rPr>
          <w:sz w:val="24"/>
        </w:rPr>
        <w:t xml:space="preserve">. </w:t>
      </w:r>
      <w:r w:rsidR="001E3E66">
        <w:rPr>
          <w:sz w:val="24"/>
        </w:rPr>
        <w:t>This is signaled in the Standards themselves (p. 84):</w:t>
      </w:r>
    </w:p>
    <w:p w:rsidR="001E3E66" w:rsidRDefault="001E3E66" w:rsidP="00AA6C2A">
      <w:pPr>
        <w:spacing w:line="360" w:lineRule="auto"/>
        <w:rPr>
          <w:sz w:val="24"/>
        </w:rPr>
      </w:pPr>
    </w:p>
    <w:p w:rsidR="001E3E66" w:rsidRPr="001E3E66" w:rsidRDefault="001E3E66" w:rsidP="001E3E66">
      <w:pPr>
        <w:spacing w:line="360" w:lineRule="auto"/>
        <w:ind w:left="720" w:right="1440"/>
        <w:rPr>
          <w:szCs w:val="20"/>
        </w:rPr>
      </w:pPr>
      <w:r w:rsidRPr="001E3E66">
        <w:rPr>
          <w:szCs w:val="20"/>
        </w:rPr>
        <w:t>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Grades 6</w:t>
      </w:r>
      <w:r w:rsidR="009A7195">
        <w:rPr>
          <w:szCs w:val="20"/>
        </w:rPr>
        <w:t>–</w:t>
      </w:r>
      <w:r w:rsidRPr="001E3E66">
        <w:rPr>
          <w:szCs w:val="20"/>
        </w:rPr>
        <w:t>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w:t>
      </w:r>
      <w:r w:rsidR="009A7195">
        <w:rPr>
          <w:szCs w:val="20"/>
        </w:rPr>
        <w:t>–</w:t>
      </w:r>
      <w:r w:rsidRPr="001E3E66">
        <w:rPr>
          <w:szCs w:val="20"/>
        </w:rPr>
        <w:t>8. It is important to note as well that cut scores or other information generated by assessment systems for college and career readiness should be developed in collaboration with representatives from higher education and workforce development programs, and should be validated by subsequent performance of students in college and the workforce.</w:t>
      </w:r>
    </w:p>
    <w:p w:rsidR="001E3E66" w:rsidRPr="00AA6C2A" w:rsidRDefault="001E3E66" w:rsidP="001E3E66">
      <w:pPr>
        <w:spacing w:line="360" w:lineRule="auto"/>
        <w:rPr>
          <w:sz w:val="24"/>
        </w:rPr>
      </w:pPr>
    </w:p>
    <w:p w:rsidR="00AA6C2A" w:rsidRDefault="001E3E66" w:rsidP="00287312">
      <w:pPr>
        <w:spacing w:line="360" w:lineRule="auto"/>
        <w:ind w:firstLine="360"/>
        <w:rPr>
          <w:sz w:val="24"/>
        </w:rPr>
      </w:pPr>
      <w:r>
        <w:rPr>
          <w:sz w:val="24"/>
        </w:rPr>
        <w:t xml:space="preserve">One </w:t>
      </w:r>
      <w:r w:rsidR="00287312">
        <w:rPr>
          <w:sz w:val="24"/>
        </w:rPr>
        <w:t xml:space="preserve">example </w:t>
      </w:r>
      <w:r>
        <w:rPr>
          <w:sz w:val="24"/>
        </w:rPr>
        <w:t xml:space="preserve">of </w:t>
      </w:r>
      <w:r w:rsidR="006D6DF8">
        <w:rPr>
          <w:sz w:val="24"/>
        </w:rPr>
        <w:t xml:space="preserve">a standard that refers to skills </w:t>
      </w:r>
      <w:r w:rsidR="0099765A">
        <w:rPr>
          <w:sz w:val="24"/>
        </w:rPr>
        <w:t xml:space="preserve">that </w:t>
      </w:r>
      <w:r w:rsidR="006D6DF8">
        <w:rPr>
          <w:sz w:val="24"/>
        </w:rPr>
        <w:t xml:space="preserve">remain important well beyond middle school </w:t>
      </w:r>
      <w:r w:rsidR="00287312">
        <w:rPr>
          <w:sz w:val="24"/>
        </w:rPr>
        <w:t>is 7.EE.3:</w:t>
      </w:r>
    </w:p>
    <w:p w:rsidR="00287312" w:rsidRDefault="00287312" w:rsidP="00287312">
      <w:pPr>
        <w:spacing w:line="360" w:lineRule="auto"/>
        <w:ind w:firstLine="360"/>
        <w:rPr>
          <w:sz w:val="24"/>
        </w:rPr>
      </w:pPr>
    </w:p>
    <w:p w:rsidR="00287312" w:rsidRDefault="00287312" w:rsidP="00287312">
      <w:pPr>
        <w:spacing w:line="360" w:lineRule="auto"/>
        <w:ind w:left="1440" w:right="1440"/>
        <w:rPr>
          <w:i/>
        </w:rPr>
      </w:pPr>
      <w:r w:rsidRPr="00287312">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287312">
        <w:rPr>
          <w:i/>
        </w:rPr>
        <w:t xml:space="preserve">For example: If a woman making $25 an hour gets a 10% raise, she will make an additional 1/10 of her salary an hour, or $2.50, for a new salary of $27.50. If you want to place a towel bar 9 3/4 inches long in the center of a door that is 27 </w:t>
      </w:r>
      <w:r w:rsidRPr="00287312">
        <w:rPr>
          <w:i/>
        </w:rPr>
        <w:lastRenderedPageBreak/>
        <w:t>1/2 inches wide, you will need to place the bar about 9 inches from each edge; this estimate can be used as a check on the exact computation.</w:t>
      </w:r>
    </w:p>
    <w:p w:rsidR="00EB5B60" w:rsidRDefault="00EB5B60" w:rsidP="00EB5B60">
      <w:pPr>
        <w:spacing w:line="360" w:lineRule="auto"/>
        <w:ind w:firstLine="360"/>
        <w:rPr>
          <w:sz w:val="24"/>
        </w:rPr>
      </w:pPr>
    </w:p>
    <w:p w:rsidR="00614A37" w:rsidRDefault="00614A37" w:rsidP="00EB5B60">
      <w:pPr>
        <w:spacing w:line="360" w:lineRule="auto"/>
        <w:ind w:firstLine="360"/>
        <w:rPr>
          <w:sz w:val="24"/>
        </w:rPr>
      </w:pPr>
      <w:r>
        <w:rPr>
          <w:sz w:val="24"/>
        </w:rPr>
        <w:t>Other lasting achievements from K</w:t>
      </w:r>
      <w:r w:rsidR="000A0FF1">
        <w:rPr>
          <w:sz w:val="24"/>
        </w:rPr>
        <w:t>–</w:t>
      </w:r>
      <w:r>
        <w:rPr>
          <w:sz w:val="24"/>
        </w:rPr>
        <w:t>8 would include working with proportional relationships and unit rates (6.RP.3; 7.RP.1</w:t>
      </w:r>
      <w:proofErr w:type="gramStart"/>
      <w:r>
        <w:rPr>
          <w:sz w:val="24"/>
        </w:rPr>
        <w:t>,2</w:t>
      </w:r>
      <w:proofErr w:type="gramEnd"/>
      <w:r>
        <w:rPr>
          <w:sz w:val="24"/>
        </w:rPr>
        <w:t xml:space="preserve">); working with percentages (6.RP.3e; 7.RP.3); and working with area, surface area, and volume (7.G.4,6). </w:t>
      </w:r>
    </w:p>
    <w:p w:rsidR="00671713" w:rsidRDefault="00EB5B60" w:rsidP="00E277F8">
      <w:pPr>
        <w:spacing w:line="360" w:lineRule="auto"/>
        <w:ind w:firstLine="360"/>
        <w:rPr>
          <w:sz w:val="24"/>
        </w:rPr>
      </w:pPr>
      <w:r>
        <w:rPr>
          <w:sz w:val="24"/>
        </w:rPr>
        <w:t xml:space="preserve">As indicated in the quotation from the Standards, skills like these </w:t>
      </w:r>
      <w:r w:rsidR="00704845">
        <w:rPr>
          <w:sz w:val="24"/>
        </w:rPr>
        <w:t xml:space="preserve">are crucial </w:t>
      </w:r>
      <w:r w:rsidR="00CF443E">
        <w:rPr>
          <w:sz w:val="24"/>
        </w:rPr>
        <w:t xml:space="preserve">tools </w:t>
      </w:r>
      <w:r w:rsidR="00704845">
        <w:rPr>
          <w:sz w:val="24"/>
        </w:rPr>
        <w:t xml:space="preserve">for </w:t>
      </w:r>
      <w:r>
        <w:rPr>
          <w:sz w:val="24"/>
        </w:rPr>
        <w:t xml:space="preserve">college, work and life. </w:t>
      </w:r>
      <w:r w:rsidR="00CF443E">
        <w:rPr>
          <w:sz w:val="24"/>
        </w:rPr>
        <w:t xml:space="preserve">They are </w:t>
      </w:r>
      <w:r>
        <w:rPr>
          <w:sz w:val="24"/>
        </w:rPr>
        <w:t xml:space="preserve">not meant to gather dust during high school, but are meant to be applied in increasingly flexible ways, for example to meet the high school standards for Modeling.  The illustration </w:t>
      </w:r>
      <w:r w:rsidR="00C87ADA">
        <w:rPr>
          <w:sz w:val="24"/>
        </w:rPr>
        <w:t xml:space="preserve">below </w:t>
      </w:r>
      <w:r>
        <w:rPr>
          <w:sz w:val="24"/>
        </w:rPr>
        <w:t>shows how these skills fit in with both the learning progressions in the K</w:t>
      </w:r>
      <w:r w:rsidR="00B1312C">
        <w:rPr>
          <w:sz w:val="24"/>
        </w:rPr>
        <w:t>–</w:t>
      </w:r>
      <w:r>
        <w:rPr>
          <w:sz w:val="24"/>
        </w:rPr>
        <w:t>8 standards as well as the demands of the high school standards and readiness for careers and a wide range of college majors.</w:t>
      </w:r>
      <w:r w:rsidR="007D4F96" w:rsidRPr="007D4F96">
        <w:rPr>
          <w:sz w:val="24"/>
        </w:rPr>
        <w:t xml:space="preserve"> </w:t>
      </w:r>
      <w:r w:rsidR="002C6720">
        <w:rPr>
          <w:sz w:val="24"/>
        </w:rPr>
        <w:t xml:space="preserve"> </w:t>
      </w:r>
    </w:p>
    <w:p w:rsidR="00671713" w:rsidRDefault="00175728" w:rsidP="006542E7">
      <w:pPr>
        <w:spacing w:line="360" w:lineRule="auto"/>
        <w:ind w:firstLine="360"/>
        <w:rPr>
          <w:sz w:val="24"/>
        </w:rPr>
      </w:pPr>
      <w:r>
        <w:rPr>
          <w:noProof/>
          <w:sz w:val="24"/>
        </w:rPr>
        <w:drawing>
          <wp:anchor distT="0" distB="0" distL="114300" distR="114300" simplePos="0" relativeHeight="251819008" behindDoc="1" locked="0" layoutInCell="1" allowOverlap="1" wp14:anchorId="71B118E3" wp14:editId="3214B27A">
            <wp:simplePos x="0" y="0"/>
            <wp:positionH relativeFrom="column">
              <wp:posOffset>1688465</wp:posOffset>
            </wp:positionH>
            <wp:positionV relativeFrom="paragraph">
              <wp:posOffset>57785</wp:posOffset>
            </wp:positionV>
            <wp:extent cx="4338955" cy="4010025"/>
            <wp:effectExtent l="19050" t="19050" r="23495" b="28575"/>
            <wp:wrapTight wrapText="bothSides">
              <wp:wrapPolygon edited="0">
                <wp:start x="-95" y="-103"/>
                <wp:lineTo x="-95" y="21651"/>
                <wp:lineTo x="21622" y="21651"/>
                <wp:lineTo x="21622" y="-103"/>
                <wp:lineTo x="-95" y="-103"/>
              </wp:wrapPolygon>
            </wp:wrapTight>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nacles.jpg"/>
                    <pic:cNvPicPr/>
                  </pic:nvPicPr>
                  <pic:blipFill>
                    <a:blip r:embed="rId9">
                      <a:extLst>
                        <a:ext uri="{28A0092B-C50C-407E-A947-70E740481C1C}">
                          <a14:useLocalDpi xmlns:a14="http://schemas.microsoft.com/office/drawing/2010/main" val="0"/>
                        </a:ext>
                      </a:extLst>
                    </a:blip>
                    <a:stretch>
                      <a:fillRect/>
                    </a:stretch>
                  </pic:blipFill>
                  <pic:spPr>
                    <a:xfrm>
                      <a:off x="0" y="0"/>
                      <a:ext cx="4338955" cy="40100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B5B60">
        <w:rPr>
          <w:sz w:val="24"/>
        </w:rPr>
        <w:t>As shown in the figure, standards like 7.EE.3</w:t>
      </w:r>
      <w:r w:rsidR="00E155B7">
        <w:rPr>
          <w:sz w:val="24"/>
        </w:rPr>
        <w:t xml:space="preserve"> </w:t>
      </w:r>
      <w:r>
        <w:rPr>
          <w:sz w:val="24"/>
        </w:rPr>
        <w:t xml:space="preserve">are </w:t>
      </w:r>
      <w:r w:rsidR="00EB5B60">
        <w:rPr>
          <w:sz w:val="24"/>
        </w:rPr>
        <w:t xml:space="preserve">best thought of as </w:t>
      </w:r>
      <w:r w:rsidR="00A77B0E">
        <w:rPr>
          <w:sz w:val="24"/>
        </w:rPr>
        <w:t xml:space="preserve">descriptions of </w:t>
      </w:r>
      <w:r w:rsidR="00EB5B60">
        <w:rPr>
          <w:sz w:val="24"/>
        </w:rPr>
        <w:t xml:space="preserve">component skills </w:t>
      </w:r>
      <w:r w:rsidR="00A77B0E">
        <w:rPr>
          <w:sz w:val="24"/>
        </w:rPr>
        <w:t xml:space="preserve">that will </w:t>
      </w:r>
      <w:r w:rsidR="00EB5B60">
        <w:rPr>
          <w:sz w:val="24"/>
        </w:rPr>
        <w:t>be applied flexibly during high school in tandem with others in the course of modeling tasks and other substantial applications</w:t>
      </w:r>
      <w:r w:rsidR="007D4F96">
        <w:rPr>
          <w:sz w:val="24"/>
        </w:rPr>
        <w:t xml:space="preserve">. </w:t>
      </w:r>
      <w:r w:rsidR="00A77B0E">
        <w:rPr>
          <w:sz w:val="24"/>
        </w:rPr>
        <w:t>T</w:t>
      </w:r>
      <w:r w:rsidR="00EB5B60">
        <w:rPr>
          <w:sz w:val="24"/>
        </w:rPr>
        <w:t>his aligns with the demands of postsecondary education for careers and for a wide range of college majors.</w:t>
      </w:r>
      <w:r w:rsidR="006542E7">
        <w:rPr>
          <w:sz w:val="24"/>
        </w:rPr>
        <w:t xml:space="preserve"> Thus, w</w:t>
      </w:r>
      <w:r w:rsidR="007D4F96">
        <w:rPr>
          <w:sz w:val="24"/>
        </w:rPr>
        <w:t>hen high school students work with these skills in high school, they are not working below grade level</w:t>
      </w:r>
      <w:r w:rsidR="00F20517">
        <w:rPr>
          <w:sz w:val="24"/>
        </w:rPr>
        <w:t xml:space="preserve">; </w:t>
      </w:r>
      <w:r w:rsidR="007D4F96">
        <w:rPr>
          <w:sz w:val="24"/>
        </w:rPr>
        <w:t xml:space="preserve">nor are they reviewing. Applying securely held </w:t>
      </w:r>
      <w:r w:rsidR="006542E7">
        <w:rPr>
          <w:sz w:val="24"/>
        </w:rPr>
        <w:t xml:space="preserve">mathematics </w:t>
      </w:r>
      <w:r w:rsidR="007D4F96">
        <w:rPr>
          <w:sz w:val="24"/>
        </w:rPr>
        <w:t xml:space="preserve">to open-ended problems and applications is a </w:t>
      </w:r>
      <w:r w:rsidR="007D4F96" w:rsidRPr="00F20517">
        <w:rPr>
          <w:i/>
          <w:sz w:val="24"/>
        </w:rPr>
        <w:t>higher</w:t>
      </w:r>
      <w:r w:rsidR="007D4F96" w:rsidRPr="007D4F96">
        <w:rPr>
          <w:sz w:val="24"/>
        </w:rPr>
        <w:t xml:space="preserve">-order </w:t>
      </w:r>
      <w:r w:rsidR="00E126A9">
        <w:rPr>
          <w:sz w:val="24"/>
        </w:rPr>
        <w:t>skill</w:t>
      </w:r>
      <w:r w:rsidR="006542E7">
        <w:rPr>
          <w:sz w:val="24"/>
        </w:rPr>
        <w:t xml:space="preserve"> </w:t>
      </w:r>
      <w:r w:rsidR="007D4F96" w:rsidRPr="007D4F96">
        <w:rPr>
          <w:sz w:val="24"/>
        </w:rPr>
        <w:t>valued by colleges and employers</w:t>
      </w:r>
      <w:r w:rsidR="006542E7">
        <w:rPr>
          <w:sz w:val="24"/>
        </w:rPr>
        <w:t xml:space="preserve"> alike</w:t>
      </w:r>
      <w:r w:rsidR="007D4F96" w:rsidRPr="007D4F96">
        <w:rPr>
          <w:sz w:val="24"/>
        </w:rPr>
        <w:t xml:space="preserve">. </w:t>
      </w:r>
    </w:p>
    <w:p w:rsidR="00175728" w:rsidRDefault="00175728" w:rsidP="00175728">
      <w:pPr>
        <w:spacing w:line="360" w:lineRule="auto"/>
        <w:rPr>
          <w:sz w:val="24"/>
        </w:rPr>
      </w:pPr>
    </w:p>
    <w:p w:rsidR="00FF1C4F" w:rsidRDefault="00415F11" w:rsidP="00175728">
      <w:pPr>
        <w:spacing w:line="360" w:lineRule="auto"/>
        <w:rPr>
          <w:sz w:val="24"/>
        </w:rPr>
      </w:pPr>
      <w:r>
        <w:rPr>
          <w:noProof/>
          <w:sz w:val="24"/>
        </w:rPr>
        <mc:AlternateContent>
          <mc:Choice Requires="wpg">
            <w:drawing>
              <wp:anchor distT="0" distB="0" distL="114300" distR="114300" simplePos="0" relativeHeight="251827200" behindDoc="0" locked="0" layoutInCell="1" allowOverlap="1">
                <wp:simplePos x="0" y="0"/>
                <wp:positionH relativeFrom="column">
                  <wp:posOffset>-371475</wp:posOffset>
                </wp:positionH>
                <wp:positionV relativeFrom="paragraph">
                  <wp:posOffset>76835</wp:posOffset>
                </wp:positionV>
                <wp:extent cx="1970974" cy="2152689"/>
                <wp:effectExtent l="0" t="0" r="10795" b="19050"/>
                <wp:wrapSquare wrapText="bothSides"/>
                <wp:docPr id="677" name="Group 677"/>
                <wp:cNvGraphicFramePr/>
                <a:graphic xmlns:a="http://schemas.openxmlformats.org/drawingml/2006/main">
                  <a:graphicData uri="http://schemas.microsoft.com/office/word/2010/wordprocessingGroup">
                    <wpg:wgp>
                      <wpg:cNvGrpSpPr/>
                      <wpg:grpSpPr>
                        <a:xfrm>
                          <a:off x="0" y="0"/>
                          <a:ext cx="1970974" cy="2152689"/>
                          <a:chOff x="0" y="0"/>
                          <a:chExt cx="1970974" cy="2152689"/>
                        </a:xfrm>
                      </wpg:grpSpPr>
                      <wps:wsp>
                        <wps:cNvPr id="23" name="Isosceles Triangle 23"/>
                        <wps:cNvSpPr/>
                        <wps:spPr>
                          <a:xfrm>
                            <a:off x="476250" y="866775"/>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flipV="1">
                            <a:off x="476250" y="0"/>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a:off x="1485900" y="800100"/>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Isosceles Triangle 27"/>
                        <wps:cNvSpPr/>
                        <wps:spPr>
                          <a:xfrm>
                            <a:off x="1304925" y="1114425"/>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Isosceles Triangle 28"/>
                        <wps:cNvSpPr/>
                        <wps:spPr>
                          <a:xfrm flipV="1">
                            <a:off x="1304925" y="209550"/>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Isosceles Triangle 29"/>
                        <wps:cNvSpPr/>
                        <wps:spPr>
                          <a:xfrm flipV="1">
                            <a:off x="1495425" y="85725"/>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Isosceles Triangle 673"/>
                        <wps:cNvSpPr/>
                        <wps:spPr>
                          <a:xfrm>
                            <a:off x="247650" y="457200"/>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Isosceles Triangle 674"/>
                        <wps:cNvSpPr/>
                        <wps:spPr>
                          <a:xfrm>
                            <a:off x="828675" y="142875"/>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Isosceles Triangle 675"/>
                        <wps:cNvSpPr/>
                        <wps:spPr>
                          <a:xfrm>
                            <a:off x="828675" y="676275"/>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Isosceles Triangle 676"/>
                        <wps:cNvSpPr/>
                        <wps:spPr>
                          <a:xfrm>
                            <a:off x="0" y="209550"/>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77" o:spid="_x0000_s1026" style="position:absolute;margin-left:-29.25pt;margin-top:6.05pt;width:155.2pt;height:169.5pt;z-index:251827200" coordsize="19709,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7" type="#_x0000_t5" style="position:absolute;left:4762;top:8667;width:4755;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JcIA&#10;AADbAAAADwAAAGRycy9kb3ducmV2LnhtbESPQWvCQBSE7wX/w/IK3uomCqWm2YiIggcvTfwBj+wz&#10;mzb7NmbXGP+9Wyj0OMzMN0y+mWwnRhp861hBukhAENdOt9woOFeHtw8QPiBr7ByTggd52BSzlxwz&#10;7e78RWMZGhEh7DNUYELoMyl9bciiX7ieOHoXN1gMUQ6N1APeI9x2cpkk79Jiy3HBYE87Q/VPebMK&#10;TmZa611add9rltd0bxscD1ul5q/T9hNEoCn8h//aR61guYL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JYlwgAAANsAAAAPAAAAAAAAAAAAAAAAAJgCAABkcnMvZG93&#10;bnJldi54bWxQSwUGAAAAAAQABAD1AAAAhwMAAAAA&#10;" fillcolor="#4f81bd [3204]" strokecolor="#243f60 [1604]" strokeweight="2pt"/>
                <v:shape id="Isosceles Triangle 24" o:spid="_x0000_s1028" type="#_x0000_t5" style="position:absolute;left:4762;width:4755;height:103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FU8QA&#10;AADbAAAADwAAAGRycy9kb3ducmV2LnhtbESPzWrDMBCE74G+g9hCLqGRm5a0dSyHEGjra34OyW2x&#10;NpKptTKWkjhvXxUKOQ4z8w1TLAfXigv1ofGs4HmagSCuvW7YKNjvPp/eQYSIrLH1TApuFGBZPowK&#10;zLW/8oYu22hEgnDIUYGNsculDLUlh2HqO+LknXzvMCbZG6l7vCa4a+Usy+bSYcNpwWJHa0v1z/bs&#10;FPi3bnIz2ZdZ28nHqorfh5cjVkqNH4fVAkSkId7D/+1KK5i9wt+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RVPEAAAA2wAAAA8AAAAAAAAAAAAAAAAAmAIAAGRycy9k&#10;b3ducmV2LnhtbFBLBQYAAAAABAAEAPUAAACJAwAAAAA=&#10;" fillcolor="#4f81bd [3204]" strokecolor="#243f60 [1604]" strokeweight="2pt"/>
                <v:shape id="Isosceles Triangle 25" o:spid="_x0000_s1029" type="#_x0000_t5" style="position:absolute;left:14859;top:8001;width:4755;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rysIA&#10;AADbAAAADwAAAGRycy9kb3ducmV2LnhtbESPQWvCQBSE7wX/w/IK3uomgqWm2YiIggcvTfwBj+wz&#10;mzb7NmbXGP+9Wyj0OMzMN0y+mWwnRhp861hBukhAENdOt9woOFeHtw8QPiBr7ByTggd52BSzlxwz&#10;7e78RWMZGhEh7DNUYELoMyl9bciiX7ieOHoXN1gMUQ6N1APeI9x2cpkk79Jiy3HBYE87Q/VPebMK&#10;TmZa611add9rltd0bxscD1ul5q/T9hNEoCn8h//aR61guYL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avKwgAAANsAAAAPAAAAAAAAAAAAAAAAAJgCAABkcnMvZG93&#10;bnJldi54bWxQSwUGAAAAAAQABAD1AAAAhwMAAAAA&#10;" fillcolor="#4f81bd [3204]" strokecolor="#243f60 [1604]" strokeweight="2pt"/>
                <v:shape id="Isosceles Triangle 27" o:spid="_x0000_s1030" type="#_x0000_t5" style="position:absolute;left:13049;top:11144;width:4755;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QJsIA&#10;AADbAAAADwAAAGRycy9kb3ducmV2LnhtbESPwW7CMBBE75X4B2srcStOONCSxkEIgcSBSxM+YBUv&#10;cdp4HWITwt/jSpV6HM3MG02+mWwnRhp861hBukhAENdOt9woOFeHtw8QPiBr7ByTggd52BSzlxwz&#10;7e78RWMZGhEh7DNUYELoMyl9bciiX7ieOHoXN1gMUQ6N1APeI9x2cpkkK2mx5bhgsKedofqnvFkF&#10;JzOt9S6tuu81y2u6tw2Oh61S89dp+wki0BT+w3/to1awfIf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5AmwgAAANsAAAAPAAAAAAAAAAAAAAAAAJgCAABkcnMvZG93&#10;bnJldi54bWxQSwUGAAAAAAQABAD1AAAAhwMAAAAA&#10;" fillcolor="#4f81bd [3204]" strokecolor="#243f60 [1604]" strokeweight="2pt"/>
                <v:shape id="Isosceles Triangle 28" o:spid="_x0000_s1031" type="#_x0000_t5" style="position:absolute;left:13049;top:2095;width:4755;height:1038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PVr8A&#10;AADbAAAADwAAAGRycy9kb3ducmV2LnhtbERPy4rCMBTdC/MP4Q64EU1HwUc1ighqt6OzGHeX5pqU&#10;aW5KE7X+vVkIszyc92rTuVrcqQ2VZwVfowwEcel1xUbBz3k/nIMIEVlj7ZkUPCnAZv3RW2Gu/YO/&#10;6X6KRqQQDjkqsDE2uZShtOQwjHxDnLirbx3GBFsjdYuPFO5qOc6yqXRYcWqw2NDOUvl3ujkFftYM&#10;niY7mJ0dLLZFPP5OLlgo1f/stksQkbr4L367C61gnMam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U9WvwAAANsAAAAPAAAAAAAAAAAAAAAAAJgCAABkcnMvZG93bnJl&#10;di54bWxQSwUGAAAAAAQABAD1AAAAhAMAAAAA&#10;" fillcolor="#4f81bd [3204]" strokecolor="#243f60 [1604]" strokeweight="2pt"/>
                <v:shape id="Isosceles Triangle 29" o:spid="_x0000_s1032" type="#_x0000_t5" style="position:absolute;left:14954;top:857;width:4755;height:103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zcMA&#10;AADbAAAADwAAAGRycy9kb3ducmV2LnhtbESPQWsCMRSE74L/ITzBi9SsFrRuNysi2O616sHeHpvX&#10;ZOnmZdlEXf99Uyj0OMzMN0yxHVwrbtSHxrOCxTwDQVx73bBRcD4dnl5AhIissfVMCh4UYFuORwXm&#10;2t/5g27HaESCcMhRgY2xy6UMtSWHYe474uR9+d5hTLI3Uvd4T3DXymWWraTDhtOCxY72lurv49Up&#10;8Otu9jDZm9nb2WZXxffL8ydWSk0nw+4VRKQh/of/2pVWsNzA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zcMAAADbAAAADwAAAAAAAAAAAAAAAACYAgAAZHJzL2Rv&#10;d25yZXYueG1sUEsFBgAAAAAEAAQA9QAAAIgDAAAAAA==&#10;" fillcolor="#4f81bd [3204]" strokecolor="#243f60 [1604]" strokeweight="2pt"/>
                <v:shape id="Isosceles Triangle 673" o:spid="_x0000_s1033" type="#_x0000_t5" style="position:absolute;left:2476;top:4572;width:4750;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GD8YA&#10;AADcAAAADwAAAGRycy9kb3ducmV2LnhtbESPW2vCQBSE3wv+h+UIvtWNF2JJ3UgpKEofilbQx9Ps&#10;yUWzZ0N2jem/7xYKPg4z8w2zXPWmFh21rrKsYDKOQBBnVldcKDh+rZ9fQDiPrLG2TAp+yMEqHTwt&#10;MdH2znvqDr4QAcIuQQWl900ipctKMujGtiEOXm5bgz7ItpC6xXuAm1pOoyiWBisOCyU29F5Sdj3c&#10;jIJTN6WN/7h819HkMzvGu/n6lp+VGg37t1cQnnr/CP+3t1pBvJjB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0GD8YAAADcAAAADwAAAAAAAAAAAAAAAACYAgAAZHJz&#10;L2Rvd25yZXYueG1sUEsFBgAAAAAEAAQA9QAAAIsDAAAAAA==&#10;" fillcolor="#b8cce4 [1300]" strokecolor="#243f60 [1604]" strokeweight="2pt"/>
                <v:shape id="Isosceles Triangle 674" o:spid="_x0000_s1034" type="#_x0000_t5" style="position:absolute;left:8286;top:1428;width:4750;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ee8QA&#10;AADcAAAADwAAAGRycy9kb3ducmV2LnhtbESPQYvCMBSE7wv+h/AEb2uqSFeqUURQlD3IqqDHZ/Ns&#10;q81LaWLt/nuzsOBxmJlvmOm8NaVoqHaFZQWDfgSCOLW64EzB8bD6HINwHlljaZkU/JKD+azzMcVE&#10;2yf/ULP3mQgQdgkqyL2vEildmpNB17cVcfCutjbog6wzqWt8Brgp5TCKYmmw4LCQY0XLnNL7/mEU&#10;nJohrf337VJGg116jLej1eN6VqrXbRcTEJ5a/w7/tzdaQfw1g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nnvEAAAA3AAAAA8AAAAAAAAAAAAAAAAAmAIAAGRycy9k&#10;b3ducmV2LnhtbFBLBQYAAAAABAAEAPUAAACJAwAAAAA=&#10;" fillcolor="#b8cce4 [1300]" strokecolor="#243f60 [1604]" strokeweight="2pt"/>
                <v:shape id="Isosceles Triangle 675" o:spid="_x0000_s1035" type="#_x0000_t5" style="position:absolute;left:8286;top:6762;width:4750;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74MYA&#10;AADcAAAADwAAAGRycy9kb3ducmV2LnhtbESPT2vCQBTE7wW/w/IEb3WjaCypGykFRemhaAU9vmZf&#10;/mj2bciuMf323ULB4zAzv2GWq97UoqPWVZYVTMYRCOLM6ooLBcev9fMLCOeRNdaWScEPOVilg6cl&#10;JtreeU/dwRciQNglqKD0vkmkdFlJBt3YNsTBy21r0AfZFlK3eA9wU8tpFMXSYMVhocSG3kvKroeb&#10;UXDqprTxH5fvOpp8Zsd4N1vf8rNSo2H/9grCU+8f4f/2ViuIF3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g74MYAAADcAAAADwAAAAAAAAAAAAAAAACYAgAAZHJz&#10;L2Rvd25yZXYueG1sUEsFBgAAAAAEAAQA9QAAAIsDAAAAAA==&#10;" fillcolor="#b8cce4 [1300]" strokecolor="#243f60 [1604]" strokeweight="2pt"/>
                <v:shape id="Isosceles Triangle 676" o:spid="_x0000_s1036" type="#_x0000_t5" style="position:absolute;top:2095;width:4749;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ll8QA&#10;AADcAAAADwAAAGRycy9kb3ducmV2LnhtbESPQYvCMBSE74L/ITzBm6aKVOkaRQRF8bDoCu7xbfNs&#10;uzYvpYm1/vuNIOxxmJlvmPmyNaVoqHaFZQWjYQSCOLW64EzB+WszmIFwHlljaZkUPMnBctHtzDHR&#10;9sFHak4+EwHCLkEFufdVIqVLczLohrYiDt7V1gZ9kHUmdY2PADelHEdRLA0WHBZyrGidU3o73Y2C&#10;SzOmrT/8/pTR6DM9x/vJ5n79Vqrfa1cfIDy1/j/8bu+0gngaw+t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6pZfEAAAA3AAAAA8AAAAAAAAAAAAAAAAAmAIAAGRycy9k&#10;b3ducmV2LnhtbFBLBQYAAAAABAAEAPUAAACJAwAAAAA=&#10;" fillcolor="#b8cce4 [1300]" strokecolor="#243f60 [1604]" strokeweight="2pt"/>
                <w10:wrap type="square"/>
              </v:group>
            </w:pict>
          </mc:Fallback>
        </mc:AlternateContent>
      </w:r>
      <w:r>
        <w:rPr>
          <w:sz w:val="24"/>
        </w:rPr>
        <w:t>O</w:t>
      </w:r>
      <w:r w:rsidR="002C7C05">
        <w:rPr>
          <w:sz w:val="24"/>
        </w:rPr>
        <w:t xml:space="preserve">ne reason middle school is a complicated phase in the progression of learning is that the pinnacles are </w:t>
      </w:r>
      <w:r w:rsidR="003821AA">
        <w:rPr>
          <w:sz w:val="24"/>
        </w:rPr>
        <w:t xml:space="preserve">piling </w:t>
      </w:r>
      <w:r w:rsidR="002C7C05">
        <w:rPr>
          <w:sz w:val="24"/>
        </w:rPr>
        <w:t xml:space="preserve">up even as the progressions A </w:t>
      </w:r>
      <w:r w:rsidR="002C7C05">
        <w:rPr>
          <w:sz w:val="24"/>
        </w:rPr>
        <w:sym w:font="Symbol" w:char="F0AE"/>
      </w:r>
      <w:r w:rsidR="002C7C05">
        <w:rPr>
          <w:sz w:val="24"/>
        </w:rPr>
        <w:t xml:space="preserve"> B </w:t>
      </w:r>
      <w:r w:rsidR="002C7C05">
        <w:rPr>
          <w:sz w:val="24"/>
        </w:rPr>
        <w:sym w:font="Symbol" w:char="F0AE"/>
      </w:r>
      <w:r w:rsidR="002C7C05">
        <w:rPr>
          <w:sz w:val="24"/>
        </w:rPr>
        <w:t xml:space="preserve"> C </w:t>
      </w:r>
      <w:r w:rsidR="002C64D4">
        <w:rPr>
          <w:sz w:val="24"/>
        </w:rPr>
        <w:t xml:space="preserve">continue </w:t>
      </w:r>
      <w:r w:rsidR="002C7C05">
        <w:rPr>
          <w:sz w:val="24"/>
        </w:rPr>
        <w:t xml:space="preserve">onward </w:t>
      </w:r>
      <w:r w:rsidR="002C64D4">
        <w:rPr>
          <w:sz w:val="24"/>
        </w:rPr>
        <w:t xml:space="preserve">to </w:t>
      </w:r>
      <w:r w:rsidR="007A388D">
        <w:rPr>
          <w:sz w:val="24"/>
        </w:rPr>
        <w:t>the college/career readiness line</w:t>
      </w:r>
      <w:r w:rsidR="002C7C05">
        <w:rPr>
          <w:sz w:val="24"/>
        </w:rPr>
        <w:t>.</w:t>
      </w:r>
      <w:r w:rsidR="009D4C6B">
        <w:rPr>
          <w:sz w:val="24"/>
        </w:rPr>
        <w:t xml:space="preserve"> </w:t>
      </w:r>
      <w:r>
        <w:rPr>
          <w:sz w:val="24"/>
        </w:rPr>
        <w:t>One reason w</w:t>
      </w:r>
      <w:r w:rsidR="004654BC">
        <w:rPr>
          <w:sz w:val="24"/>
        </w:rPr>
        <w:t xml:space="preserve">e draw </w:t>
      </w:r>
      <w:r w:rsidR="009D4C6B">
        <w:rPr>
          <w:sz w:val="24"/>
        </w:rPr>
        <w:t xml:space="preserve">attention to </w:t>
      </w:r>
      <w:r w:rsidR="00922F88">
        <w:rPr>
          <w:sz w:val="24"/>
        </w:rPr>
        <w:t xml:space="preserve">lasting achievements </w:t>
      </w:r>
      <w:r w:rsidR="00611DBD">
        <w:rPr>
          <w:sz w:val="24"/>
        </w:rPr>
        <w:t xml:space="preserve">here </w:t>
      </w:r>
      <w:r>
        <w:rPr>
          <w:sz w:val="24"/>
        </w:rPr>
        <w:t xml:space="preserve">is that </w:t>
      </w:r>
      <w:r w:rsidR="009D4C6B">
        <w:rPr>
          <w:sz w:val="24"/>
        </w:rPr>
        <w:t xml:space="preserve">their importance for college and career readiness </w:t>
      </w:r>
      <w:r w:rsidR="00972CAC">
        <w:rPr>
          <w:sz w:val="24"/>
        </w:rPr>
        <w:t xml:space="preserve">might </w:t>
      </w:r>
      <w:r w:rsidR="009D4C6B">
        <w:rPr>
          <w:sz w:val="24"/>
        </w:rPr>
        <w:t xml:space="preserve">easily be </w:t>
      </w:r>
      <w:r w:rsidR="000501F7">
        <w:rPr>
          <w:sz w:val="24"/>
        </w:rPr>
        <w:t xml:space="preserve">missed </w:t>
      </w:r>
      <w:r w:rsidR="009D4C6B">
        <w:rPr>
          <w:sz w:val="24"/>
        </w:rPr>
        <w:t xml:space="preserve">in </w:t>
      </w:r>
      <w:r w:rsidR="002C64D4">
        <w:rPr>
          <w:sz w:val="24"/>
        </w:rPr>
        <w:t>this overall</w:t>
      </w:r>
      <w:r w:rsidR="009D4C6B">
        <w:rPr>
          <w:sz w:val="24"/>
        </w:rPr>
        <w:t xml:space="preserve"> flow.</w:t>
      </w:r>
    </w:p>
    <w:p w:rsidR="007A388D" w:rsidRPr="00AA6C2A" w:rsidRDefault="007A388D" w:rsidP="00422105">
      <w:pPr>
        <w:spacing w:line="360" w:lineRule="auto"/>
        <w:ind w:firstLine="360"/>
        <w:rPr>
          <w:sz w:val="24"/>
        </w:rPr>
      </w:pPr>
    </w:p>
    <w:p w:rsidR="000E25AD" w:rsidRDefault="004A1424" w:rsidP="00E277F8">
      <w:pPr>
        <w:spacing w:line="360" w:lineRule="auto"/>
        <w:rPr>
          <w:rFonts w:cs="Times New Roman"/>
          <w:sz w:val="24"/>
          <w:szCs w:val="24"/>
        </w:rPr>
      </w:pPr>
      <w:r>
        <w:rPr>
          <w:rFonts w:eastAsia="Times New Roman"/>
        </w:rPr>
        <w:br/>
      </w:r>
    </w:p>
    <w:p w:rsidR="000E25AD" w:rsidRDefault="000E25AD" w:rsidP="00E277F8">
      <w:pPr>
        <w:spacing w:line="360" w:lineRule="auto"/>
        <w:rPr>
          <w:rFonts w:cs="Times New Roman"/>
          <w:sz w:val="24"/>
          <w:szCs w:val="24"/>
        </w:rPr>
      </w:pPr>
    </w:p>
    <w:p w:rsidR="0048768E" w:rsidRDefault="0048768E" w:rsidP="00E277F8">
      <w:pPr>
        <w:spacing w:line="360" w:lineRule="auto"/>
        <w:rPr>
          <w:rFonts w:cs="Times New Roman"/>
          <w:sz w:val="24"/>
          <w:szCs w:val="24"/>
        </w:rPr>
      </w:pPr>
      <w:r w:rsidRPr="00E277F8">
        <w:rPr>
          <w:rFonts w:cs="Times New Roman"/>
          <w:sz w:val="24"/>
          <w:szCs w:val="24"/>
        </w:rPr>
        <w:t>I.</w:t>
      </w:r>
      <w:r w:rsidR="004E3304" w:rsidRPr="00E277F8">
        <w:rPr>
          <w:rFonts w:cs="Times New Roman"/>
          <w:sz w:val="24"/>
          <w:szCs w:val="24"/>
        </w:rPr>
        <w:t>4</w:t>
      </w:r>
      <w:r w:rsidRPr="00E277F8">
        <w:rPr>
          <w:rFonts w:cs="Times New Roman"/>
          <w:sz w:val="24"/>
          <w:szCs w:val="24"/>
        </w:rPr>
        <w:t xml:space="preserve">. Units as a pervasive theme </w:t>
      </w:r>
      <w:r w:rsidR="00C75BB1" w:rsidRPr="00E277F8">
        <w:rPr>
          <w:rFonts w:cs="Times New Roman"/>
          <w:sz w:val="24"/>
          <w:szCs w:val="24"/>
        </w:rPr>
        <w:t>in measurement, base ten, and fractions</w:t>
      </w:r>
    </w:p>
    <w:p w:rsidR="00E277F8" w:rsidRPr="00E277F8" w:rsidRDefault="00E277F8" w:rsidP="00E277F8">
      <w:pPr>
        <w:spacing w:line="360" w:lineRule="auto"/>
        <w:rPr>
          <w:rFonts w:cs="Times New Roman"/>
          <w:sz w:val="24"/>
          <w:szCs w:val="24"/>
        </w:rPr>
      </w:pPr>
    </w:p>
    <w:p w:rsidR="00C43718" w:rsidRPr="00E277F8" w:rsidRDefault="00C43718" w:rsidP="00E277F8">
      <w:pPr>
        <w:spacing w:line="360" w:lineRule="auto"/>
        <w:rPr>
          <w:rFonts w:cs="Times New Roman"/>
          <w:sz w:val="24"/>
          <w:szCs w:val="24"/>
        </w:rPr>
      </w:pPr>
      <w:r w:rsidRPr="00E277F8">
        <w:rPr>
          <w:rFonts w:cs="Times New Roman"/>
          <w:sz w:val="24"/>
          <w:szCs w:val="24"/>
        </w:rPr>
        <w:t xml:space="preserve">Think about a 4-by-5 rectangle. </w:t>
      </w:r>
      <w:r w:rsidR="00E420F5" w:rsidRPr="00E277F8">
        <w:rPr>
          <w:rFonts w:cs="Times New Roman"/>
          <w:sz w:val="24"/>
          <w:szCs w:val="24"/>
        </w:rPr>
        <w:t xml:space="preserve">The </w:t>
      </w:r>
      <w:r w:rsidRPr="00E277F8">
        <w:rPr>
          <w:rFonts w:cs="Times New Roman"/>
          <w:sz w:val="24"/>
          <w:szCs w:val="24"/>
        </w:rPr>
        <w:t xml:space="preserve">rectangle </w:t>
      </w:r>
      <w:r w:rsidR="00B60BB3" w:rsidRPr="00E277F8">
        <w:rPr>
          <w:rFonts w:cs="Times New Roman"/>
          <w:sz w:val="24"/>
          <w:szCs w:val="24"/>
        </w:rPr>
        <w:t>contains infinitely many points—y</w:t>
      </w:r>
      <w:r w:rsidRPr="00E277F8">
        <w:rPr>
          <w:rFonts w:cs="Times New Roman"/>
          <w:sz w:val="24"/>
          <w:szCs w:val="24"/>
        </w:rPr>
        <w:t xml:space="preserve">ou could never count them. But once </w:t>
      </w:r>
      <w:r w:rsidR="00B60BB3" w:rsidRPr="00E277F8">
        <w:rPr>
          <w:rFonts w:cs="Times New Roman"/>
          <w:sz w:val="24"/>
          <w:szCs w:val="24"/>
        </w:rPr>
        <w:t xml:space="preserve">you </w:t>
      </w:r>
      <w:r w:rsidRPr="00E277F8">
        <w:rPr>
          <w:rFonts w:cs="Times New Roman"/>
          <w:sz w:val="24"/>
          <w:szCs w:val="24"/>
        </w:rPr>
        <w:t xml:space="preserve">decide that a 1-by-1 square is going to be “one unit of area,” </w:t>
      </w:r>
      <w:r w:rsidR="00B60BB3" w:rsidRPr="00E277F8">
        <w:rPr>
          <w:rFonts w:cs="Times New Roman"/>
          <w:sz w:val="24"/>
          <w:szCs w:val="24"/>
        </w:rPr>
        <w:t xml:space="preserve">you </w:t>
      </w:r>
      <w:r w:rsidR="00B14FBA" w:rsidRPr="00E277F8">
        <w:rPr>
          <w:rFonts w:cs="Times New Roman"/>
          <w:sz w:val="24"/>
          <w:szCs w:val="24"/>
        </w:rPr>
        <w:t>are able to</w:t>
      </w:r>
      <w:r w:rsidRPr="00E277F8">
        <w:rPr>
          <w:rFonts w:cs="Times New Roman"/>
          <w:sz w:val="24"/>
          <w:szCs w:val="24"/>
        </w:rPr>
        <w:t xml:space="preserve"> say that </w:t>
      </w:r>
      <w:r w:rsidR="00A875D9" w:rsidRPr="00E277F8">
        <w:rPr>
          <w:rFonts w:cs="Times New Roman"/>
          <w:sz w:val="24"/>
          <w:szCs w:val="24"/>
        </w:rPr>
        <w:t xml:space="preserve">a 4-by-5 </w:t>
      </w:r>
      <w:r w:rsidRPr="00E277F8">
        <w:rPr>
          <w:rFonts w:cs="Times New Roman"/>
          <w:sz w:val="24"/>
          <w:szCs w:val="24"/>
        </w:rPr>
        <w:t xml:space="preserve">rectangle amounts to </w:t>
      </w:r>
      <w:r w:rsidR="00F46C26" w:rsidRPr="00E277F8">
        <w:rPr>
          <w:rFonts w:cs="Times New Roman"/>
          <w:sz w:val="24"/>
          <w:szCs w:val="24"/>
        </w:rPr>
        <w:t xml:space="preserve">twenty </w:t>
      </w:r>
      <w:r w:rsidRPr="00E277F8">
        <w:rPr>
          <w:rFonts w:cs="Times New Roman"/>
          <w:sz w:val="24"/>
          <w:szCs w:val="24"/>
        </w:rPr>
        <w:t xml:space="preserve">of these units. </w:t>
      </w:r>
      <w:proofErr w:type="gramStart"/>
      <w:r w:rsidRPr="00E277F8">
        <w:rPr>
          <w:rFonts w:cs="Times New Roman"/>
          <w:sz w:val="24"/>
          <w:szCs w:val="24"/>
        </w:rPr>
        <w:t>A choice of unit makes the uncountable countable.</w:t>
      </w:r>
      <w:proofErr w:type="gramEnd"/>
    </w:p>
    <w:p w:rsidR="003658BC" w:rsidRPr="00E277F8" w:rsidRDefault="003F673E" w:rsidP="00E277F8">
      <w:pPr>
        <w:spacing w:line="360" w:lineRule="auto"/>
        <w:ind w:firstLine="360"/>
        <w:rPr>
          <w:rFonts w:cs="Times New Roman"/>
          <w:sz w:val="24"/>
          <w:szCs w:val="24"/>
        </w:rPr>
      </w:pPr>
      <w:r w:rsidRPr="00E277F8">
        <w:rPr>
          <w:rFonts w:cs="Times New Roman"/>
          <w:sz w:val="24"/>
          <w:szCs w:val="24"/>
        </w:rPr>
        <w:t xml:space="preserve">A more ancient example: </w:t>
      </w:r>
      <w:r w:rsidR="005B5508" w:rsidRPr="00E277F8">
        <w:rPr>
          <w:rFonts w:cs="Times New Roman"/>
          <w:sz w:val="24"/>
          <w:szCs w:val="24"/>
        </w:rPr>
        <w:t>t</w:t>
      </w:r>
      <w:r w:rsidR="00C43718" w:rsidRPr="00E277F8">
        <w:rPr>
          <w:rFonts w:cs="Times New Roman"/>
          <w:sz w:val="24"/>
          <w:szCs w:val="24"/>
        </w:rPr>
        <w:t>hink about two intervals of time. One is the period of the earth’s rotation about its axis; the other, the period of the earth’s revolution around the sun. Both in</w:t>
      </w:r>
      <w:r w:rsidR="00F146E9" w:rsidRPr="00E277F8">
        <w:rPr>
          <w:rFonts w:cs="Times New Roman"/>
          <w:sz w:val="24"/>
          <w:szCs w:val="24"/>
        </w:rPr>
        <w:t xml:space="preserve">tervals are infinitely </w:t>
      </w:r>
      <w:r w:rsidR="002D7059" w:rsidRPr="00E277F8">
        <w:rPr>
          <w:rFonts w:cs="Times New Roman"/>
          <w:sz w:val="24"/>
          <w:szCs w:val="24"/>
        </w:rPr>
        <w:t>divisi</w:t>
      </w:r>
      <w:r w:rsidR="00C43718" w:rsidRPr="00E277F8">
        <w:rPr>
          <w:rFonts w:cs="Times New Roman"/>
          <w:sz w:val="24"/>
          <w:szCs w:val="24"/>
        </w:rPr>
        <w:t>ble</w:t>
      </w:r>
      <w:r w:rsidR="00274E30" w:rsidRPr="00E277F8">
        <w:rPr>
          <w:rFonts w:cs="Times New Roman"/>
          <w:sz w:val="24"/>
          <w:szCs w:val="24"/>
        </w:rPr>
        <w:t>—a continuum of moments</w:t>
      </w:r>
      <w:r w:rsidR="00C43718" w:rsidRPr="00E277F8">
        <w:rPr>
          <w:rFonts w:cs="Times New Roman"/>
          <w:sz w:val="24"/>
          <w:szCs w:val="24"/>
        </w:rPr>
        <w:t xml:space="preserve">. But once </w:t>
      </w:r>
      <w:r w:rsidR="00274E30" w:rsidRPr="00E277F8">
        <w:rPr>
          <w:rFonts w:cs="Times New Roman"/>
          <w:sz w:val="24"/>
          <w:szCs w:val="24"/>
        </w:rPr>
        <w:t xml:space="preserve">you decide that </w:t>
      </w:r>
      <w:r w:rsidR="00F46C26" w:rsidRPr="00E277F8">
        <w:rPr>
          <w:rFonts w:cs="Times New Roman"/>
          <w:sz w:val="24"/>
          <w:szCs w:val="24"/>
        </w:rPr>
        <w:t xml:space="preserve">the first period </w:t>
      </w:r>
      <w:r w:rsidR="00274E30" w:rsidRPr="00E277F8">
        <w:rPr>
          <w:rFonts w:cs="Times New Roman"/>
          <w:sz w:val="24"/>
          <w:szCs w:val="24"/>
        </w:rPr>
        <w:t xml:space="preserve">is going to be </w:t>
      </w:r>
      <w:r w:rsidR="00F46C26" w:rsidRPr="00E277F8">
        <w:rPr>
          <w:rFonts w:cs="Times New Roman"/>
          <w:sz w:val="24"/>
          <w:szCs w:val="24"/>
        </w:rPr>
        <w:t>a “</w:t>
      </w:r>
      <w:r w:rsidR="00C43718" w:rsidRPr="00E277F8">
        <w:rPr>
          <w:rFonts w:cs="Times New Roman"/>
          <w:sz w:val="24"/>
          <w:szCs w:val="24"/>
        </w:rPr>
        <w:t xml:space="preserve">unit of time,” </w:t>
      </w:r>
      <w:r w:rsidR="00274E30" w:rsidRPr="00E277F8">
        <w:rPr>
          <w:rFonts w:cs="Times New Roman"/>
          <w:sz w:val="24"/>
          <w:szCs w:val="24"/>
        </w:rPr>
        <w:t xml:space="preserve">you </w:t>
      </w:r>
      <w:r w:rsidR="00B14FBA" w:rsidRPr="00E277F8">
        <w:rPr>
          <w:rFonts w:cs="Times New Roman"/>
          <w:sz w:val="24"/>
          <w:szCs w:val="24"/>
        </w:rPr>
        <w:t xml:space="preserve">are able to </w:t>
      </w:r>
      <w:r w:rsidR="00C43718" w:rsidRPr="00E277F8">
        <w:rPr>
          <w:rFonts w:cs="Times New Roman"/>
          <w:sz w:val="24"/>
          <w:szCs w:val="24"/>
        </w:rPr>
        <w:t xml:space="preserve">say that the second period </w:t>
      </w:r>
      <w:r w:rsidR="00274E30" w:rsidRPr="00E277F8">
        <w:rPr>
          <w:rFonts w:cs="Times New Roman"/>
          <w:sz w:val="24"/>
          <w:szCs w:val="24"/>
        </w:rPr>
        <w:t xml:space="preserve">of time </w:t>
      </w:r>
      <w:r w:rsidR="007B690B" w:rsidRPr="00E277F8">
        <w:rPr>
          <w:rFonts w:cs="Times New Roman"/>
          <w:sz w:val="24"/>
          <w:szCs w:val="24"/>
        </w:rPr>
        <w:t xml:space="preserve">amounts to </w:t>
      </w:r>
      <w:r w:rsidR="00C43718" w:rsidRPr="00E277F8">
        <w:rPr>
          <w:rFonts w:cs="Times New Roman"/>
          <w:sz w:val="24"/>
          <w:szCs w:val="24"/>
        </w:rPr>
        <w:t>365 of</w:t>
      </w:r>
      <w:r w:rsidR="007B690B" w:rsidRPr="00E277F8">
        <w:rPr>
          <w:rFonts w:cs="Times New Roman"/>
          <w:sz w:val="24"/>
          <w:szCs w:val="24"/>
        </w:rPr>
        <w:t xml:space="preserve"> these units. </w:t>
      </w:r>
      <w:proofErr w:type="gramStart"/>
      <w:r w:rsidR="007B690B" w:rsidRPr="00E277F8">
        <w:rPr>
          <w:rFonts w:cs="Times New Roman"/>
          <w:sz w:val="24"/>
          <w:szCs w:val="24"/>
        </w:rPr>
        <w:t xml:space="preserve">A choice of unit </w:t>
      </w:r>
      <w:r w:rsidR="00C43718" w:rsidRPr="00E277F8">
        <w:rPr>
          <w:rFonts w:cs="Times New Roman"/>
          <w:sz w:val="24"/>
          <w:szCs w:val="24"/>
        </w:rPr>
        <w:t>makes the uncountable countable.</w:t>
      </w:r>
      <w:proofErr w:type="gramEnd"/>
    </w:p>
    <w:p w:rsidR="007B6B53" w:rsidRPr="00E277F8" w:rsidRDefault="007B6B53" w:rsidP="00E277F8">
      <w:pPr>
        <w:spacing w:line="360" w:lineRule="auto"/>
        <w:ind w:firstLine="360"/>
        <w:rPr>
          <w:rFonts w:cs="Times New Roman"/>
          <w:sz w:val="24"/>
          <w:szCs w:val="24"/>
        </w:rPr>
      </w:pPr>
      <w:r w:rsidRPr="00E277F8">
        <w:rPr>
          <w:rFonts w:cs="Times New Roman"/>
          <w:sz w:val="24"/>
          <w:szCs w:val="24"/>
        </w:rPr>
        <w:t xml:space="preserve">More abstractly, think of a number line. Zero marks its center. The </w:t>
      </w:r>
      <w:r w:rsidR="00F146E9" w:rsidRPr="00E277F8">
        <w:rPr>
          <w:rFonts w:cs="Times New Roman"/>
          <w:sz w:val="24"/>
          <w:szCs w:val="24"/>
        </w:rPr>
        <w:t xml:space="preserve">line is an infinitely </w:t>
      </w:r>
      <w:r w:rsidRPr="00E277F8">
        <w:rPr>
          <w:rFonts w:cs="Times New Roman"/>
          <w:sz w:val="24"/>
          <w:szCs w:val="24"/>
        </w:rPr>
        <w:t>divisible continuum of points. Now make a mark for the number 1. The interval from 0 to 1 is the unit that makes the uncountable countable</w:t>
      </w:r>
      <w:r w:rsidR="00F64506">
        <w:rPr>
          <w:rFonts w:cs="Times New Roman"/>
          <w:sz w:val="24"/>
          <w:szCs w:val="24"/>
        </w:rPr>
        <w:t>.</w:t>
      </w:r>
      <w:r w:rsidR="004B50C1" w:rsidRPr="00E277F8">
        <w:rPr>
          <w:rFonts w:cs="Times New Roman"/>
          <w:sz w:val="24"/>
          <w:szCs w:val="24"/>
        </w:rPr>
        <w:t xml:space="preserve"> </w:t>
      </w:r>
      <w:r w:rsidR="00D91485">
        <w:rPr>
          <w:rFonts w:cs="Times New Roman"/>
          <w:sz w:val="24"/>
          <w:szCs w:val="24"/>
        </w:rPr>
        <w:t>W</w:t>
      </w:r>
      <w:r w:rsidR="004B50C1" w:rsidRPr="00E277F8">
        <w:rPr>
          <w:rFonts w:cs="Times New Roman"/>
          <w:sz w:val="24"/>
          <w:szCs w:val="24"/>
        </w:rPr>
        <w:t xml:space="preserve">e </w:t>
      </w:r>
      <w:r w:rsidRPr="00E277F8">
        <w:rPr>
          <w:rFonts w:cs="Times New Roman"/>
          <w:sz w:val="24"/>
          <w:szCs w:val="24"/>
        </w:rPr>
        <w:t xml:space="preserve">mark off these units along the line </w:t>
      </w:r>
      <w:r w:rsidR="00901703" w:rsidRPr="00E277F8">
        <w:rPr>
          <w:rFonts w:cs="Times New Roman"/>
          <w:sz w:val="24"/>
          <w:szCs w:val="24"/>
        </w:rPr>
        <w:t xml:space="preserve">as </w:t>
      </w:r>
      <w:r w:rsidRPr="00E277F8">
        <w:rPr>
          <w:rFonts w:cs="Times New Roman"/>
          <w:sz w:val="24"/>
          <w:szCs w:val="24"/>
        </w:rPr>
        <w:t xml:space="preserve">2, 3, 4, </w:t>
      </w:r>
      <w:proofErr w:type="gramStart"/>
      <w:r w:rsidRPr="00E277F8">
        <w:rPr>
          <w:rFonts w:cs="Times New Roman"/>
          <w:sz w:val="24"/>
          <w:szCs w:val="24"/>
        </w:rPr>
        <w:t>5</w:t>
      </w:r>
      <w:r w:rsidR="00D91485">
        <w:rPr>
          <w:rFonts w:cs="Times New Roman"/>
          <w:sz w:val="24"/>
          <w:szCs w:val="24"/>
        </w:rPr>
        <w:t>, …</w:t>
      </w:r>
      <w:r w:rsidRPr="00E277F8">
        <w:rPr>
          <w:rFonts w:cs="Times New Roman"/>
          <w:sz w:val="24"/>
          <w:szCs w:val="24"/>
        </w:rPr>
        <w:t>.</w:t>
      </w:r>
      <w:proofErr w:type="gramEnd"/>
      <w:r w:rsidRPr="00E277F8">
        <w:rPr>
          <w:rFonts w:cs="Times New Roman"/>
          <w:sz w:val="24"/>
          <w:szCs w:val="24"/>
        </w:rPr>
        <w:t xml:space="preserve"> (Later</w:t>
      </w:r>
      <w:r w:rsidR="006C47A6" w:rsidRPr="00E277F8">
        <w:rPr>
          <w:rFonts w:cs="Times New Roman"/>
          <w:sz w:val="24"/>
          <w:szCs w:val="24"/>
        </w:rPr>
        <w:t>,</w:t>
      </w:r>
      <w:r w:rsidRPr="00E277F8">
        <w:rPr>
          <w:rFonts w:cs="Times New Roman"/>
          <w:sz w:val="24"/>
          <w:szCs w:val="24"/>
        </w:rPr>
        <w:t xml:space="preserve"> we go </w:t>
      </w:r>
      <w:r w:rsidR="004B50C1" w:rsidRPr="00E277F8">
        <w:rPr>
          <w:rFonts w:cs="Times New Roman"/>
          <w:sz w:val="24"/>
          <w:szCs w:val="24"/>
        </w:rPr>
        <w:t xml:space="preserve">the other way </w:t>
      </w:r>
      <w:r w:rsidRPr="00E277F8">
        <w:rPr>
          <w:rFonts w:cs="Times New Roman"/>
          <w:sz w:val="24"/>
          <w:szCs w:val="24"/>
        </w:rPr>
        <w:t xml:space="preserve">from zero marking off units: </w:t>
      </w:r>
      <w:r w:rsidR="00172897">
        <w:rPr>
          <w:rFonts w:cs="Times New Roman"/>
          <w:sz w:val="24"/>
          <w:szCs w:val="24"/>
        </w:rPr>
        <w:sym w:font="Symbol" w:char="F020"/>
      </w:r>
      <w:r w:rsidR="00172897">
        <w:rPr>
          <w:rFonts w:cs="Times New Roman"/>
          <w:sz w:val="24"/>
          <w:szCs w:val="24"/>
        </w:rPr>
        <w:sym w:font="Symbol" w:char="F02D"/>
      </w:r>
      <w:r w:rsidRPr="00E277F8">
        <w:rPr>
          <w:rFonts w:cs="Times New Roman"/>
          <w:sz w:val="24"/>
          <w:szCs w:val="24"/>
        </w:rPr>
        <w:t xml:space="preserve">1, </w:t>
      </w:r>
      <w:r w:rsidR="00172897">
        <w:rPr>
          <w:rFonts w:cs="Times New Roman"/>
          <w:sz w:val="24"/>
          <w:szCs w:val="24"/>
        </w:rPr>
        <w:sym w:font="Symbol" w:char="F02D"/>
      </w:r>
      <w:r w:rsidRPr="00E277F8">
        <w:rPr>
          <w:rFonts w:cs="Times New Roman"/>
          <w:sz w:val="24"/>
          <w:szCs w:val="24"/>
        </w:rPr>
        <w:t xml:space="preserve">2, </w:t>
      </w:r>
      <w:r w:rsidR="00172897">
        <w:rPr>
          <w:rFonts w:cs="Times New Roman"/>
          <w:sz w:val="24"/>
          <w:szCs w:val="24"/>
        </w:rPr>
        <w:sym w:font="Symbol" w:char="F02D"/>
      </w:r>
      <w:r w:rsidRPr="00E277F8">
        <w:rPr>
          <w:rFonts w:cs="Times New Roman"/>
          <w:sz w:val="24"/>
          <w:szCs w:val="24"/>
        </w:rPr>
        <w:t xml:space="preserve">3, </w:t>
      </w:r>
      <w:r w:rsidR="00172897">
        <w:rPr>
          <w:rFonts w:cs="Times New Roman"/>
          <w:sz w:val="24"/>
          <w:szCs w:val="24"/>
        </w:rPr>
        <w:sym w:font="Symbol" w:char="F02D"/>
      </w:r>
      <w:r w:rsidRPr="00E277F8">
        <w:rPr>
          <w:rFonts w:cs="Times New Roman"/>
          <w:sz w:val="24"/>
          <w:szCs w:val="24"/>
        </w:rPr>
        <w:t>4</w:t>
      </w:r>
      <w:r w:rsidR="00D91485">
        <w:rPr>
          <w:rFonts w:cs="Times New Roman"/>
          <w:sz w:val="24"/>
          <w:szCs w:val="24"/>
        </w:rPr>
        <w:t xml:space="preserve">, </w:t>
      </w:r>
      <w:r w:rsidR="00D91485">
        <w:rPr>
          <w:rFonts w:cs="Times New Roman"/>
          <w:sz w:val="24"/>
          <w:szCs w:val="24"/>
        </w:rPr>
        <w:sym w:font="Symbol" w:char="F02D"/>
      </w:r>
      <w:proofErr w:type="gramStart"/>
      <w:r w:rsidR="00D91485">
        <w:rPr>
          <w:rFonts w:cs="Times New Roman"/>
          <w:sz w:val="24"/>
          <w:szCs w:val="24"/>
        </w:rPr>
        <w:t>5, …</w:t>
      </w:r>
      <w:r w:rsidRPr="00E277F8">
        <w:rPr>
          <w:rFonts w:cs="Times New Roman"/>
          <w:sz w:val="24"/>
          <w:szCs w:val="24"/>
        </w:rPr>
        <w:t>.)</w:t>
      </w:r>
      <w:proofErr w:type="gramEnd"/>
      <w:r w:rsidR="00F660D8">
        <w:rPr>
          <w:rFonts w:cs="Times New Roman"/>
          <w:sz w:val="24"/>
          <w:szCs w:val="24"/>
        </w:rPr>
        <w:t xml:space="preserve"> </w:t>
      </w:r>
      <w:r w:rsidR="00F660D8" w:rsidRPr="00E277F8">
        <w:rPr>
          <w:rFonts w:cs="Times New Roman"/>
          <w:sz w:val="24"/>
          <w:szCs w:val="24"/>
        </w:rPr>
        <w:t>It is not for nothing that mathematicians call 1 “the unit.”</w:t>
      </w:r>
    </w:p>
    <w:p w:rsidR="00504E52" w:rsidRPr="00E277F8" w:rsidRDefault="003658BC" w:rsidP="00E277F8">
      <w:pPr>
        <w:spacing w:line="360" w:lineRule="auto"/>
        <w:ind w:firstLine="360"/>
        <w:rPr>
          <w:rFonts w:cs="Times New Roman"/>
          <w:sz w:val="24"/>
          <w:szCs w:val="24"/>
        </w:rPr>
      </w:pPr>
      <w:r w:rsidRPr="00E277F8">
        <w:rPr>
          <w:rFonts w:cs="Times New Roman"/>
          <w:sz w:val="24"/>
          <w:szCs w:val="24"/>
        </w:rPr>
        <w:t>T</w:t>
      </w:r>
      <w:r w:rsidR="00C43718" w:rsidRPr="00E277F8">
        <w:rPr>
          <w:rFonts w:cs="Times New Roman"/>
          <w:sz w:val="24"/>
          <w:szCs w:val="24"/>
        </w:rPr>
        <w:t xml:space="preserve">o a physicist, </w:t>
      </w:r>
      <w:r w:rsidRPr="00E277F8">
        <w:rPr>
          <w:rFonts w:cs="Times New Roman"/>
          <w:sz w:val="24"/>
          <w:szCs w:val="24"/>
        </w:rPr>
        <w:t xml:space="preserve">measurement </w:t>
      </w:r>
      <w:r w:rsidR="00C43718" w:rsidRPr="00E277F8">
        <w:rPr>
          <w:rFonts w:cs="Times New Roman"/>
          <w:sz w:val="24"/>
          <w:szCs w:val="24"/>
        </w:rPr>
        <w:t xml:space="preserve">is an active idea about using one empirical quantity (such as the earth’s rotation period) to “measure” (divide into) another empirical quantity of the same general kind (such as the earth’s orbital period). Mathematically, </w:t>
      </w:r>
      <w:r w:rsidRPr="00E277F8">
        <w:rPr>
          <w:rFonts w:cs="Times New Roman"/>
          <w:sz w:val="24"/>
          <w:szCs w:val="24"/>
        </w:rPr>
        <w:t xml:space="preserve">one </w:t>
      </w:r>
      <w:r w:rsidR="00C43718" w:rsidRPr="00E277F8">
        <w:rPr>
          <w:rFonts w:cs="Times New Roman"/>
          <w:sz w:val="24"/>
          <w:szCs w:val="24"/>
        </w:rPr>
        <w:t xml:space="preserve">can see that measurement is linked </w:t>
      </w:r>
      <w:r w:rsidRPr="00E277F8">
        <w:rPr>
          <w:rFonts w:cs="Times New Roman"/>
          <w:sz w:val="24"/>
          <w:szCs w:val="24"/>
        </w:rPr>
        <w:t xml:space="preserve">to </w:t>
      </w:r>
      <w:r w:rsidR="00C43718" w:rsidRPr="00E277F8">
        <w:rPr>
          <w:rFonts w:cs="Times New Roman"/>
          <w:sz w:val="24"/>
          <w:szCs w:val="24"/>
        </w:rPr>
        <w:t>division: how many units “go into” the quantity of interest.</w:t>
      </w:r>
    </w:p>
    <w:p w:rsidR="00FA5399" w:rsidRPr="00E277F8" w:rsidRDefault="009B1B9B" w:rsidP="00E277F8">
      <w:pPr>
        <w:spacing w:line="360" w:lineRule="auto"/>
        <w:ind w:firstLine="360"/>
        <w:rPr>
          <w:rFonts w:cs="Times New Roman"/>
          <w:sz w:val="24"/>
          <w:szCs w:val="24"/>
        </w:rPr>
      </w:pPr>
      <w:r w:rsidRPr="00E277F8">
        <w:rPr>
          <w:rFonts w:cs="Times New Roman"/>
          <w:sz w:val="24"/>
          <w:szCs w:val="24"/>
        </w:rPr>
        <w:lastRenderedPageBreak/>
        <w:t xml:space="preserve">Another way to say it is that </w:t>
      </w:r>
      <w:r w:rsidR="00641BF8" w:rsidRPr="00E277F8">
        <w:rPr>
          <w:rFonts w:cs="Times New Roman"/>
          <w:sz w:val="24"/>
          <w:szCs w:val="24"/>
        </w:rPr>
        <w:t>measurement is linked to multiplication</w:t>
      </w:r>
      <w:r w:rsidR="007B690B" w:rsidRPr="00E277F8">
        <w:rPr>
          <w:rFonts w:cs="Times New Roman"/>
          <w:sz w:val="24"/>
          <w:szCs w:val="24"/>
        </w:rPr>
        <w:t xml:space="preserve">, </w:t>
      </w:r>
      <w:r w:rsidR="00641BF8" w:rsidRPr="00E277F8">
        <w:rPr>
          <w:rFonts w:cs="Times New Roman"/>
          <w:sz w:val="24"/>
          <w:szCs w:val="24"/>
        </w:rPr>
        <w:t xml:space="preserve">in particular to a mature picture of multiplication </w:t>
      </w:r>
      <w:r w:rsidR="007B690B" w:rsidRPr="00E277F8">
        <w:rPr>
          <w:rFonts w:cs="Times New Roman"/>
          <w:sz w:val="24"/>
          <w:szCs w:val="24"/>
        </w:rPr>
        <w:t xml:space="preserve">called “scaling,” </w:t>
      </w:r>
      <w:r w:rsidR="00641BF8" w:rsidRPr="00E277F8">
        <w:rPr>
          <w:rFonts w:cs="Times New Roman"/>
          <w:sz w:val="24"/>
          <w:szCs w:val="24"/>
        </w:rPr>
        <w:t xml:space="preserve">(5.OA) in which we </w:t>
      </w:r>
      <w:r w:rsidRPr="00E277F8">
        <w:rPr>
          <w:rFonts w:cs="Times New Roman"/>
          <w:sz w:val="24"/>
          <w:szCs w:val="24"/>
        </w:rPr>
        <w:t xml:space="preserve">reason </w:t>
      </w:r>
      <w:r w:rsidR="00641BF8" w:rsidRPr="00E277F8">
        <w:rPr>
          <w:rFonts w:cs="Times New Roman"/>
          <w:sz w:val="24"/>
          <w:szCs w:val="24"/>
        </w:rPr>
        <w:t xml:space="preserve">that </w:t>
      </w:r>
      <w:r w:rsidRPr="00E277F8">
        <w:rPr>
          <w:rFonts w:cs="Times New Roman"/>
          <w:sz w:val="24"/>
          <w:szCs w:val="24"/>
        </w:rPr>
        <w:t>one quantity is so many times as much as another quantity.</w:t>
      </w:r>
      <w:r w:rsidR="00FA5399" w:rsidRPr="00E277F8">
        <w:rPr>
          <w:rFonts w:cs="Times New Roman"/>
          <w:sz w:val="24"/>
          <w:szCs w:val="24"/>
        </w:rPr>
        <w:t xml:space="preserve"> </w:t>
      </w:r>
      <w:r w:rsidR="00271672" w:rsidRPr="00E277F8">
        <w:rPr>
          <w:rFonts w:cs="Times New Roman"/>
          <w:sz w:val="24"/>
          <w:szCs w:val="24"/>
        </w:rPr>
        <w:t xml:space="preserve">The concept of </w:t>
      </w:r>
      <w:r w:rsidR="00A43A4D" w:rsidRPr="00E277F8">
        <w:rPr>
          <w:rFonts w:cs="Times New Roman"/>
          <w:sz w:val="24"/>
          <w:szCs w:val="24"/>
        </w:rPr>
        <w:t>“</w:t>
      </w:r>
      <w:r w:rsidR="00271672" w:rsidRPr="00E277F8">
        <w:rPr>
          <w:rFonts w:cs="Times New Roman"/>
          <w:sz w:val="24"/>
          <w:szCs w:val="24"/>
        </w:rPr>
        <w:t>t</w:t>
      </w:r>
      <w:r w:rsidR="00A43A4D" w:rsidRPr="00E277F8">
        <w:rPr>
          <w:rFonts w:cs="Times New Roman"/>
          <w:sz w:val="24"/>
          <w:szCs w:val="24"/>
        </w:rPr>
        <w:t xml:space="preserve">imes as much” enters the Standards in </w:t>
      </w:r>
      <w:r w:rsidR="000E25AD">
        <w:rPr>
          <w:rFonts w:cs="Times New Roman"/>
          <w:sz w:val="24"/>
          <w:szCs w:val="24"/>
        </w:rPr>
        <w:t>Grade</w:t>
      </w:r>
      <w:r w:rsidR="00A43A4D" w:rsidRPr="00E277F8">
        <w:rPr>
          <w:rFonts w:cs="Times New Roman"/>
          <w:sz w:val="24"/>
          <w:szCs w:val="24"/>
        </w:rPr>
        <w:t xml:space="preserve"> 4 (4.OA</w:t>
      </w:r>
      <w:r w:rsidR="00AD157C" w:rsidRPr="00E277F8">
        <w:rPr>
          <w:rFonts w:cs="Times New Roman"/>
          <w:sz w:val="24"/>
          <w:szCs w:val="24"/>
        </w:rPr>
        <w:t>:</w:t>
      </w:r>
      <w:r w:rsidR="002E3FB3" w:rsidRPr="00E277F8">
        <w:rPr>
          <w:rFonts w:cs="Times New Roman"/>
          <w:sz w:val="24"/>
          <w:szCs w:val="24"/>
        </w:rPr>
        <w:t>1</w:t>
      </w:r>
      <w:proofErr w:type="gramStart"/>
      <w:r w:rsidR="00475454" w:rsidRPr="00E277F8">
        <w:rPr>
          <w:rFonts w:cs="Times New Roman"/>
          <w:sz w:val="24"/>
          <w:szCs w:val="24"/>
        </w:rPr>
        <w:t>,</w:t>
      </w:r>
      <w:r w:rsidR="00AD157C" w:rsidRPr="00E277F8">
        <w:rPr>
          <w:rFonts w:cs="Times New Roman"/>
          <w:sz w:val="24"/>
          <w:szCs w:val="24"/>
        </w:rPr>
        <w:t>2</w:t>
      </w:r>
      <w:proofErr w:type="gramEnd"/>
      <w:r w:rsidR="00AD157C" w:rsidRPr="00E277F8">
        <w:rPr>
          <w:rFonts w:cs="Times New Roman"/>
          <w:sz w:val="24"/>
          <w:szCs w:val="24"/>
        </w:rPr>
        <w:t>;</w:t>
      </w:r>
      <w:r w:rsidR="00475454" w:rsidRPr="00E277F8">
        <w:rPr>
          <w:rFonts w:cs="Times New Roman"/>
          <w:sz w:val="24"/>
          <w:szCs w:val="24"/>
        </w:rPr>
        <w:t xml:space="preserve"> 4.NF.</w:t>
      </w:r>
      <w:r w:rsidR="00FA6F1F" w:rsidRPr="00E277F8">
        <w:rPr>
          <w:rFonts w:cs="Times New Roman"/>
          <w:sz w:val="24"/>
          <w:szCs w:val="24"/>
        </w:rPr>
        <w:t>4</w:t>
      </w:r>
      <w:r w:rsidR="00A43A4D" w:rsidRPr="00E277F8">
        <w:rPr>
          <w:rFonts w:cs="Times New Roman"/>
          <w:sz w:val="24"/>
          <w:szCs w:val="24"/>
        </w:rPr>
        <w:t xml:space="preserve">), but </w:t>
      </w:r>
      <w:r w:rsidR="007B690B" w:rsidRPr="00E277F8">
        <w:rPr>
          <w:rFonts w:cs="Times New Roman"/>
          <w:sz w:val="24"/>
          <w:szCs w:val="24"/>
        </w:rPr>
        <w:t xml:space="preserve">only </w:t>
      </w:r>
      <w:r w:rsidR="00A43A4D" w:rsidRPr="00E277F8">
        <w:rPr>
          <w:rFonts w:cs="Times New Roman"/>
          <w:sz w:val="24"/>
          <w:szCs w:val="24"/>
        </w:rPr>
        <w:t xml:space="preserve">with whole-number scale factors. By </w:t>
      </w:r>
      <w:r w:rsidR="000E25AD">
        <w:rPr>
          <w:rFonts w:cs="Times New Roman"/>
          <w:sz w:val="24"/>
          <w:szCs w:val="24"/>
        </w:rPr>
        <w:t>Grade</w:t>
      </w:r>
      <w:r w:rsidR="00A43A4D" w:rsidRPr="00E277F8">
        <w:rPr>
          <w:rFonts w:cs="Times New Roman"/>
          <w:sz w:val="24"/>
          <w:szCs w:val="24"/>
        </w:rPr>
        <w:t xml:space="preserve"> 5, scale factors and the quantities they scale may both be fractional</w:t>
      </w:r>
      <w:r w:rsidR="007F04F5" w:rsidRPr="00E277F8">
        <w:rPr>
          <w:rFonts w:cs="Times New Roman"/>
          <w:sz w:val="24"/>
          <w:szCs w:val="24"/>
        </w:rPr>
        <w:t xml:space="preserve">; </w:t>
      </w:r>
      <w:r w:rsidR="00A43A4D" w:rsidRPr="00E277F8">
        <w:rPr>
          <w:rFonts w:cs="Times New Roman"/>
          <w:sz w:val="24"/>
          <w:szCs w:val="24"/>
        </w:rPr>
        <w:t xml:space="preserve">the </w:t>
      </w:r>
      <w:r w:rsidR="00A965F8" w:rsidRPr="00E277F8">
        <w:rPr>
          <w:rFonts w:cs="Times New Roman"/>
          <w:sz w:val="24"/>
          <w:szCs w:val="24"/>
        </w:rPr>
        <w:t>flow of ideas</w:t>
      </w:r>
      <w:r w:rsidR="00A43A4D" w:rsidRPr="00E277F8">
        <w:rPr>
          <w:rFonts w:cs="Times New Roman"/>
          <w:sz w:val="24"/>
          <w:szCs w:val="24"/>
        </w:rPr>
        <w:t xml:space="preserve"> </w:t>
      </w:r>
      <w:r w:rsidR="004A1892" w:rsidRPr="00E277F8">
        <w:rPr>
          <w:rFonts w:cs="Times New Roman"/>
          <w:sz w:val="24"/>
          <w:szCs w:val="24"/>
        </w:rPr>
        <w:t xml:space="preserve">extends into </w:t>
      </w:r>
      <w:r w:rsidR="000E25AD">
        <w:rPr>
          <w:rFonts w:cs="Times New Roman"/>
          <w:sz w:val="24"/>
          <w:szCs w:val="24"/>
        </w:rPr>
        <w:t>Grade</w:t>
      </w:r>
      <w:r w:rsidR="00A43A4D" w:rsidRPr="00E277F8">
        <w:rPr>
          <w:rFonts w:cs="Times New Roman"/>
          <w:sz w:val="24"/>
          <w:szCs w:val="24"/>
        </w:rPr>
        <w:t xml:space="preserve"> 6, when students </w:t>
      </w:r>
      <w:r w:rsidR="00C46157" w:rsidRPr="00E277F8">
        <w:rPr>
          <w:rFonts w:cs="Times New Roman"/>
          <w:sz w:val="24"/>
          <w:szCs w:val="24"/>
        </w:rPr>
        <w:t xml:space="preserve">finally </w:t>
      </w:r>
      <w:r w:rsidR="00A43A4D" w:rsidRPr="00E277F8">
        <w:rPr>
          <w:rFonts w:cs="Times New Roman"/>
          <w:sz w:val="24"/>
          <w:szCs w:val="24"/>
        </w:rPr>
        <w:t>divide fractions in general. At that point</w:t>
      </w:r>
      <w:r w:rsidR="007B690B" w:rsidRPr="00E277F8">
        <w:rPr>
          <w:rFonts w:cs="Times New Roman"/>
          <w:sz w:val="24"/>
          <w:szCs w:val="24"/>
        </w:rPr>
        <w:t>,</w:t>
      </w:r>
      <w:r w:rsidR="00A43A4D" w:rsidRPr="00E277F8">
        <w:rPr>
          <w:rFonts w:cs="Times New Roman"/>
          <w:sz w:val="24"/>
          <w:szCs w:val="24"/>
        </w:rPr>
        <w:t xml:space="preserve"> we may consider a </w:t>
      </w:r>
      <w:r w:rsidR="00114AD7" w:rsidRPr="00E277F8">
        <w:rPr>
          <w:rFonts w:cs="Times New Roman"/>
          <w:sz w:val="24"/>
          <w:szCs w:val="24"/>
        </w:rPr>
        <w:t xml:space="preserve">deep measurement </w:t>
      </w:r>
      <w:r w:rsidR="00A43A4D" w:rsidRPr="00E277F8">
        <w:rPr>
          <w:rFonts w:cs="Times New Roman"/>
          <w:sz w:val="24"/>
          <w:szCs w:val="24"/>
        </w:rPr>
        <w:t xml:space="preserve">problem </w:t>
      </w:r>
      <w:r w:rsidR="007B690B" w:rsidRPr="00E277F8">
        <w:rPr>
          <w:rFonts w:cs="Times New Roman"/>
          <w:sz w:val="24"/>
          <w:szCs w:val="24"/>
        </w:rPr>
        <w:t>such as</w:t>
      </w:r>
      <w:r w:rsidR="00A43A4D" w:rsidRPr="00E277F8">
        <w:rPr>
          <w:rFonts w:cs="Times New Roman"/>
          <w:sz w:val="24"/>
          <w:szCs w:val="24"/>
        </w:rPr>
        <w:t>, “2/3 of a cup of flour is how many quarter-cups of flour?”</w:t>
      </w:r>
      <w:r w:rsidR="00EE6DB7" w:rsidRPr="00E277F8">
        <w:rPr>
          <w:rFonts w:cs="Times New Roman"/>
          <w:sz w:val="24"/>
          <w:szCs w:val="24"/>
        </w:rPr>
        <w:t xml:space="preserve"> </w:t>
      </w:r>
    </w:p>
    <w:p w:rsidR="009B11C3" w:rsidRPr="00E277F8" w:rsidRDefault="00BA1B37" w:rsidP="00E277F8">
      <w:pPr>
        <w:spacing w:line="360" w:lineRule="auto"/>
        <w:ind w:firstLine="360"/>
        <w:rPr>
          <w:rFonts w:cs="Times New Roman"/>
          <w:sz w:val="24"/>
          <w:szCs w:val="24"/>
        </w:rPr>
      </w:pPr>
      <w:r w:rsidRPr="00E277F8">
        <w:rPr>
          <w:rFonts w:cs="Times New Roman"/>
          <w:sz w:val="24"/>
          <w:szCs w:val="24"/>
        </w:rPr>
        <w:t xml:space="preserve">The roots of all this </w:t>
      </w:r>
      <w:r w:rsidR="00C652CA" w:rsidRPr="00E277F8">
        <w:rPr>
          <w:rFonts w:cs="Times New Roman"/>
          <w:sz w:val="24"/>
          <w:szCs w:val="24"/>
        </w:rPr>
        <w:t xml:space="preserve">in K–2 </w:t>
      </w:r>
      <w:r w:rsidRPr="00E277F8">
        <w:rPr>
          <w:rFonts w:cs="Times New Roman"/>
          <w:sz w:val="24"/>
          <w:szCs w:val="24"/>
        </w:rPr>
        <w:t>are 1.MD.</w:t>
      </w:r>
      <w:r w:rsidR="007B6B53" w:rsidRPr="00E277F8">
        <w:rPr>
          <w:rFonts w:cs="Times New Roman"/>
          <w:sz w:val="24"/>
          <w:szCs w:val="24"/>
        </w:rPr>
        <w:t>2 and 2.MD:1</w:t>
      </w:r>
      <w:r w:rsidRPr="00E277F8">
        <w:rPr>
          <w:rFonts w:cs="Times New Roman"/>
          <w:sz w:val="24"/>
          <w:szCs w:val="24"/>
        </w:rPr>
        <w:t>–</w:t>
      </w:r>
      <w:r w:rsidR="007B6B53" w:rsidRPr="00E277F8">
        <w:rPr>
          <w:rFonts w:cs="Times New Roman"/>
          <w:sz w:val="24"/>
          <w:szCs w:val="24"/>
        </w:rPr>
        <w:t>7, and 2.G:2</w:t>
      </w:r>
      <w:proofErr w:type="gramStart"/>
      <w:r w:rsidR="007B6B53" w:rsidRPr="00E277F8">
        <w:rPr>
          <w:rFonts w:cs="Times New Roman"/>
          <w:sz w:val="24"/>
          <w:szCs w:val="24"/>
        </w:rPr>
        <w:t>,3</w:t>
      </w:r>
      <w:proofErr w:type="gramEnd"/>
      <w:r w:rsidR="007B6B53" w:rsidRPr="00E277F8">
        <w:rPr>
          <w:rFonts w:cs="Times New Roman"/>
          <w:sz w:val="24"/>
          <w:szCs w:val="24"/>
        </w:rPr>
        <w:t>.</w:t>
      </w:r>
    </w:p>
    <w:p w:rsidR="009B11C3" w:rsidRPr="00297668" w:rsidRDefault="009B11C3" w:rsidP="00E277F8">
      <w:pPr>
        <w:spacing w:line="360" w:lineRule="auto"/>
        <w:ind w:firstLine="360"/>
        <w:rPr>
          <w:sz w:val="24"/>
        </w:rPr>
      </w:pPr>
      <w:r w:rsidRPr="00E277F8">
        <w:rPr>
          <w:rFonts w:cs="Times New Roman"/>
          <w:sz w:val="24"/>
          <w:szCs w:val="24"/>
        </w:rPr>
        <w:t xml:space="preserve">When we reflect back on the geometry in K–2 from this perspective, we see that </w:t>
      </w:r>
      <w:r w:rsidR="00314A0E" w:rsidRPr="00E277F8">
        <w:rPr>
          <w:rFonts w:cs="Times New Roman"/>
          <w:sz w:val="24"/>
          <w:szCs w:val="24"/>
        </w:rPr>
        <w:t xml:space="preserve">some of </w:t>
      </w:r>
      <w:r w:rsidRPr="00E277F8">
        <w:rPr>
          <w:rFonts w:cs="Times New Roman"/>
          <w:sz w:val="24"/>
          <w:szCs w:val="24"/>
        </w:rPr>
        <w:t>what is going on is learning to “structure space” by, for example, seeing a rectangle as</w:t>
      </w:r>
      <w:r w:rsidRPr="00297668">
        <w:rPr>
          <w:sz w:val="24"/>
        </w:rPr>
        <w:t xml:space="preserve"> decomposable into squares and </w:t>
      </w:r>
      <w:proofErr w:type="spellStart"/>
      <w:r w:rsidRPr="00297668">
        <w:rPr>
          <w:sz w:val="24"/>
        </w:rPr>
        <w:t>composable</w:t>
      </w:r>
      <w:proofErr w:type="spellEnd"/>
      <w:r w:rsidRPr="00297668">
        <w:rPr>
          <w:sz w:val="24"/>
        </w:rPr>
        <w:t xml:space="preserve"> from squares. </w:t>
      </w:r>
      <w:r w:rsidR="00633531">
        <w:rPr>
          <w:sz w:val="24"/>
        </w:rPr>
        <w:t xml:space="preserve">Researchers show </w:t>
      </w:r>
      <w:r w:rsidRPr="00297668">
        <w:rPr>
          <w:sz w:val="24"/>
        </w:rPr>
        <w:t xml:space="preserve">interesting pictures of the warped grids </w:t>
      </w:r>
      <w:r w:rsidR="00633531">
        <w:rPr>
          <w:sz w:val="24"/>
        </w:rPr>
        <w:t xml:space="preserve">that students </w:t>
      </w:r>
      <w:r w:rsidRPr="00297668">
        <w:rPr>
          <w:sz w:val="24"/>
        </w:rPr>
        <w:t>make until they get sufficient practice.</w:t>
      </w:r>
    </w:p>
    <w:p w:rsidR="00A17819" w:rsidRPr="00297668" w:rsidRDefault="00A17819" w:rsidP="00F34677">
      <w:pPr>
        <w:spacing w:line="360" w:lineRule="auto"/>
        <w:ind w:firstLine="360"/>
        <w:rPr>
          <w:sz w:val="24"/>
        </w:rPr>
      </w:pPr>
    </w:p>
    <w:p w:rsidR="00C45E2E" w:rsidRPr="00297668" w:rsidRDefault="00C43718" w:rsidP="00BF562B">
      <w:pPr>
        <w:spacing w:line="360" w:lineRule="auto"/>
        <w:rPr>
          <w:sz w:val="24"/>
        </w:rPr>
      </w:pPr>
      <w:r w:rsidRPr="00297668">
        <w:rPr>
          <w:sz w:val="24"/>
        </w:rPr>
        <w:t xml:space="preserve">By </w:t>
      </w:r>
      <w:r w:rsidR="000E25AD">
        <w:rPr>
          <w:sz w:val="24"/>
        </w:rPr>
        <w:t>Grade</w:t>
      </w:r>
      <w:r w:rsidRPr="00297668">
        <w:rPr>
          <w:sz w:val="24"/>
        </w:rPr>
        <w:t xml:space="preserve"> 3 we are dissatisfied with measurement. We want to know what happens when the unit “doesn’t go evenly into” the quantity of interest. So we create finer units called thirds, fourths, fifths, and so on. This is the </w:t>
      </w:r>
      <w:r w:rsidR="00BF562B">
        <w:rPr>
          <w:sz w:val="24"/>
        </w:rPr>
        <w:t xml:space="preserve">intuitive </w:t>
      </w:r>
      <w:r w:rsidRPr="00297668">
        <w:rPr>
          <w:sz w:val="24"/>
        </w:rPr>
        <w:t>con</w:t>
      </w:r>
      <w:r w:rsidR="00A17819" w:rsidRPr="00297668">
        <w:rPr>
          <w:sz w:val="24"/>
        </w:rPr>
        <w:t>cept of a unit fraction</w:t>
      </w:r>
      <w:r w:rsidR="004B50C1" w:rsidRPr="00297668">
        <w:rPr>
          <w:sz w:val="24"/>
        </w:rPr>
        <w:t>,</w:t>
      </w:r>
      <w:r w:rsidR="00A17819" w:rsidRPr="00297668">
        <w:rPr>
          <w:sz w:val="24"/>
        </w:rPr>
        <w:t xml:space="preserve"> </w:t>
      </w:r>
      <w:r w:rsidR="00A17819" w:rsidRPr="008B0D2F">
        <w:rPr>
          <w:position w:val="4"/>
        </w:rPr>
        <w:t>1</w:t>
      </w:r>
      <w:r w:rsidR="00A17819" w:rsidRPr="00297668">
        <w:rPr>
          <w:sz w:val="24"/>
        </w:rPr>
        <w:t>/</w:t>
      </w:r>
      <w:r w:rsidR="00A17819" w:rsidRPr="00A17819">
        <w:rPr>
          <w:i/>
          <w:position w:val="-2"/>
          <w:sz w:val="18"/>
        </w:rPr>
        <w:t>b</w:t>
      </w:r>
      <w:r w:rsidR="00A17819" w:rsidRPr="00297668">
        <w:rPr>
          <w:sz w:val="24"/>
        </w:rPr>
        <w:t>—</w:t>
      </w:r>
      <w:r w:rsidRPr="00297668">
        <w:rPr>
          <w:sz w:val="24"/>
        </w:rPr>
        <w:t xml:space="preserve">a quantity whose magnitude is equal to one part of a partition of a unit quantity into </w:t>
      </w:r>
      <w:r w:rsidRPr="00297668">
        <w:rPr>
          <w:i/>
          <w:sz w:val="24"/>
        </w:rPr>
        <w:t>b</w:t>
      </w:r>
      <w:r w:rsidRPr="00297668">
        <w:rPr>
          <w:sz w:val="24"/>
        </w:rPr>
        <w:t xml:space="preserve"> equal parts. </w:t>
      </w:r>
      <w:r w:rsidR="004B50C1" w:rsidRPr="00297668">
        <w:rPr>
          <w:sz w:val="24"/>
        </w:rPr>
        <w:t xml:space="preserve">(3.NF) </w:t>
      </w:r>
      <w:r w:rsidRPr="00297668">
        <w:rPr>
          <w:sz w:val="24"/>
        </w:rPr>
        <w:t xml:space="preserve">We reason in applications by thinking of the unit quantity as a bucket of paint, or an hour of time. We reason about fractions as numbers by thinking of the unit quantity as that portion of the number line lying between 0 and 1. Then </w:t>
      </w:r>
      <w:r w:rsidR="00A17819" w:rsidRPr="008B0D2F">
        <w:rPr>
          <w:position w:val="4"/>
        </w:rPr>
        <w:t>1</w:t>
      </w:r>
      <w:r w:rsidR="00A17819" w:rsidRPr="00297668">
        <w:rPr>
          <w:sz w:val="24"/>
        </w:rPr>
        <w:t>/</w:t>
      </w:r>
      <w:r w:rsidR="00A17819" w:rsidRPr="00A17819">
        <w:rPr>
          <w:i/>
          <w:position w:val="-2"/>
          <w:sz w:val="18"/>
        </w:rPr>
        <w:t>b</w:t>
      </w:r>
      <w:r w:rsidRPr="00297668">
        <w:rPr>
          <w:sz w:val="24"/>
        </w:rPr>
        <w:t xml:space="preserve"> is the number located at the end of the rightmost point of the first partition.</w:t>
      </w:r>
    </w:p>
    <w:p w:rsidR="00AC5302" w:rsidRPr="00297668" w:rsidRDefault="00C43718" w:rsidP="00F34677">
      <w:pPr>
        <w:spacing w:line="360" w:lineRule="auto"/>
        <w:ind w:firstLine="360"/>
        <w:rPr>
          <w:sz w:val="24"/>
        </w:rPr>
      </w:pPr>
      <w:r w:rsidRPr="00297668">
        <w:rPr>
          <w:sz w:val="24"/>
        </w:rPr>
        <w:t>Because you can count with unit fractions, you can also do ar</w:t>
      </w:r>
      <w:r w:rsidR="00192E28" w:rsidRPr="00297668">
        <w:rPr>
          <w:sz w:val="24"/>
        </w:rPr>
        <w:t>ithmetic with them (4.NF:3</w:t>
      </w:r>
      <w:proofErr w:type="gramStart"/>
      <w:r w:rsidR="00192E28" w:rsidRPr="00297668">
        <w:rPr>
          <w:sz w:val="24"/>
        </w:rPr>
        <w:t>,4</w:t>
      </w:r>
      <w:proofErr w:type="gramEnd"/>
      <w:r w:rsidR="00192E28" w:rsidRPr="00297668">
        <w:rPr>
          <w:sz w:val="24"/>
        </w:rPr>
        <w:t xml:space="preserve">). </w:t>
      </w:r>
      <w:r w:rsidRPr="00297668">
        <w:rPr>
          <w:sz w:val="24"/>
        </w:rPr>
        <w:t xml:space="preserve">You can reason naturally that if Alice has </w:t>
      </w:r>
      <w:r w:rsidR="00FA425F" w:rsidRPr="00FC6A4E">
        <w:rPr>
          <w:position w:val="4"/>
          <w:sz w:val="18"/>
        </w:rPr>
        <w:t>2</w:t>
      </w:r>
      <w:r w:rsidR="00FA425F" w:rsidRPr="00297668">
        <w:rPr>
          <w:sz w:val="24"/>
        </w:rPr>
        <w:t>/</w:t>
      </w:r>
      <w:r w:rsidR="00FA425F">
        <w:rPr>
          <w:position w:val="-2"/>
          <w:sz w:val="18"/>
        </w:rPr>
        <w:t>3</w:t>
      </w:r>
      <w:r w:rsidRPr="00297668">
        <w:rPr>
          <w:sz w:val="24"/>
        </w:rPr>
        <w:t xml:space="preserve"> cup of flour (two “thirds”) and Bob has </w:t>
      </w:r>
      <w:r w:rsidR="00FA425F" w:rsidRPr="00FC6A4E">
        <w:rPr>
          <w:position w:val="4"/>
          <w:sz w:val="18"/>
        </w:rPr>
        <w:t>5</w:t>
      </w:r>
      <w:r w:rsidR="00FA425F" w:rsidRPr="00297668">
        <w:rPr>
          <w:sz w:val="24"/>
        </w:rPr>
        <w:t>/</w:t>
      </w:r>
      <w:r w:rsidR="00FA425F">
        <w:rPr>
          <w:position w:val="-2"/>
          <w:sz w:val="18"/>
        </w:rPr>
        <w:t>3</w:t>
      </w:r>
      <w:r w:rsidRPr="00297668">
        <w:rPr>
          <w:sz w:val="24"/>
        </w:rPr>
        <w:t xml:space="preserve"> cup of flour (five “thirds”), then together they have </w:t>
      </w:r>
      <w:r w:rsidR="00FA425F" w:rsidRPr="00FC6A4E">
        <w:rPr>
          <w:position w:val="4"/>
          <w:sz w:val="18"/>
        </w:rPr>
        <w:t>7</w:t>
      </w:r>
      <w:r w:rsidR="00FA425F" w:rsidRPr="00297668">
        <w:rPr>
          <w:sz w:val="24"/>
        </w:rPr>
        <w:t>/</w:t>
      </w:r>
      <w:r w:rsidR="00FA425F">
        <w:rPr>
          <w:position w:val="-2"/>
          <w:sz w:val="18"/>
        </w:rPr>
        <w:t>3</w:t>
      </w:r>
      <w:r w:rsidRPr="00297668">
        <w:rPr>
          <w:sz w:val="24"/>
        </w:rPr>
        <w:t xml:space="preserve"> cup (</w:t>
      </w:r>
      <w:r w:rsidR="00C45E2E" w:rsidRPr="00297668">
        <w:rPr>
          <w:sz w:val="24"/>
        </w:rPr>
        <w:t>seven “</w:t>
      </w:r>
      <w:r w:rsidR="007B3222" w:rsidRPr="00297668">
        <w:rPr>
          <w:sz w:val="24"/>
        </w:rPr>
        <w:t>thirds</w:t>
      </w:r>
      <w:r w:rsidR="0029556D" w:rsidRPr="00297668">
        <w:rPr>
          <w:sz w:val="24"/>
        </w:rPr>
        <w:t>,</w:t>
      </w:r>
      <w:r w:rsidR="00C45E2E" w:rsidRPr="00297668">
        <w:rPr>
          <w:sz w:val="24"/>
        </w:rPr>
        <w:t xml:space="preserve">” </w:t>
      </w:r>
      <w:r w:rsidRPr="00297668">
        <w:rPr>
          <w:sz w:val="24"/>
        </w:rPr>
        <w:t xml:space="preserve">because two </w:t>
      </w:r>
      <w:r w:rsidR="00072F2A">
        <w:rPr>
          <w:sz w:val="24"/>
        </w:rPr>
        <w:t xml:space="preserve">things </w:t>
      </w:r>
      <w:r w:rsidRPr="00297668">
        <w:rPr>
          <w:sz w:val="24"/>
        </w:rPr>
        <w:t xml:space="preserve">plus five </w:t>
      </w:r>
      <w:r w:rsidR="00072F2A">
        <w:rPr>
          <w:sz w:val="24"/>
        </w:rPr>
        <w:t xml:space="preserve">more </w:t>
      </w:r>
      <w:r w:rsidRPr="00297668">
        <w:rPr>
          <w:sz w:val="24"/>
        </w:rPr>
        <w:t xml:space="preserve">of </w:t>
      </w:r>
      <w:r w:rsidR="00072F2A">
        <w:rPr>
          <w:sz w:val="24"/>
        </w:rPr>
        <w:t xml:space="preserve">those things </w:t>
      </w:r>
      <w:r w:rsidRPr="00297668">
        <w:rPr>
          <w:sz w:val="24"/>
        </w:rPr>
        <w:t xml:space="preserve">is seven of </w:t>
      </w:r>
      <w:r w:rsidR="00072F2A">
        <w:rPr>
          <w:sz w:val="24"/>
        </w:rPr>
        <w:t>those things</w:t>
      </w:r>
      <w:r w:rsidRPr="00297668">
        <w:rPr>
          <w:sz w:val="24"/>
        </w:rPr>
        <w:t>).  The meanings you have built up about addition and subtraction in K</w:t>
      </w:r>
      <w:r w:rsidR="00505294" w:rsidRPr="00297668">
        <w:rPr>
          <w:sz w:val="24"/>
        </w:rPr>
        <w:t>–</w:t>
      </w:r>
      <w:r w:rsidRPr="00297668">
        <w:rPr>
          <w:sz w:val="24"/>
        </w:rPr>
        <w:t>2 morph easily to give you the “algorithm” for adding fractions with like denominators: just add the numerators.</w:t>
      </w:r>
    </w:p>
    <w:p w:rsidR="00ED3212" w:rsidRDefault="00C43718" w:rsidP="00F34677">
      <w:pPr>
        <w:spacing w:line="360" w:lineRule="auto"/>
        <w:ind w:firstLine="360"/>
        <w:rPr>
          <w:sz w:val="24"/>
        </w:rPr>
      </w:pPr>
      <w:r w:rsidRPr="00297668">
        <w:rPr>
          <w:sz w:val="24"/>
        </w:rPr>
        <w:t>Likewise, multiplying a unit fraction</w:t>
      </w:r>
      <w:r w:rsidR="007224C5">
        <w:rPr>
          <w:sz w:val="24"/>
        </w:rPr>
        <w:t xml:space="preserve"> by a whole number </w:t>
      </w:r>
      <w:r w:rsidRPr="00297668">
        <w:rPr>
          <w:sz w:val="24"/>
        </w:rPr>
        <w:t xml:space="preserve">is a baby step from </w:t>
      </w:r>
      <w:r w:rsidR="000E25AD">
        <w:rPr>
          <w:sz w:val="24"/>
        </w:rPr>
        <w:t>Grade</w:t>
      </w:r>
      <w:r w:rsidRPr="00297668">
        <w:rPr>
          <w:sz w:val="24"/>
        </w:rPr>
        <w:t xml:space="preserve"> 3 multiplication concepts. If there are seven </w:t>
      </w:r>
      <w:proofErr w:type="spellStart"/>
      <w:r w:rsidRPr="00297668">
        <w:rPr>
          <w:sz w:val="24"/>
        </w:rPr>
        <w:t>Alices</w:t>
      </w:r>
      <w:proofErr w:type="spellEnd"/>
      <w:r w:rsidRPr="00297668">
        <w:rPr>
          <w:sz w:val="24"/>
        </w:rPr>
        <w:t xml:space="preserve"> who each have </w:t>
      </w:r>
      <w:r w:rsidR="00FA425F" w:rsidRPr="00FC6A4E">
        <w:rPr>
          <w:position w:val="4"/>
          <w:sz w:val="18"/>
        </w:rPr>
        <w:t>2</w:t>
      </w:r>
      <w:r w:rsidR="00FA425F" w:rsidRPr="00297668">
        <w:rPr>
          <w:sz w:val="24"/>
        </w:rPr>
        <w:t>/</w:t>
      </w:r>
      <w:r w:rsidR="00FA425F">
        <w:rPr>
          <w:position w:val="-2"/>
          <w:sz w:val="18"/>
        </w:rPr>
        <w:t>3</w:t>
      </w:r>
      <w:r w:rsidRPr="00297668">
        <w:rPr>
          <w:sz w:val="24"/>
        </w:rPr>
        <w:t xml:space="preserve"> cup of flour, </w:t>
      </w:r>
      <w:r w:rsidR="00B0288C" w:rsidRPr="00297668">
        <w:rPr>
          <w:sz w:val="24"/>
        </w:rPr>
        <w:t xml:space="preserve">it </w:t>
      </w:r>
      <w:r w:rsidRPr="00297668">
        <w:rPr>
          <w:sz w:val="24"/>
        </w:rPr>
        <w:t xml:space="preserve">is a bit like when we </w:t>
      </w:r>
      <w:r w:rsidR="002D4CB4" w:rsidRPr="00297668">
        <w:rPr>
          <w:sz w:val="24"/>
        </w:rPr>
        <w:t xml:space="preserve">reasoned out the product </w:t>
      </w:r>
      <w:r w:rsidRPr="00297668">
        <w:rPr>
          <w:sz w:val="24"/>
        </w:rPr>
        <w:t xml:space="preserve">7 </w:t>
      </w:r>
      <w:r w:rsidR="00AC5302" w:rsidRPr="00297668">
        <w:rPr>
          <w:sz w:val="24"/>
        </w:rPr>
        <w:sym w:font="Symbol" w:char="F0B4"/>
      </w:r>
      <w:proofErr w:type="gramStart"/>
      <w:r w:rsidRPr="00297668">
        <w:rPr>
          <w:sz w:val="24"/>
        </w:rPr>
        <w:t xml:space="preserve"> 20 in third grade</w:t>
      </w:r>
      <w:proofErr w:type="gramEnd"/>
      <w:r w:rsidRPr="00297668">
        <w:rPr>
          <w:sz w:val="24"/>
        </w:rPr>
        <w:t xml:space="preserve">: </w:t>
      </w:r>
      <w:r w:rsidR="003B421E" w:rsidRPr="00297668">
        <w:rPr>
          <w:sz w:val="24"/>
        </w:rPr>
        <w:t>seven</w:t>
      </w:r>
      <w:r w:rsidRPr="00297668">
        <w:rPr>
          <w:sz w:val="24"/>
        </w:rPr>
        <w:t xml:space="preserve"> times two tens is fourteen tens</w:t>
      </w:r>
      <w:r w:rsidR="002D4CB4" w:rsidRPr="00297668">
        <w:rPr>
          <w:sz w:val="24"/>
        </w:rPr>
        <w:t xml:space="preserve">; </w:t>
      </w:r>
      <w:r w:rsidRPr="00297668">
        <w:rPr>
          <w:sz w:val="24"/>
        </w:rPr>
        <w:t>likewise seven times two thirds is fourteen th</w:t>
      </w:r>
      <w:r w:rsidR="005D6A16" w:rsidRPr="00297668">
        <w:rPr>
          <w:sz w:val="24"/>
        </w:rPr>
        <w:t>irds.</w:t>
      </w:r>
      <w:r w:rsidR="00805A08" w:rsidRPr="00297668">
        <w:rPr>
          <w:sz w:val="24"/>
        </w:rPr>
        <w:t xml:space="preserve"> </w:t>
      </w:r>
      <w:r w:rsidR="000039C7" w:rsidRPr="00297668">
        <w:rPr>
          <w:sz w:val="24"/>
        </w:rPr>
        <w:t xml:space="preserve">Again the meanings you have built up about </w:t>
      </w:r>
      <w:r w:rsidR="000039C7" w:rsidRPr="00297668">
        <w:rPr>
          <w:sz w:val="24"/>
        </w:rPr>
        <w:lastRenderedPageBreak/>
        <w:t xml:space="preserve">multiplication in </w:t>
      </w:r>
      <w:r w:rsidR="000E25AD">
        <w:rPr>
          <w:sz w:val="24"/>
        </w:rPr>
        <w:t>Grade</w:t>
      </w:r>
      <w:r w:rsidR="000039C7" w:rsidRPr="00297668">
        <w:rPr>
          <w:sz w:val="24"/>
        </w:rPr>
        <w:t xml:space="preserve"> 3 morph easily to give you the “algorithm” for multiplying a fraction by a whole number: </w:t>
      </w:r>
      <w:r w:rsidR="000039C7" w:rsidRPr="00297668">
        <w:rPr>
          <w:i/>
          <w:sz w:val="24"/>
        </w:rPr>
        <w:t>n</w:t>
      </w:r>
      <w:r w:rsidR="000039C7" w:rsidRPr="00297668">
        <w:rPr>
          <w:sz w:val="24"/>
        </w:rPr>
        <w:t xml:space="preserve"> </w:t>
      </w:r>
      <w:r w:rsidR="004B74A6" w:rsidRPr="00297668">
        <w:rPr>
          <w:sz w:val="24"/>
        </w:rPr>
        <w:sym w:font="Symbol" w:char="F0B4"/>
      </w:r>
      <w:r w:rsidR="000039C7" w:rsidRPr="00297668">
        <w:rPr>
          <w:sz w:val="24"/>
        </w:rPr>
        <w:t xml:space="preserve"> </w:t>
      </w:r>
      <w:r w:rsidR="004B74A6" w:rsidRPr="00FC6A4E">
        <w:rPr>
          <w:i/>
          <w:position w:val="4"/>
          <w:sz w:val="18"/>
        </w:rPr>
        <w:t>a</w:t>
      </w:r>
      <w:r w:rsidR="004B74A6" w:rsidRPr="00297668">
        <w:rPr>
          <w:sz w:val="24"/>
        </w:rPr>
        <w:t>/</w:t>
      </w:r>
      <w:r w:rsidR="004B74A6" w:rsidRPr="00A17819">
        <w:rPr>
          <w:i/>
          <w:position w:val="-2"/>
          <w:sz w:val="18"/>
        </w:rPr>
        <w:t>b</w:t>
      </w:r>
      <w:r w:rsidR="000039C7" w:rsidRPr="00297668">
        <w:rPr>
          <w:sz w:val="24"/>
        </w:rPr>
        <w:t xml:space="preserve"> = </w:t>
      </w:r>
      <w:r w:rsidR="000039C7" w:rsidRPr="004B74A6">
        <w:rPr>
          <w:position w:val="4"/>
          <w:sz w:val="18"/>
        </w:rPr>
        <w:t>(</w:t>
      </w:r>
      <w:r w:rsidR="004B74A6" w:rsidRPr="004B74A6">
        <w:rPr>
          <w:i/>
          <w:position w:val="4"/>
          <w:sz w:val="18"/>
        </w:rPr>
        <w:t>n</w:t>
      </w:r>
      <w:r w:rsidR="000039C7" w:rsidRPr="004B74A6">
        <w:rPr>
          <w:position w:val="4"/>
          <w:sz w:val="18"/>
        </w:rPr>
        <w:t xml:space="preserve"> </w:t>
      </w:r>
      <w:r w:rsidR="004B74A6" w:rsidRPr="004B74A6">
        <w:rPr>
          <w:position w:val="4"/>
          <w:sz w:val="18"/>
        </w:rPr>
        <w:sym w:font="Symbol" w:char="F0B4"/>
      </w:r>
      <w:r w:rsidR="000039C7" w:rsidRPr="004B74A6">
        <w:rPr>
          <w:position w:val="4"/>
          <w:sz w:val="18"/>
        </w:rPr>
        <w:t xml:space="preserve"> </w:t>
      </w:r>
      <w:r w:rsidR="000039C7" w:rsidRPr="004B74A6">
        <w:rPr>
          <w:i/>
          <w:position w:val="4"/>
          <w:sz w:val="18"/>
        </w:rPr>
        <w:t>a</w:t>
      </w:r>
      <w:r w:rsidR="000039C7" w:rsidRPr="004B74A6">
        <w:rPr>
          <w:position w:val="4"/>
          <w:sz w:val="18"/>
        </w:rPr>
        <w:t>)</w:t>
      </w:r>
      <w:r w:rsidR="000039C7" w:rsidRPr="00297668">
        <w:rPr>
          <w:sz w:val="24"/>
        </w:rPr>
        <w:t>/</w:t>
      </w:r>
      <w:r w:rsidR="000039C7" w:rsidRPr="008B0D2F">
        <w:rPr>
          <w:i/>
          <w:sz w:val="18"/>
        </w:rPr>
        <w:t>b</w:t>
      </w:r>
      <w:r w:rsidR="00ED3212">
        <w:rPr>
          <w:sz w:val="24"/>
        </w:rPr>
        <w:t>.</w:t>
      </w:r>
    </w:p>
    <w:p w:rsidR="0054235F" w:rsidRPr="00297668" w:rsidRDefault="008A055F" w:rsidP="00F34677">
      <w:pPr>
        <w:spacing w:line="360" w:lineRule="auto"/>
        <w:ind w:firstLine="360"/>
        <w:rPr>
          <w:sz w:val="24"/>
        </w:rPr>
      </w:pPr>
      <w:r w:rsidRPr="00297668">
        <w:rPr>
          <w:sz w:val="24"/>
        </w:rPr>
        <w:t xml:space="preserve">The associative property of multiplication </w:t>
      </w:r>
      <w:r w:rsidR="00FC562B" w:rsidRPr="00297668">
        <w:rPr>
          <w:i/>
          <w:sz w:val="24"/>
        </w:rPr>
        <w:t>x</w:t>
      </w:r>
      <w:r w:rsidRPr="00297668">
        <w:rPr>
          <w:sz w:val="24"/>
        </w:rPr>
        <w:t xml:space="preserve"> </w:t>
      </w:r>
      <w:r w:rsidRPr="00297668">
        <w:rPr>
          <w:sz w:val="24"/>
        </w:rPr>
        <w:sym w:font="Symbol" w:char="F0B4"/>
      </w:r>
      <w:r w:rsidRPr="00297668">
        <w:rPr>
          <w:sz w:val="24"/>
        </w:rPr>
        <w:t xml:space="preserve"> (</w:t>
      </w:r>
      <w:r w:rsidR="00FC562B" w:rsidRPr="00297668">
        <w:rPr>
          <w:i/>
          <w:sz w:val="24"/>
        </w:rPr>
        <w:t>y</w:t>
      </w:r>
      <w:r w:rsidRPr="00297668">
        <w:rPr>
          <w:sz w:val="24"/>
        </w:rPr>
        <w:t xml:space="preserve"> </w:t>
      </w:r>
      <w:r w:rsidRPr="00297668">
        <w:rPr>
          <w:sz w:val="24"/>
        </w:rPr>
        <w:sym w:font="Symbol" w:char="F0B4"/>
      </w:r>
      <w:r w:rsidRPr="00297668">
        <w:rPr>
          <w:sz w:val="24"/>
        </w:rPr>
        <w:t xml:space="preserve"> </w:t>
      </w:r>
      <w:r w:rsidR="00FC562B" w:rsidRPr="00297668">
        <w:rPr>
          <w:i/>
          <w:sz w:val="24"/>
        </w:rPr>
        <w:t>z</w:t>
      </w:r>
      <w:r w:rsidRPr="00297668">
        <w:rPr>
          <w:sz w:val="24"/>
        </w:rPr>
        <w:t>) = (</w:t>
      </w:r>
      <w:r w:rsidR="00FC562B" w:rsidRPr="00297668">
        <w:rPr>
          <w:i/>
          <w:sz w:val="24"/>
        </w:rPr>
        <w:t>x</w:t>
      </w:r>
      <w:r w:rsidRPr="00297668">
        <w:rPr>
          <w:sz w:val="24"/>
        </w:rPr>
        <w:t xml:space="preserve"> </w:t>
      </w:r>
      <w:r w:rsidRPr="00297668">
        <w:rPr>
          <w:sz w:val="24"/>
        </w:rPr>
        <w:sym w:font="Symbol" w:char="F0B4"/>
      </w:r>
      <w:r w:rsidRPr="00297668">
        <w:rPr>
          <w:sz w:val="24"/>
        </w:rPr>
        <w:t xml:space="preserve"> </w:t>
      </w:r>
      <w:r w:rsidR="00FC562B" w:rsidRPr="00297668">
        <w:rPr>
          <w:i/>
          <w:sz w:val="24"/>
        </w:rPr>
        <w:t>y</w:t>
      </w:r>
      <w:r w:rsidRPr="00297668">
        <w:rPr>
          <w:sz w:val="24"/>
        </w:rPr>
        <w:t xml:space="preserve">) </w:t>
      </w:r>
      <w:r w:rsidRPr="00297668">
        <w:rPr>
          <w:sz w:val="24"/>
        </w:rPr>
        <w:sym w:font="Symbol" w:char="F0B4"/>
      </w:r>
      <w:r w:rsidRPr="00297668">
        <w:rPr>
          <w:sz w:val="24"/>
        </w:rPr>
        <w:t xml:space="preserve"> </w:t>
      </w:r>
      <w:r w:rsidR="00FC562B" w:rsidRPr="00297668">
        <w:rPr>
          <w:i/>
          <w:sz w:val="24"/>
        </w:rPr>
        <w:t>z</w:t>
      </w:r>
      <w:r w:rsidRPr="00297668">
        <w:rPr>
          <w:sz w:val="24"/>
        </w:rPr>
        <w:t xml:space="preserve"> </w:t>
      </w:r>
      <w:r w:rsidR="003B05A0" w:rsidRPr="00297668">
        <w:rPr>
          <w:sz w:val="24"/>
        </w:rPr>
        <w:t xml:space="preserve">is implicit in </w:t>
      </w:r>
      <w:r w:rsidR="000039C7" w:rsidRPr="00297668">
        <w:rPr>
          <w:sz w:val="24"/>
        </w:rPr>
        <w:t xml:space="preserve">the reasoning for both 7 </w:t>
      </w:r>
      <w:r w:rsidR="00FC562B" w:rsidRPr="00297668">
        <w:rPr>
          <w:sz w:val="24"/>
        </w:rPr>
        <w:sym w:font="Symbol" w:char="F0B4"/>
      </w:r>
      <w:r w:rsidR="000039C7" w:rsidRPr="00297668">
        <w:rPr>
          <w:sz w:val="24"/>
        </w:rPr>
        <w:t xml:space="preserve"> 20 and 7 </w:t>
      </w:r>
      <w:r w:rsidR="00FC562B" w:rsidRPr="00297668">
        <w:rPr>
          <w:sz w:val="24"/>
        </w:rPr>
        <w:sym w:font="Symbol" w:char="F0B4"/>
      </w:r>
      <w:r w:rsidR="000039C7" w:rsidRPr="00297668">
        <w:rPr>
          <w:sz w:val="24"/>
        </w:rPr>
        <w:t xml:space="preserve"> </w:t>
      </w:r>
      <w:r w:rsidR="00FA425F" w:rsidRPr="00FC6A4E">
        <w:rPr>
          <w:position w:val="4"/>
          <w:sz w:val="18"/>
        </w:rPr>
        <w:t>2</w:t>
      </w:r>
      <w:r w:rsidR="00FA425F" w:rsidRPr="00297668">
        <w:rPr>
          <w:sz w:val="24"/>
        </w:rPr>
        <w:t>/</w:t>
      </w:r>
      <w:r w:rsidR="00FA425F">
        <w:rPr>
          <w:position w:val="-2"/>
          <w:sz w:val="18"/>
        </w:rPr>
        <w:t>3</w:t>
      </w:r>
      <w:r w:rsidRPr="00297668">
        <w:rPr>
          <w:sz w:val="24"/>
        </w:rPr>
        <w:t xml:space="preserve">. </w:t>
      </w:r>
      <w:r w:rsidR="003B05A0" w:rsidRPr="00297668">
        <w:rPr>
          <w:sz w:val="24"/>
        </w:rPr>
        <w:t xml:space="preserve">So is unit </w:t>
      </w:r>
      <w:proofErr w:type="gramStart"/>
      <w:r w:rsidR="003B05A0" w:rsidRPr="00297668">
        <w:rPr>
          <w:sz w:val="24"/>
        </w:rPr>
        <w:t>thinking.</w:t>
      </w:r>
      <w:proofErr w:type="gramEnd"/>
      <w:r w:rsidR="003B05A0" w:rsidRPr="00297668">
        <w:rPr>
          <w:sz w:val="24"/>
        </w:rPr>
        <w:t xml:space="preserve"> In 7 </w:t>
      </w:r>
      <w:r w:rsidR="003B05A0" w:rsidRPr="00297668">
        <w:rPr>
          <w:sz w:val="24"/>
        </w:rPr>
        <w:sym w:font="Symbol" w:char="F0B4"/>
      </w:r>
      <w:r w:rsidR="003B05A0" w:rsidRPr="00297668">
        <w:rPr>
          <w:sz w:val="24"/>
        </w:rPr>
        <w:t xml:space="preserve"> </w:t>
      </w:r>
      <w:r w:rsidR="00FA425F" w:rsidRPr="00FC6A4E">
        <w:rPr>
          <w:position w:val="4"/>
          <w:sz w:val="18"/>
        </w:rPr>
        <w:t>2</w:t>
      </w:r>
      <w:r w:rsidR="00FA425F" w:rsidRPr="00297668">
        <w:rPr>
          <w:sz w:val="24"/>
        </w:rPr>
        <w:t>/</w:t>
      </w:r>
      <w:r w:rsidR="00FA425F">
        <w:rPr>
          <w:position w:val="-2"/>
          <w:sz w:val="18"/>
        </w:rPr>
        <w:t>3</w:t>
      </w:r>
      <w:r w:rsidR="003B05A0" w:rsidRPr="00297668">
        <w:rPr>
          <w:sz w:val="24"/>
        </w:rPr>
        <w:t xml:space="preserve">, the </w:t>
      </w:r>
      <w:r w:rsidR="00C51CCC" w:rsidRPr="00297668">
        <w:rPr>
          <w:sz w:val="24"/>
        </w:rPr>
        <w:t xml:space="preserve">unit </w:t>
      </w:r>
      <w:r w:rsidR="000039C7" w:rsidRPr="00297668">
        <w:rPr>
          <w:sz w:val="24"/>
        </w:rPr>
        <w:t xml:space="preserve">of thought </w:t>
      </w:r>
      <w:r w:rsidR="00805A08" w:rsidRPr="00297668">
        <w:rPr>
          <w:sz w:val="24"/>
        </w:rPr>
        <w:t xml:space="preserve">is the unit </w:t>
      </w:r>
      <w:r w:rsidR="00C51CCC" w:rsidRPr="00297668">
        <w:rPr>
          <w:sz w:val="24"/>
        </w:rPr>
        <w:t xml:space="preserve">fraction </w:t>
      </w:r>
      <w:r w:rsidR="00BF2613">
        <w:rPr>
          <w:position w:val="4"/>
          <w:sz w:val="18"/>
        </w:rPr>
        <w:t>1</w:t>
      </w:r>
      <w:r w:rsidR="00FA425F" w:rsidRPr="00297668">
        <w:rPr>
          <w:sz w:val="24"/>
        </w:rPr>
        <w:t>/</w:t>
      </w:r>
      <w:r w:rsidR="00FA425F">
        <w:rPr>
          <w:position w:val="-2"/>
          <w:sz w:val="18"/>
        </w:rPr>
        <w:t>3</w:t>
      </w:r>
      <w:r w:rsidR="00805A08" w:rsidRPr="00297668">
        <w:rPr>
          <w:sz w:val="24"/>
        </w:rPr>
        <w:t xml:space="preserve">. </w:t>
      </w:r>
      <w:r w:rsidR="00C51CCC" w:rsidRPr="00297668">
        <w:rPr>
          <w:sz w:val="24"/>
        </w:rPr>
        <w:t xml:space="preserve"> </w:t>
      </w:r>
      <w:r w:rsidR="00805A08" w:rsidRPr="00297668">
        <w:rPr>
          <w:sz w:val="24"/>
        </w:rPr>
        <w:t xml:space="preserve">In 7 </w:t>
      </w:r>
      <w:r w:rsidR="00FA425F" w:rsidRPr="00297668">
        <w:rPr>
          <w:sz w:val="24"/>
        </w:rPr>
        <w:sym w:font="Symbol" w:char="F0B4"/>
      </w:r>
      <w:r w:rsidR="00805A08" w:rsidRPr="00297668">
        <w:rPr>
          <w:sz w:val="24"/>
        </w:rPr>
        <w:t xml:space="preserve"> 20</w:t>
      </w:r>
      <w:r w:rsidR="000039C7" w:rsidRPr="00297668">
        <w:rPr>
          <w:sz w:val="24"/>
        </w:rPr>
        <w:t xml:space="preserve"> and other problems in NBT, </w:t>
      </w:r>
      <w:r w:rsidR="009E122F" w:rsidRPr="00297668">
        <w:rPr>
          <w:sz w:val="24"/>
        </w:rPr>
        <w:t>t</w:t>
      </w:r>
      <w:r w:rsidR="00C43718" w:rsidRPr="00297668">
        <w:rPr>
          <w:sz w:val="24"/>
        </w:rPr>
        <w:t xml:space="preserve">he units </w:t>
      </w:r>
      <w:r w:rsidR="000039C7" w:rsidRPr="00297668">
        <w:rPr>
          <w:sz w:val="24"/>
        </w:rPr>
        <w:t>of thought are the</w:t>
      </w:r>
      <w:r w:rsidR="004A39EC" w:rsidRPr="00297668">
        <w:rPr>
          <w:sz w:val="24"/>
        </w:rPr>
        <w:t xml:space="preserve"> growing sequence of </w:t>
      </w:r>
      <w:r w:rsidR="002D6862" w:rsidRPr="00297668">
        <w:rPr>
          <w:sz w:val="24"/>
        </w:rPr>
        <w:t>tens, hundreds</w:t>
      </w:r>
      <w:r w:rsidR="00DB7C4F" w:rsidRPr="00297668">
        <w:rPr>
          <w:sz w:val="24"/>
        </w:rPr>
        <w:t xml:space="preserve">, </w:t>
      </w:r>
      <w:r w:rsidR="00BF2613">
        <w:rPr>
          <w:sz w:val="24"/>
        </w:rPr>
        <w:t>thousands</w:t>
      </w:r>
      <w:r w:rsidR="000039C7" w:rsidRPr="00297668">
        <w:rPr>
          <w:sz w:val="24"/>
        </w:rPr>
        <w:t xml:space="preserve"> </w:t>
      </w:r>
      <w:r w:rsidR="00DB7C4F" w:rsidRPr="00297668">
        <w:rPr>
          <w:sz w:val="24"/>
        </w:rPr>
        <w:t xml:space="preserve">and </w:t>
      </w:r>
      <w:r w:rsidR="002D50F5" w:rsidRPr="00297668">
        <w:rPr>
          <w:sz w:val="24"/>
        </w:rPr>
        <w:t xml:space="preserve">ever </w:t>
      </w:r>
      <w:r w:rsidR="00DB7C4F" w:rsidRPr="00297668">
        <w:rPr>
          <w:sz w:val="24"/>
        </w:rPr>
        <w:t xml:space="preserve">larger units, </w:t>
      </w:r>
      <w:r w:rsidR="00FA425F" w:rsidRPr="00297668">
        <w:rPr>
          <w:sz w:val="24"/>
        </w:rPr>
        <w:t xml:space="preserve">as well as </w:t>
      </w:r>
      <w:r w:rsidR="000039C7" w:rsidRPr="00297668">
        <w:rPr>
          <w:sz w:val="24"/>
        </w:rPr>
        <w:t xml:space="preserve">the </w:t>
      </w:r>
      <w:r w:rsidR="004A39EC" w:rsidRPr="00297668">
        <w:rPr>
          <w:sz w:val="24"/>
        </w:rPr>
        <w:t xml:space="preserve">shrinking sequence of </w:t>
      </w:r>
      <w:r w:rsidR="00DB7C4F" w:rsidRPr="00297668">
        <w:rPr>
          <w:sz w:val="24"/>
        </w:rPr>
        <w:t xml:space="preserve">tenths, </w:t>
      </w:r>
      <w:r w:rsidR="00C43718" w:rsidRPr="00297668">
        <w:rPr>
          <w:sz w:val="24"/>
        </w:rPr>
        <w:t>hundred</w:t>
      </w:r>
      <w:r w:rsidR="00DB7C4F" w:rsidRPr="00297668">
        <w:rPr>
          <w:sz w:val="24"/>
        </w:rPr>
        <w:t>th</w:t>
      </w:r>
      <w:r w:rsidR="00C43718" w:rsidRPr="00297668">
        <w:rPr>
          <w:sz w:val="24"/>
        </w:rPr>
        <w:t>s</w:t>
      </w:r>
      <w:r w:rsidR="00DB7C4F" w:rsidRPr="00297668">
        <w:rPr>
          <w:sz w:val="24"/>
        </w:rPr>
        <w:t xml:space="preserve">, </w:t>
      </w:r>
      <w:r w:rsidR="000039C7" w:rsidRPr="00297668">
        <w:rPr>
          <w:sz w:val="24"/>
        </w:rPr>
        <w:t xml:space="preserve">thousandths, </w:t>
      </w:r>
      <w:r w:rsidR="00DB7C4F" w:rsidRPr="00297668">
        <w:rPr>
          <w:sz w:val="24"/>
        </w:rPr>
        <w:t xml:space="preserve">and </w:t>
      </w:r>
      <w:r w:rsidR="00CC3F14" w:rsidRPr="00297668">
        <w:rPr>
          <w:sz w:val="24"/>
        </w:rPr>
        <w:t xml:space="preserve">ever </w:t>
      </w:r>
      <w:r w:rsidR="00DB7C4F" w:rsidRPr="00297668">
        <w:rPr>
          <w:sz w:val="24"/>
        </w:rPr>
        <w:t xml:space="preserve">smaller </w:t>
      </w:r>
      <w:r w:rsidR="002D6862" w:rsidRPr="00297668">
        <w:rPr>
          <w:i/>
          <w:sz w:val="24"/>
        </w:rPr>
        <w:t>unit fractions</w:t>
      </w:r>
      <w:r w:rsidR="00C43718" w:rsidRPr="00297668">
        <w:rPr>
          <w:sz w:val="24"/>
        </w:rPr>
        <w:t>.</w:t>
      </w:r>
      <w:r w:rsidR="00786C82" w:rsidRPr="00297668">
        <w:rPr>
          <w:sz w:val="24"/>
        </w:rPr>
        <w:t xml:space="preserve"> </w:t>
      </w:r>
    </w:p>
    <w:p w:rsidR="00A3594F" w:rsidRPr="00297668" w:rsidRDefault="00C43718" w:rsidP="00F34677">
      <w:pPr>
        <w:spacing w:line="360" w:lineRule="auto"/>
        <w:ind w:firstLine="360"/>
        <w:rPr>
          <w:sz w:val="24"/>
        </w:rPr>
      </w:pPr>
      <w:r w:rsidRPr="00297668">
        <w:rPr>
          <w:sz w:val="24"/>
        </w:rPr>
        <w:t xml:space="preserve">The </w:t>
      </w:r>
      <w:r w:rsidR="00A33FCE" w:rsidRPr="00297668">
        <w:rPr>
          <w:sz w:val="24"/>
        </w:rPr>
        <w:t xml:space="preserve">conceptual </w:t>
      </w:r>
      <w:r w:rsidR="00860974" w:rsidRPr="00297668">
        <w:rPr>
          <w:sz w:val="24"/>
        </w:rPr>
        <w:t xml:space="preserve">shift involved in progressing </w:t>
      </w:r>
      <w:r w:rsidRPr="00297668">
        <w:rPr>
          <w:sz w:val="24"/>
        </w:rPr>
        <w:t xml:space="preserve">from </w:t>
      </w:r>
      <w:r w:rsidR="00805A08" w:rsidRPr="00297668">
        <w:rPr>
          <w:sz w:val="24"/>
        </w:rPr>
        <w:t xml:space="preserve">multiplying </w:t>
      </w:r>
      <w:r w:rsidR="0073223F" w:rsidRPr="00297668">
        <w:rPr>
          <w:sz w:val="24"/>
        </w:rPr>
        <w:t>with</w:t>
      </w:r>
      <w:r w:rsidR="00A33FCE" w:rsidRPr="00297668">
        <w:rPr>
          <w:sz w:val="24"/>
        </w:rPr>
        <w:t xml:space="preserve"> whole numbers </w:t>
      </w:r>
      <w:r w:rsidR="00805A08" w:rsidRPr="00297668">
        <w:rPr>
          <w:sz w:val="24"/>
        </w:rPr>
        <w:t xml:space="preserve">in </w:t>
      </w:r>
      <w:r w:rsidR="000E25AD">
        <w:rPr>
          <w:sz w:val="24"/>
        </w:rPr>
        <w:t>Grade</w:t>
      </w:r>
      <w:r w:rsidR="00805A08" w:rsidRPr="00297668">
        <w:rPr>
          <w:sz w:val="24"/>
        </w:rPr>
        <w:t xml:space="preserve"> 3 </w:t>
      </w:r>
      <w:r w:rsidRPr="00297668">
        <w:rPr>
          <w:sz w:val="24"/>
        </w:rPr>
        <w:t xml:space="preserve">to </w:t>
      </w:r>
      <w:r w:rsidR="00805A08" w:rsidRPr="00297668">
        <w:rPr>
          <w:sz w:val="24"/>
        </w:rPr>
        <w:t xml:space="preserve">multiplying a fraction by a whole number in </w:t>
      </w:r>
      <w:r w:rsidR="000E25AD">
        <w:rPr>
          <w:sz w:val="24"/>
        </w:rPr>
        <w:t>Grade</w:t>
      </w:r>
      <w:r w:rsidR="00805A08" w:rsidRPr="00297668">
        <w:rPr>
          <w:sz w:val="24"/>
        </w:rPr>
        <w:t xml:space="preserve"> 4 </w:t>
      </w:r>
      <w:r w:rsidR="00135D9B">
        <w:rPr>
          <w:sz w:val="24"/>
        </w:rPr>
        <w:t xml:space="preserve">might </w:t>
      </w:r>
      <w:r w:rsidR="00226C78">
        <w:rPr>
          <w:sz w:val="24"/>
        </w:rPr>
        <w:t xml:space="preserve">be </w:t>
      </w:r>
      <w:r w:rsidRPr="00297668">
        <w:rPr>
          <w:sz w:val="24"/>
        </w:rPr>
        <w:t xml:space="preserve">aided by </w:t>
      </w:r>
      <w:r w:rsidR="00DF3657" w:rsidRPr="00297668">
        <w:rPr>
          <w:sz w:val="24"/>
        </w:rPr>
        <w:t xml:space="preserve">the </w:t>
      </w:r>
      <w:r w:rsidRPr="00297668">
        <w:rPr>
          <w:sz w:val="24"/>
        </w:rPr>
        <w:t xml:space="preserve">multiplication work in </w:t>
      </w:r>
      <w:r w:rsidR="000E25AD">
        <w:rPr>
          <w:sz w:val="24"/>
        </w:rPr>
        <w:t>Grade</w:t>
      </w:r>
      <w:r w:rsidRPr="00297668">
        <w:rPr>
          <w:sz w:val="24"/>
        </w:rPr>
        <w:t xml:space="preserve"> 4 that extends the whole number multiplication concept a nudge beyond “equal groups” to </w:t>
      </w:r>
      <w:r w:rsidR="00805A08" w:rsidRPr="00297668">
        <w:rPr>
          <w:sz w:val="24"/>
        </w:rPr>
        <w:t xml:space="preserve">a </w:t>
      </w:r>
      <w:r w:rsidRPr="00297668">
        <w:rPr>
          <w:sz w:val="24"/>
        </w:rPr>
        <w:t>notion of “tim</w:t>
      </w:r>
      <w:r w:rsidR="00860974" w:rsidRPr="00297668">
        <w:rPr>
          <w:sz w:val="24"/>
        </w:rPr>
        <w:t xml:space="preserve">es as many” or “times as much” </w:t>
      </w:r>
      <w:r w:rsidR="007A1850" w:rsidRPr="00297668">
        <w:rPr>
          <w:sz w:val="24"/>
        </w:rPr>
        <w:t>(4.OA:</w:t>
      </w:r>
      <w:r w:rsidR="00805A08" w:rsidRPr="00297668">
        <w:rPr>
          <w:sz w:val="24"/>
        </w:rPr>
        <w:t>1</w:t>
      </w:r>
      <w:proofErr w:type="gramStart"/>
      <w:r w:rsidR="007A1850" w:rsidRPr="00297668">
        <w:rPr>
          <w:sz w:val="24"/>
        </w:rPr>
        <w:t>,2</w:t>
      </w:r>
      <w:proofErr w:type="gramEnd"/>
      <w:r w:rsidR="00805A08" w:rsidRPr="00297668">
        <w:rPr>
          <w:sz w:val="24"/>
        </w:rPr>
        <w:t>)</w:t>
      </w:r>
      <w:r w:rsidR="00860974" w:rsidRPr="00297668">
        <w:rPr>
          <w:sz w:val="24"/>
        </w:rPr>
        <w:t>.</w:t>
      </w:r>
      <w:r w:rsidR="00805A08" w:rsidRPr="00297668">
        <w:rPr>
          <w:sz w:val="24"/>
        </w:rPr>
        <w:t xml:space="preserve"> </w:t>
      </w:r>
      <w:r w:rsidR="00860974" w:rsidRPr="00297668">
        <w:rPr>
          <w:sz w:val="24"/>
        </w:rPr>
        <w:t xml:space="preserve">The reason this </w:t>
      </w:r>
      <w:r w:rsidRPr="00297668">
        <w:rPr>
          <w:sz w:val="24"/>
        </w:rPr>
        <w:t xml:space="preserve">meshes with the </w:t>
      </w:r>
      <w:r w:rsidR="00DE549A" w:rsidRPr="00297668">
        <w:rPr>
          <w:sz w:val="24"/>
        </w:rPr>
        <w:t xml:space="preserve">problem of the </w:t>
      </w:r>
      <w:r w:rsidRPr="00297668">
        <w:rPr>
          <w:sz w:val="24"/>
        </w:rPr>
        <w:t xml:space="preserve">seven </w:t>
      </w:r>
      <w:proofErr w:type="spellStart"/>
      <w:r w:rsidRPr="00297668">
        <w:rPr>
          <w:sz w:val="24"/>
        </w:rPr>
        <w:t>Alices</w:t>
      </w:r>
      <w:proofErr w:type="spellEnd"/>
      <w:r w:rsidR="00860974" w:rsidRPr="00297668">
        <w:rPr>
          <w:sz w:val="24"/>
        </w:rPr>
        <w:t xml:space="preserve"> is that </w:t>
      </w:r>
      <w:r w:rsidR="00D23F47" w:rsidRPr="00297668">
        <w:rPr>
          <w:sz w:val="24"/>
        </w:rPr>
        <w:t xml:space="preserve">those </w:t>
      </w:r>
      <w:r w:rsidRPr="00297668">
        <w:rPr>
          <w:sz w:val="24"/>
        </w:rPr>
        <w:t xml:space="preserve">seven </w:t>
      </w:r>
      <w:proofErr w:type="spellStart"/>
      <w:r w:rsidRPr="00297668">
        <w:rPr>
          <w:sz w:val="24"/>
        </w:rPr>
        <w:t>Alices</w:t>
      </w:r>
      <w:proofErr w:type="spellEnd"/>
      <w:r w:rsidRPr="00297668">
        <w:rPr>
          <w:sz w:val="24"/>
        </w:rPr>
        <w:t xml:space="preserve"> </w:t>
      </w:r>
      <w:r w:rsidR="00860974" w:rsidRPr="00297668">
        <w:rPr>
          <w:sz w:val="24"/>
        </w:rPr>
        <w:t xml:space="preserve">don’t </w:t>
      </w:r>
      <w:r w:rsidRPr="00297668">
        <w:rPr>
          <w:sz w:val="24"/>
        </w:rPr>
        <w:t xml:space="preserve">exactly </w:t>
      </w:r>
      <w:r w:rsidR="00860974" w:rsidRPr="00297668">
        <w:rPr>
          <w:sz w:val="24"/>
        </w:rPr>
        <w:t xml:space="preserve">have among them </w:t>
      </w:r>
      <w:r w:rsidRPr="00297668">
        <w:rPr>
          <w:sz w:val="24"/>
        </w:rPr>
        <w:t xml:space="preserve">seven “groups of </w:t>
      </w:r>
      <w:r w:rsidR="002E2460" w:rsidRPr="00297668">
        <w:rPr>
          <w:sz w:val="24"/>
        </w:rPr>
        <w:t xml:space="preserve">things,” </w:t>
      </w:r>
      <w:r w:rsidR="00DE549A" w:rsidRPr="00297668">
        <w:rPr>
          <w:sz w:val="24"/>
        </w:rPr>
        <w:t xml:space="preserve">yet </w:t>
      </w:r>
      <w:r w:rsidRPr="00297668">
        <w:rPr>
          <w:sz w:val="24"/>
        </w:rPr>
        <w:t xml:space="preserve">they do </w:t>
      </w:r>
      <w:r w:rsidR="00860974" w:rsidRPr="00297668">
        <w:rPr>
          <w:sz w:val="24"/>
        </w:rPr>
        <w:t xml:space="preserve">among them </w:t>
      </w:r>
      <w:r w:rsidRPr="00297668">
        <w:rPr>
          <w:sz w:val="24"/>
        </w:rPr>
        <w:t>have seve</w:t>
      </w:r>
      <w:r w:rsidR="00D23F47" w:rsidRPr="00297668">
        <w:rPr>
          <w:sz w:val="24"/>
        </w:rPr>
        <w:t>n “times as much” as one Alice.</w:t>
      </w:r>
      <w:r w:rsidR="009D5F7C">
        <w:rPr>
          <w:sz w:val="24"/>
        </w:rPr>
        <w:t xml:space="preserve"> </w:t>
      </w:r>
    </w:p>
    <w:p w:rsidR="00C23E80" w:rsidRPr="00297668" w:rsidRDefault="00C43718" w:rsidP="00F34677">
      <w:pPr>
        <w:spacing w:line="360" w:lineRule="auto"/>
        <w:ind w:firstLine="360"/>
        <w:rPr>
          <w:sz w:val="24"/>
        </w:rPr>
      </w:pPr>
      <w:r w:rsidRPr="00297668">
        <w:rPr>
          <w:sz w:val="24"/>
        </w:rPr>
        <w:t xml:space="preserve">The step in </w:t>
      </w:r>
      <w:r w:rsidR="000E25AD">
        <w:rPr>
          <w:sz w:val="24"/>
        </w:rPr>
        <w:t>Grade</w:t>
      </w:r>
      <w:r w:rsidRPr="00297668">
        <w:rPr>
          <w:sz w:val="24"/>
        </w:rPr>
        <w:t xml:space="preserve"> 4 from “equal groups” to “times as much,” </w:t>
      </w:r>
      <w:r w:rsidR="006653E5" w:rsidRPr="00297668">
        <w:rPr>
          <w:sz w:val="24"/>
        </w:rPr>
        <w:t xml:space="preserve">along with the </w:t>
      </w:r>
      <w:r w:rsidR="00A82C4D" w:rsidRPr="00297668">
        <w:rPr>
          <w:sz w:val="24"/>
        </w:rPr>
        <w:t xml:space="preserve">coordinated </w:t>
      </w:r>
      <w:r w:rsidR="006653E5" w:rsidRPr="00297668">
        <w:rPr>
          <w:sz w:val="24"/>
        </w:rPr>
        <w:t xml:space="preserve">step of </w:t>
      </w:r>
      <w:r w:rsidRPr="00297668">
        <w:rPr>
          <w:sz w:val="24"/>
        </w:rPr>
        <w:t xml:space="preserve">multiplying a fraction by a whole number, </w:t>
      </w:r>
      <w:r w:rsidR="006653E5" w:rsidRPr="00297668">
        <w:rPr>
          <w:sz w:val="24"/>
        </w:rPr>
        <w:t xml:space="preserve">represents </w:t>
      </w:r>
      <w:r w:rsidRPr="00297668">
        <w:rPr>
          <w:sz w:val="24"/>
        </w:rPr>
        <w:t xml:space="preserve">the first major </w:t>
      </w:r>
      <w:r w:rsidR="00B03D2E">
        <w:rPr>
          <w:sz w:val="24"/>
        </w:rPr>
        <w:t xml:space="preserve">step </w:t>
      </w:r>
      <w:r w:rsidRPr="00297668">
        <w:rPr>
          <w:sz w:val="24"/>
        </w:rPr>
        <w:t xml:space="preserve">toward </w:t>
      </w:r>
      <w:r w:rsidR="007B161D">
        <w:rPr>
          <w:sz w:val="24"/>
        </w:rPr>
        <w:t xml:space="preserve">viewing </w:t>
      </w:r>
      <w:r w:rsidRPr="00297668">
        <w:rPr>
          <w:sz w:val="24"/>
        </w:rPr>
        <w:t xml:space="preserve">multiplication as a scaling operation that magnifies or shrinks. </w:t>
      </w:r>
      <w:r w:rsidR="00DE28AF">
        <w:rPr>
          <w:sz w:val="24"/>
        </w:rPr>
        <w:t xml:space="preserve">Multiplying by </w:t>
      </w:r>
      <w:r w:rsidRPr="00297668">
        <w:rPr>
          <w:sz w:val="24"/>
        </w:rPr>
        <w:t xml:space="preserve">7 </w:t>
      </w:r>
      <w:r w:rsidR="00DE28AF">
        <w:rPr>
          <w:sz w:val="24"/>
        </w:rPr>
        <w:t xml:space="preserve">has the effect of </w:t>
      </w:r>
      <w:r w:rsidRPr="00297668">
        <w:rPr>
          <w:sz w:val="24"/>
        </w:rPr>
        <w:t>“</w:t>
      </w:r>
      <w:r w:rsidR="00DE28AF">
        <w:rPr>
          <w:sz w:val="24"/>
        </w:rPr>
        <w:t>magnifying</w:t>
      </w:r>
      <w:r w:rsidRPr="00297668">
        <w:rPr>
          <w:sz w:val="24"/>
        </w:rPr>
        <w:t xml:space="preserve">” the amount of flour that a single Alice has. </w:t>
      </w:r>
      <w:r w:rsidR="006653E5" w:rsidRPr="00297668">
        <w:rPr>
          <w:sz w:val="24"/>
        </w:rPr>
        <w:t>I</w:t>
      </w:r>
      <w:r w:rsidRPr="00297668">
        <w:rPr>
          <w:sz w:val="24"/>
        </w:rPr>
        <w:t xml:space="preserve">n </w:t>
      </w:r>
      <w:r w:rsidR="000E25AD">
        <w:rPr>
          <w:sz w:val="24"/>
        </w:rPr>
        <w:t>Grade</w:t>
      </w:r>
      <w:r w:rsidRPr="00297668">
        <w:rPr>
          <w:sz w:val="24"/>
        </w:rPr>
        <w:t xml:space="preserve"> 5, we will “</w:t>
      </w:r>
      <w:r w:rsidR="00DE28AF">
        <w:rPr>
          <w:sz w:val="24"/>
        </w:rPr>
        <w:t>magnify</w:t>
      </w:r>
      <w:r w:rsidR="00421314" w:rsidRPr="00297668">
        <w:rPr>
          <w:sz w:val="24"/>
        </w:rPr>
        <w:t xml:space="preserve">” by non-whole </w:t>
      </w:r>
      <w:r w:rsidRPr="00297668">
        <w:rPr>
          <w:sz w:val="24"/>
        </w:rPr>
        <w:t xml:space="preserve">numbers, </w:t>
      </w:r>
      <w:r w:rsidR="00706354" w:rsidRPr="00297668">
        <w:rPr>
          <w:sz w:val="24"/>
        </w:rPr>
        <w:t xml:space="preserve">for example by </w:t>
      </w:r>
      <w:r w:rsidRPr="00297668">
        <w:rPr>
          <w:sz w:val="24"/>
        </w:rPr>
        <w:t>asking how many tons 4 ½ pallets weigh</w:t>
      </w:r>
      <w:r w:rsidR="004067B4" w:rsidRPr="00297668">
        <w:rPr>
          <w:sz w:val="24"/>
        </w:rPr>
        <w:t>,</w:t>
      </w:r>
      <w:r w:rsidR="00157F82" w:rsidRPr="00297668">
        <w:rPr>
          <w:sz w:val="24"/>
        </w:rPr>
        <w:t xml:space="preserve"> if one pallet weighs</w:t>
      </w:r>
      <w:r w:rsidRPr="00297668">
        <w:rPr>
          <w:sz w:val="24"/>
        </w:rPr>
        <w:t xml:space="preserve"> </w:t>
      </w:r>
      <w:r w:rsidR="00D76CF0">
        <w:rPr>
          <w:position w:val="4"/>
          <w:sz w:val="18"/>
        </w:rPr>
        <w:t>3</w:t>
      </w:r>
      <w:r w:rsidR="00D76CF0" w:rsidRPr="00297668">
        <w:rPr>
          <w:sz w:val="24"/>
        </w:rPr>
        <w:t>/</w:t>
      </w:r>
      <w:r w:rsidR="00D76CF0">
        <w:rPr>
          <w:position w:val="-2"/>
          <w:sz w:val="18"/>
        </w:rPr>
        <w:t>4</w:t>
      </w:r>
      <w:r w:rsidR="00157F82" w:rsidRPr="00297668">
        <w:rPr>
          <w:sz w:val="24"/>
        </w:rPr>
        <w:t xml:space="preserve"> </w:t>
      </w:r>
      <w:r w:rsidR="00706354" w:rsidRPr="00297668">
        <w:rPr>
          <w:sz w:val="24"/>
        </w:rPr>
        <w:t>ton</w:t>
      </w:r>
      <w:r w:rsidR="007B161D">
        <w:rPr>
          <w:sz w:val="24"/>
        </w:rPr>
        <w:t xml:space="preserve">. </w:t>
      </w:r>
      <w:r w:rsidRPr="00297668">
        <w:rPr>
          <w:sz w:val="24"/>
        </w:rPr>
        <w:t>We will find</w:t>
      </w:r>
      <w:r w:rsidR="00C638C2" w:rsidRPr="00297668">
        <w:rPr>
          <w:sz w:val="24"/>
        </w:rPr>
        <w:t>,</w:t>
      </w:r>
      <w:r w:rsidRPr="00297668">
        <w:rPr>
          <w:sz w:val="24"/>
        </w:rPr>
        <w:t xml:space="preserve"> during the course of that study</w:t>
      </w:r>
      <w:r w:rsidR="00C638C2" w:rsidRPr="00297668">
        <w:rPr>
          <w:sz w:val="24"/>
        </w:rPr>
        <w:t>,</w:t>
      </w:r>
      <w:r w:rsidRPr="00297668">
        <w:rPr>
          <w:sz w:val="24"/>
        </w:rPr>
        <w:t xml:space="preserve"> that </w:t>
      </w:r>
      <w:r w:rsidR="00C26F65">
        <w:rPr>
          <w:sz w:val="24"/>
        </w:rPr>
        <w:t xml:space="preserve">a product </w:t>
      </w:r>
      <w:r w:rsidRPr="00297668">
        <w:rPr>
          <w:sz w:val="24"/>
        </w:rPr>
        <w:t>can some</w:t>
      </w:r>
      <w:r w:rsidR="00C23E80" w:rsidRPr="00297668">
        <w:rPr>
          <w:sz w:val="24"/>
        </w:rPr>
        <w:t xml:space="preserve">times </w:t>
      </w:r>
      <w:r w:rsidR="00C26F65">
        <w:rPr>
          <w:sz w:val="24"/>
        </w:rPr>
        <w:t xml:space="preserve">be </w:t>
      </w:r>
      <w:r w:rsidR="00C23E80" w:rsidRPr="00297668">
        <w:rPr>
          <w:sz w:val="24"/>
        </w:rPr>
        <w:t>sm</w:t>
      </w:r>
      <w:r w:rsidR="007B161D">
        <w:rPr>
          <w:sz w:val="24"/>
        </w:rPr>
        <w:t>aller</w:t>
      </w:r>
      <w:r w:rsidR="00C26F65">
        <w:rPr>
          <w:sz w:val="24"/>
        </w:rPr>
        <w:t xml:space="preserve"> than either factor</w:t>
      </w:r>
      <w:r w:rsidR="007B161D">
        <w:rPr>
          <w:sz w:val="24"/>
        </w:rPr>
        <w:t>.</w:t>
      </w:r>
    </w:p>
    <w:p w:rsidR="00C43718" w:rsidRPr="00297668" w:rsidRDefault="00C43718" w:rsidP="00F34677">
      <w:pPr>
        <w:spacing w:line="360" w:lineRule="auto"/>
        <w:ind w:firstLine="360"/>
        <w:rPr>
          <w:sz w:val="24"/>
        </w:rPr>
      </w:pPr>
      <w:r w:rsidRPr="00297668">
        <w:rPr>
          <w:sz w:val="24"/>
        </w:rPr>
        <w:t xml:space="preserve">This kind of </w:t>
      </w:r>
      <w:r w:rsidR="00147421" w:rsidRPr="00297668">
        <w:rPr>
          <w:sz w:val="24"/>
        </w:rPr>
        <w:t xml:space="preserve">thinking about </w:t>
      </w:r>
      <w:r w:rsidRPr="00297668">
        <w:rPr>
          <w:sz w:val="24"/>
        </w:rPr>
        <w:t xml:space="preserve">scaling is connected to proportional reasoning, </w:t>
      </w:r>
      <w:r w:rsidR="00C23E80" w:rsidRPr="00297668">
        <w:rPr>
          <w:sz w:val="24"/>
        </w:rPr>
        <w:t xml:space="preserve">as when </w:t>
      </w:r>
      <w:r w:rsidRPr="00297668">
        <w:rPr>
          <w:sz w:val="24"/>
        </w:rPr>
        <w:t xml:space="preserve">we </w:t>
      </w:r>
      <w:r w:rsidR="00C23E80" w:rsidRPr="00297668">
        <w:rPr>
          <w:sz w:val="24"/>
        </w:rPr>
        <w:t xml:space="preserve">use </w:t>
      </w:r>
      <w:r w:rsidRPr="00297668">
        <w:rPr>
          <w:sz w:val="24"/>
        </w:rPr>
        <w:t xml:space="preserve">a “scaling factor” to get answers to </w:t>
      </w:r>
      <w:r w:rsidR="00090645">
        <w:rPr>
          <w:sz w:val="24"/>
        </w:rPr>
        <w:t xml:space="preserve">compound </w:t>
      </w:r>
      <w:r w:rsidRPr="00297668">
        <w:rPr>
          <w:sz w:val="24"/>
        </w:rPr>
        <w:t>multiplicative problems quickly. For example</w:t>
      </w:r>
      <w:r w:rsidR="00163CEC" w:rsidRPr="00297668">
        <w:rPr>
          <w:sz w:val="24"/>
        </w:rPr>
        <w:t>,</w:t>
      </w:r>
      <w:r w:rsidRPr="00297668">
        <w:rPr>
          <w:sz w:val="24"/>
        </w:rPr>
        <w:t xml:space="preserve"> 1500 </w:t>
      </w:r>
      <w:r w:rsidR="00183837" w:rsidRPr="00297668">
        <w:rPr>
          <w:sz w:val="24"/>
        </w:rPr>
        <w:t xml:space="preserve">screws </w:t>
      </w:r>
      <w:r w:rsidRPr="00297668">
        <w:rPr>
          <w:sz w:val="24"/>
        </w:rPr>
        <w:t xml:space="preserve">in 6 </w:t>
      </w:r>
      <w:r w:rsidR="000B4622" w:rsidRPr="00297668">
        <w:rPr>
          <w:sz w:val="24"/>
        </w:rPr>
        <w:t xml:space="preserve">identical </w:t>
      </w:r>
      <w:r w:rsidR="007E3177" w:rsidRPr="00297668">
        <w:rPr>
          <w:sz w:val="24"/>
        </w:rPr>
        <w:t>boxes</w:t>
      </w:r>
      <w:r w:rsidR="00F10628">
        <w:rPr>
          <w:sz w:val="24"/>
        </w:rPr>
        <w:t>…</w:t>
      </w:r>
      <w:r w:rsidRPr="00297668">
        <w:rPr>
          <w:sz w:val="24"/>
        </w:rPr>
        <w:t xml:space="preserve">how many in 2 </w:t>
      </w:r>
      <w:r w:rsidR="000B4622" w:rsidRPr="00297668">
        <w:rPr>
          <w:sz w:val="24"/>
        </w:rPr>
        <w:t xml:space="preserve">of the </w:t>
      </w:r>
      <w:r w:rsidR="007E3177" w:rsidRPr="00297668">
        <w:rPr>
          <w:sz w:val="24"/>
        </w:rPr>
        <w:t>boxes</w:t>
      </w:r>
      <w:r w:rsidRPr="00297668">
        <w:rPr>
          <w:sz w:val="24"/>
        </w:rPr>
        <w:t xml:space="preserve">? What would be a multi-step multiplication and division problem to a fifth grader becomes, for a more mature student, a proportional reasoning problem: a third as many </w:t>
      </w:r>
      <w:proofErr w:type="gramStart"/>
      <w:r w:rsidR="007E3177" w:rsidRPr="00297668">
        <w:rPr>
          <w:sz w:val="24"/>
        </w:rPr>
        <w:t>boxes</w:t>
      </w:r>
      <w:r w:rsidRPr="00297668">
        <w:rPr>
          <w:sz w:val="24"/>
        </w:rPr>
        <w:t>,</w:t>
      </w:r>
      <w:proofErr w:type="gramEnd"/>
      <w:r w:rsidRPr="00297668">
        <w:rPr>
          <w:sz w:val="24"/>
        </w:rPr>
        <w:t xml:space="preserve"> so scale the </w:t>
      </w:r>
      <w:r w:rsidR="009F5EBD" w:rsidRPr="00297668">
        <w:rPr>
          <w:sz w:val="24"/>
        </w:rPr>
        <w:t xml:space="preserve">number </w:t>
      </w:r>
      <w:r w:rsidR="007E3177" w:rsidRPr="00297668">
        <w:rPr>
          <w:sz w:val="24"/>
        </w:rPr>
        <w:t xml:space="preserve">screws </w:t>
      </w:r>
      <w:r w:rsidR="009F5EBD" w:rsidRPr="00297668">
        <w:rPr>
          <w:sz w:val="24"/>
        </w:rPr>
        <w:t xml:space="preserve">of </w:t>
      </w:r>
      <w:r w:rsidRPr="00297668">
        <w:rPr>
          <w:sz w:val="24"/>
        </w:rPr>
        <w:t>by a third. We quickly have the answer 500.</w:t>
      </w:r>
      <w:r w:rsidR="00806707">
        <w:rPr>
          <w:sz w:val="24"/>
        </w:rPr>
        <w:t xml:space="preserve"> </w:t>
      </w:r>
    </w:p>
    <w:p w:rsidR="00C43718" w:rsidRPr="00297668" w:rsidRDefault="00C43718" w:rsidP="00F34677">
      <w:pPr>
        <w:spacing w:line="360" w:lineRule="auto"/>
        <w:rPr>
          <w:sz w:val="24"/>
        </w:rPr>
      </w:pPr>
    </w:p>
    <w:p w:rsidR="00FC134F" w:rsidRPr="00297668" w:rsidRDefault="00D356D7" w:rsidP="00F34677">
      <w:pPr>
        <w:spacing w:line="360" w:lineRule="auto"/>
        <w:rPr>
          <w:sz w:val="24"/>
        </w:rPr>
      </w:pPr>
      <w:r w:rsidRPr="00297668">
        <w:rPr>
          <w:sz w:val="24"/>
        </w:rPr>
        <w:t>A</w:t>
      </w:r>
      <w:r w:rsidR="00FC134F" w:rsidRPr="00297668">
        <w:rPr>
          <w:sz w:val="24"/>
        </w:rPr>
        <w:t xml:space="preserve"> year isn’t exactly 365 days—nor is it exactly 365.25 days. Could any rational number express the number of days in a year? </w:t>
      </w:r>
      <w:proofErr w:type="gramStart"/>
      <w:r w:rsidR="00FC134F" w:rsidRPr="00297668">
        <w:rPr>
          <w:sz w:val="24"/>
        </w:rPr>
        <w:t>Students of mathematics run up against a similar problem when they ask how many times the side of a square “goes</w:t>
      </w:r>
      <w:proofErr w:type="gramEnd"/>
      <w:r w:rsidR="00FC134F" w:rsidRPr="00297668">
        <w:rPr>
          <w:sz w:val="24"/>
        </w:rPr>
        <w:t xml:space="preserve"> into” its diagonal. By </w:t>
      </w:r>
      <w:r w:rsidR="000E25AD">
        <w:rPr>
          <w:sz w:val="24"/>
        </w:rPr>
        <w:t>Grade</w:t>
      </w:r>
      <w:r w:rsidR="00FC134F" w:rsidRPr="00297668">
        <w:rPr>
          <w:sz w:val="24"/>
        </w:rPr>
        <w:t xml:space="preserve"> 8, we learn </w:t>
      </w:r>
      <w:r w:rsidR="0014036D" w:rsidRPr="00297668">
        <w:rPr>
          <w:sz w:val="24"/>
        </w:rPr>
        <w:t>without proof</w:t>
      </w:r>
      <w:r w:rsidR="003C4552" w:rsidRPr="00297668">
        <w:rPr>
          <w:sz w:val="24"/>
        </w:rPr>
        <w:t xml:space="preserve"> </w:t>
      </w:r>
      <w:r w:rsidR="00FC134F" w:rsidRPr="00297668">
        <w:rPr>
          <w:sz w:val="24"/>
        </w:rPr>
        <w:t xml:space="preserve">that the diagonal cannot be written as any rational </w:t>
      </w:r>
      <w:r w:rsidR="00804904" w:rsidRPr="00297668">
        <w:rPr>
          <w:sz w:val="24"/>
        </w:rPr>
        <w:t>multiple of the side</w:t>
      </w:r>
      <w:r w:rsidR="00652E3F" w:rsidRPr="00297668">
        <w:rPr>
          <w:sz w:val="24"/>
        </w:rPr>
        <w:t>. I</w:t>
      </w:r>
      <w:r w:rsidR="00AF53EE" w:rsidRPr="00297668">
        <w:rPr>
          <w:sz w:val="24"/>
        </w:rPr>
        <w:t>n this way</w:t>
      </w:r>
      <w:r w:rsidR="0079052B" w:rsidRPr="00297668">
        <w:rPr>
          <w:sz w:val="24"/>
        </w:rPr>
        <w:t>,</w:t>
      </w:r>
      <w:r w:rsidR="00AF53EE" w:rsidRPr="00297668">
        <w:rPr>
          <w:sz w:val="24"/>
        </w:rPr>
        <w:t xml:space="preserve"> </w:t>
      </w:r>
      <w:r w:rsidR="00FC134F" w:rsidRPr="00297668">
        <w:rPr>
          <w:sz w:val="24"/>
        </w:rPr>
        <w:lastRenderedPageBreak/>
        <w:t xml:space="preserve">irrational numbers such as </w:t>
      </w:r>
      <w:r w:rsidR="00233D89">
        <w:rPr>
          <w:sz w:val="24"/>
        </w:rPr>
        <w:sym w:font="Symbol" w:char="F0D6"/>
      </w:r>
      <w:r w:rsidR="00233D89">
        <w:rPr>
          <w:sz w:val="24"/>
        </w:rPr>
        <w:t>2</w:t>
      </w:r>
      <w:r w:rsidR="00FC134F" w:rsidRPr="00297668">
        <w:rPr>
          <w:sz w:val="24"/>
        </w:rPr>
        <w:t xml:space="preserve"> enter the discussion</w:t>
      </w:r>
      <w:r w:rsidR="00E23980" w:rsidRPr="00297668">
        <w:rPr>
          <w:sz w:val="24"/>
        </w:rPr>
        <w:t>, and l</w:t>
      </w:r>
      <w:r w:rsidR="00FC134F" w:rsidRPr="00297668">
        <w:rPr>
          <w:sz w:val="24"/>
        </w:rPr>
        <w:t>ikewise</w:t>
      </w:r>
      <w:r w:rsidR="00CE2756" w:rsidRPr="00297668">
        <w:rPr>
          <w:sz w:val="24"/>
        </w:rPr>
        <w:sym w:font="Symbol" w:char="F020"/>
      </w:r>
      <w:r w:rsidR="00CE2756" w:rsidRPr="00297668">
        <w:rPr>
          <w:sz w:val="24"/>
        </w:rPr>
        <w:sym w:font="Symbol" w:char="F070"/>
      </w:r>
      <w:r w:rsidR="00CE2756" w:rsidRPr="00297668">
        <w:rPr>
          <w:sz w:val="24"/>
        </w:rPr>
        <w:t xml:space="preserve"> </w:t>
      </w:r>
      <w:r w:rsidR="00FC134F" w:rsidRPr="00297668">
        <w:rPr>
          <w:sz w:val="24"/>
        </w:rPr>
        <w:t xml:space="preserve">for the quotient of the circumference </w:t>
      </w:r>
      <w:r w:rsidR="00A3615C" w:rsidRPr="00297668">
        <w:rPr>
          <w:sz w:val="24"/>
        </w:rPr>
        <w:t xml:space="preserve">of a circle </w:t>
      </w:r>
      <w:r w:rsidR="00FC134F" w:rsidRPr="00297668">
        <w:rPr>
          <w:sz w:val="24"/>
        </w:rPr>
        <w:t xml:space="preserve">by </w:t>
      </w:r>
      <w:r w:rsidR="00A3615C" w:rsidRPr="00297668">
        <w:rPr>
          <w:sz w:val="24"/>
        </w:rPr>
        <w:t xml:space="preserve">its </w:t>
      </w:r>
      <w:r w:rsidR="00FC134F" w:rsidRPr="00297668">
        <w:rPr>
          <w:sz w:val="24"/>
        </w:rPr>
        <w:t>diameter.</w:t>
      </w:r>
      <w:r w:rsidR="004846AC" w:rsidRPr="00297668">
        <w:rPr>
          <w:sz w:val="24"/>
        </w:rPr>
        <w:t xml:space="preserve"> </w:t>
      </w:r>
      <w:r w:rsidR="00D64568" w:rsidRPr="00297668">
        <w:rPr>
          <w:sz w:val="24"/>
        </w:rPr>
        <w:t>The Greeks</w:t>
      </w:r>
      <w:r w:rsidR="004846AC" w:rsidRPr="00297668">
        <w:rPr>
          <w:sz w:val="24"/>
        </w:rPr>
        <w:t xml:space="preserve"> </w:t>
      </w:r>
      <w:r w:rsidR="00D64568" w:rsidRPr="00297668">
        <w:rPr>
          <w:sz w:val="24"/>
        </w:rPr>
        <w:t xml:space="preserve">called </w:t>
      </w:r>
      <w:r w:rsidR="00487F1D" w:rsidRPr="00297668">
        <w:rPr>
          <w:sz w:val="24"/>
        </w:rPr>
        <w:t xml:space="preserve">the </w:t>
      </w:r>
      <w:r w:rsidR="004846AC" w:rsidRPr="00297668">
        <w:rPr>
          <w:sz w:val="24"/>
        </w:rPr>
        <w:t xml:space="preserve">diagonal </w:t>
      </w:r>
      <w:r w:rsidR="00487F1D" w:rsidRPr="00297668">
        <w:rPr>
          <w:sz w:val="24"/>
        </w:rPr>
        <w:t xml:space="preserve">and </w:t>
      </w:r>
      <w:r w:rsidR="004846AC" w:rsidRPr="00297668">
        <w:rPr>
          <w:sz w:val="24"/>
        </w:rPr>
        <w:t>the side</w:t>
      </w:r>
      <w:r w:rsidR="00E95BCE" w:rsidRPr="00297668">
        <w:rPr>
          <w:sz w:val="24"/>
        </w:rPr>
        <w:t>, or the circumference and the diameter,</w:t>
      </w:r>
      <w:r w:rsidR="0074665C" w:rsidRPr="00297668">
        <w:rPr>
          <w:sz w:val="24"/>
        </w:rPr>
        <w:t xml:space="preserve"> </w:t>
      </w:r>
      <w:r w:rsidR="00487F1D" w:rsidRPr="00297668">
        <w:rPr>
          <w:i/>
          <w:sz w:val="24"/>
        </w:rPr>
        <w:t>incommensurable</w:t>
      </w:r>
      <w:r w:rsidR="00F31F3D" w:rsidRPr="00297668">
        <w:rPr>
          <w:i/>
          <w:sz w:val="24"/>
        </w:rPr>
        <w:t xml:space="preserve"> quantities</w:t>
      </w:r>
      <w:r w:rsidR="00E95BCE" w:rsidRPr="00297668">
        <w:rPr>
          <w:sz w:val="24"/>
        </w:rPr>
        <w:t>. This ancient idiom,</w:t>
      </w:r>
      <w:r w:rsidR="00487F1D" w:rsidRPr="00297668">
        <w:rPr>
          <w:sz w:val="24"/>
        </w:rPr>
        <w:t xml:space="preserve"> meaning </w:t>
      </w:r>
      <w:r w:rsidR="00E775C7" w:rsidRPr="00297668">
        <w:rPr>
          <w:i/>
          <w:sz w:val="24"/>
        </w:rPr>
        <w:t>not measurable by a common unit</w:t>
      </w:r>
      <w:r w:rsidR="00E95BCE" w:rsidRPr="00297668">
        <w:rPr>
          <w:sz w:val="24"/>
        </w:rPr>
        <w:t xml:space="preserve">, </w:t>
      </w:r>
      <w:r w:rsidR="004A47B1" w:rsidRPr="00297668">
        <w:rPr>
          <w:sz w:val="24"/>
        </w:rPr>
        <w:t xml:space="preserve">underscores </w:t>
      </w:r>
      <w:r w:rsidR="004846AC" w:rsidRPr="00297668">
        <w:rPr>
          <w:sz w:val="24"/>
        </w:rPr>
        <w:t xml:space="preserve">the importance of measurement thinking to </w:t>
      </w:r>
      <w:r w:rsidR="00320976" w:rsidRPr="00297668">
        <w:rPr>
          <w:sz w:val="24"/>
        </w:rPr>
        <w:t>arithmetic</w:t>
      </w:r>
      <w:r w:rsidR="004846AC" w:rsidRPr="00297668">
        <w:rPr>
          <w:sz w:val="24"/>
        </w:rPr>
        <w:t>.</w:t>
      </w:r>
    </w:p>
    <w:p w:rsidR="007F145F" w:rsidRPr="00297668" w:rsidRDefault="007F145F" w:rsidP="00F34677">
      <w:pPr>
        <w:spacing w:line="360" w:lineRule="auto"/>
        <w:rPr>
          <w:sz w:val="24"/>
        </w:rPr>
      </w:pPr>
    </w:p>
    <w:p w:rsidR="005C2D0F" w:rsidRDefault="005C2D0F" w:rsidP="00F34677">
      <w:pPr>
        <w:spacing w:after="200" w:line="360" w:lineRule="auto"/>
        <w:rPr>
          <w:sz w:val="24"/>
        </w:rPr>
      </w:pPr>
      <w:r>
        <w:rPr>
          <w:sz w:val="24"/>
        </w:rPr>
        <w:t>I.</w:t>
      </w:r>
      <w:r w:rsidR="004E3304">
        <w:rPr>
          <w:sz w:val="24"/>
        </w:rPr>
        <w:t>5</w:t>
      </w:r>
      <w:r>
        <w:rPr>
          <w:sz w:val="24"/>
        </w:rPr>
        <w:t xml:space="preserve">. </w:t>
      </w:r>
      <w:r w:rsidR="008D2C7A">
        <w:rPr>
          <w:sz w:val="24"/>
        </w:rPr>
        <w:t>Parallel</w:t>
      </w:r>
      <w:r w:rsidR="0010611D">
        <w:rPr>
          <w:sz w:val="24"/>
        </w:rPr>
        <w:t xml:space="preserve"> structures</w:t>
      </w:r>
    </w:p>
    <w:p w:rsidR="008D2C7A" w:rsidRDefault="008D2C7A" w:rsidP="00F34677">
      <w:pPr>
        <w:spacing w:line="360" w:lineRule="auto"/>
        <w:rPr>
          <w:sz w:val="24"/>
        </w:rPr>
      </w:pPr>
      <w:r>
        <w:rPr>
          <w:sz w:val="24"/>
        </w:rPr>
        <w:t>Parallel structures in the Standards emphasize family resemblances and recurring themes. Curricula can take advantage of these parallels and recurrences to make the subject as a whole more coherent.</w:t>
      </w:r>
      <w:r w:rsidR="00701A94">
        <w:rPr>
          <w:sz w:val="24"/>
        </w:rPr>
        <w:t xml:space="preserve"> </w:t>
      </w:r>
      <w:r w:rsidR="008A5878">
        <w:rPr>
          <w:sz w:val="24"/>
        </w:rPr>
        <w:t xml:space="preserve">For example, as </w:t>
      </w:r>
      <w:r w:rsidR="00C241F8">
        <w:rPr>
          <w:sz w:val="24"/>
        </w:rPr>
        <w:t xml:space="preserve">middle grades </w:t>
      </w:r>
      <w:r w:rsidR="00701A94">
        <w:rPr>
          <w:sz w:val="24"/>
        </w:rPr>
        <w:t xml:space="preserve">students enter into </w:t>
      </w:r>
      <w:r w:rsidR="00701A94" w:rsidRPr="00701A94">
        <w:rPr>
          <w:sz w:val="24"/>
        </w:rPr>
        <w:t xml:space="preserve">algebra, </w:t>
      </w:r>
      <w:r w:rsidR="00701A94">
        <w:rPr>
          <w:sz w:val="24"/>
        </w:rPr>
        <w:t xml:space="preserve">they should be able to appreciate that </w:t>
      </w:r>
      <w:r w:rsidR="00701A94" w:rsidRPr="00701A94">
        <w:rPr>
          <w:sz w:val="24"/>
        </w:rPr>
        <w:t xml:space="preserve">addition and multiplication </w:t>
      </w:r>
      <w:r w:rsidR="00701A94">
        <w:rPr>
          <w:sz w:val="24"/>
        </w:rPr>
        <w:t xml:space="preserve">have </w:t>
      </w:r>
      <w:r w:rsidR="00701A94" w:rsidRPr="00701A94">
        <w:rPr>
          <w:sz w:val="24"/>
        </w:rPr>
        <w:t>parallel</w:t>
      </w:r>
      <w:r w:rsidR="00701A94">
        <w:rPr>
          <w:sz w:val="24"/>
        </w:rPr>
        <w:t xml:space="preserve"> </w:t>
      </w:r>
      <w:r w:rsidR="00A5367A">
        <w:rPr>
          <w:sz w:val="24"/>
        </w:rPr>
        <w:t xml:space="preserve">mathematical </w:t>
      </w:r>
      <w:r w:rsidR="00701A94">
        <w:rPr>
          <w:sz w:val="24"/>
        </w:rPr>
        <w:t>properties</w:t>
      </w:r>
      <w:r w:rsidR="00701A94" w:rsidRPr="00701A94">
        <w:rPr>
          <w:sz w:val="24"/>
        </w:rPr>
        <w:t xml:space="preserve">, and that subtraction </w:t>
      </w:r>
      <w:r w:rsidR="00701A94">
        <w:rPr>
          <w:sz w:val="24"/>
        </w:rPr>
        <w:t xml:space="preserve">and </w:t>
      </w:r>
      <w:r w:rsidR="00701A94" w:rsidRPr="00701A94">
        <w:rPr>
          <w:sz w:val="24"/>
        </w:rPr>
        <w:t xml:space="preserve">division are </w:t>
      </w:r>
      <w:r w:rsidR="008A5878">
        <w:rPr>
          <w:sz w:val="24"/>
        </w:rPr>
        <w:t xml:space="preserve">mathematically </w:t>
      </w:r>
      <w:r w:rsidR="00701A94">
        <w:rPr>
          <w:sz w:val="24"/>
        </w:rPr>
        <w:t xml:space="preserve">derivative </w:t>
      </w:r>
      <w:r w:rsidR="00701A94" w:rsidRPr="00701A94">
        <w:rPr>
          <w:sz w:val="24"/>
        </w:rPr>
        <w:t xml:space="preserve">of </w:t>
      </w:r>
      <w:r w:rsidR="004277CB">
        <w:rPr>
          <w:sz w:val="24"/>
        </w:rPr>
        <w:t>them</w:t>
      </w:r>
      <w:r w:rsidR="00701A94" w:rsidRPr="00701A94">
        <w:rPr>
          <w:sz w:val="24"/>
        </w:rPr>
        <w:t xml:space="preserve">.  </w:t>
      </w:r>
    </w:p>
    <w:p w:rsidR="005C2D0F" w:rsidRDefault="00427910" w:rsidP="008D2C7A">
      <w:pPr>
        <w:spacing w:line="360" w:lineRule="auto"/>
        <w:ind w:firstLine="360"/>
        <w:rPr>
          <w:sz w:val="24"/>
        </w:rPr>
      </w:pPr>
      <w:r>
        <w:rPr>
          <w:sz w:val="24"/>
        </w:rPr>
        <w:t>Thus, o</w:t>
      </w:r>
      <w:r w:rsidR="0010611D">
        <w:rPr>
          <w:sz w:val="24"/>
        </w:rPr>
        <w:t xml:space="preserve">ne </w:t>
      </w:r>
      <w:r w:rsidR="008D2C7A">
        <w:rPr>
          <w:sz w:val="24"/>
        </w:rPr>
        <w:t>important parallel</w:t>
      </w:r>
      <w:r w:rsidR="0010611D">
        <w:rPr>
          <w:sz w:val="24"/>
        </w:rPr>
        <w:t xml:space="preserve"> structure </w:t>
      </w:r>
      <w:r w:rsidR="008D2C7A">
        <w:rPr>
          <w:sz w:val="24"/>
        </w:rPr>
        <w:t xml:space="preserve">occurs </w:t>
      </w:r>
      <w:r w:rsidR="00D92DE5">
        <w:rPr>
          <w:sz w:val="24"/>
        </w:rPr>
        <w:t xml:space="preserve">in </w:t>
      </w:r>
      <w:r w:rsidR="009F73C7">
        <w:rPr>
          <w:sz w:val="24"/>
        </w:rPr>
        <w:t>G</w:t>
      </w:r>
      <w:r w:rsidR="00D92DE5">
        <w:rPr>
          <w:sz w:val="24"/>
        </w:rPr>
        <w:t>rades 1 and 3</w:t>
      </w:r>
      <w:r w:rsidR="009F73C7">
        <w:rPr>
          <w:sz w:val="24"/>
        </w:rPr>
        <w:t>,</w:t>
      </w:r>
      <w:r w:rsidR="00D92DE5">
        <w:rPr>
          <w:sz w:val="24"/>
        </w:rPr>
        <w:t xml:space="preserve"> where fundamentals of </w:t>
      </w:r>
      <w:r w:rsidR="00A64CA0">
        <w:rPr>
          <w:sz w:val="24"/>
        </w:rPr>
        <w:t xml:space="preserve">addition and subtraction and multiplication and division </w:t>
      </w:r>
      <w:r w:rsidR="00D92DE5">
        <w:rPr>
          <w:sz w:val="24"/>
        </w:rPr>
        <w:t xml:space="preserve">are </w:t>
      </w:r>
      <w:r w:rsidR="00A64CA0">
        <w:rPr>
          <w:sz w:val="24"/>
        </w:rPr>
        <w:t xml:space="preserve">respectively </w:t>
      </w:r>
      <w:r w:rsidR="00D92DE5">
        <w:rPr>
          <w:sz w:val="24"/>
        </w:rPr>
        <w:t>introduced</w:t>
      </w:r>
      <w:r w:rsidR="004203D6">
        <w:rPr>
          <w:sz w:val="24"/>
        </w:rPr>
        <w:t>:</w:t>
      </w:r>
      <w:r w:rsidR="00303EAA">
        <w:rPr>
          <w:sz w:val="24"/>
        </w:rPr>
        <w:t xml:space="preserve"> </w:t>
      </w:r>
    </w:p>
    <w:p w:rsidR="00303EAA" w:rsidRDefault="00303EAA" w:rsidP="00F34677">
      <w:pPr>
        <w:spacing w:line="360" w:lineRule="auto"/>
        <w:rPr>
          <w:sz w:val="24"/>
        </w:rPr>
      </w:pPr>
    </w:p>
    <w:tbl>
      <w:tblPr>
        <w:tblStyle w:val="TableGrid"/>
        <w:tblW w:w="7776" w:type="dxa"/>
        <w:jc w:val="center"/>
        <w:tblLook w:val="04A0" w:firstRow="1" w:lastRow="0" w:firstColumn="1" w:lastColumn="0" w:noHBand="0" w:noVBand="1"/>
      </w:tblPr>
      <w:tblGrid>
        <w:gridCol w:w="3888"/>
        <w:gridCol w:w="3888"/>
      </w:tblGrid>
      <w:tr w:rsidR="001D5A64" w:rsidTr="00106A79">
        <w:trPr>
          <w:trHeight w:val="432"/>
          <w:jc w:val="center"/>
        </w:trPr>
        <w:tc>
          <w:tcPr>
            <w:tcW w:w="3888" w:type="dxa"/>
            <w:shd w:val="clear" w:color="auto" w:fill="F2F2F2" w:themeFill="background1" w:themeFillShade="F2"/>
            <w:vAlign w:val="center"/>
          </w:tcPr>
          <w:p w:rsidR="001D5A64" w:rsidRDefault="001D5A64" w:rsidP="00106A79">
            <w:pPr>
              <w:jc w:val="center"/>
              <w:rPr>
                <w:sz w:val="24"/>
              </w:rPr>
            </w:pPr>
            <w:r>
              <w:rPr>
                <w:sz w:val="24"/>
              </w:rPr>
              <w:t>Addition and Subtraction, Grade 1</w:t>
            </w:r>
          </w:p>
        </w:tc>
        <w:tc>
          <w:tcPr>
            <w:tcW w:w="3888" w:type="dxa"/>
            <w:shd w:val="clear" w:color="auto" w:fill="F2F2F2" w:themeFill="background1" w:themeFillShade="F2"/>
            <w:vAlign w:val="center"/>
          </w:tcPr>
          <w:p w:rsidR="001D5A64" w:rsidRDefault="001D5A64" w:rsidP="00106A79">
            <w:pPr>
              <w:jc w:val="center"/>
              <w:rPr>
                <w:sz w:val="24"/>
              </w:rPr>
            </w:pPr>
            <w:r>
              <w:rPr>
                <w:sz w:val="24"/>
              </w:rPr>
              <w:t>Multiplication and Division, Grade 3</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Represent and solve problems involving addition and subtraction.</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Represent and solve problems involving multiplication and division.</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Apply properties of operations as strategies to add and subtract.</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Apply properties of operations as strategies to multiply and divide.</w:t>
            </w:r>
          </w:p>
        </w:tc>
      </w:tr>
      <w:tr w:rsidR="001D5A64" w:rsidTr="0017700B">
        <w:trPr>
          <w:trHeight w:val="576"/>
          <w:jc w:val="center"/>
        </w:trPr>
        <w:tc>
          <w:tcPr>
            <w:tcW w:w="3888" w:type="dxa"/>
            <w:tcMar>
              <w:top w:w="72" w:type="dxa"/>
              <w:left w:w="115" w:type="dxa"/>
              <w:bottom w:w="72" w:type="dxa"/>
              <w:right w:w="115" w:type="dxa"/>
            </w:tcMar>
            <w:vAlign w:val="center"/>
          </w:tcPr>
          <w:p w:rsidR="001D5A64" w:rsidRDefault="001D5A64" w:rsidP="00106A79">
            <w:pPr>
              <w:rPr>
                <w:rFonts w:ascii="Arial" w:hAnsi="Arial" w:cs="Arial"/>
                <w:sz w:val="18"/>
                <w:szCs w:val="18"/>
              </w:rPr>
            </w:pPr>
            <w:r>
              <w:rPr>
                <w:rFonts w:ascii="Arial" w:hAnsi="Arial" w:cs="Arial"/>
                <w:sz w:val="18"/>
                <w:szCs w:val="18"/>
              </w:rPr>
              <w:t>Understand subtraction as an unknown-addend problem.</w:t>
            </w:r>
          </w:p>
        </w:tc>
        <w:tc>
          <w:tcPr>
            <w:tcW w:w="3888" w:type="dxa"/>
            <w:tcMar>
              <w:top w:w="72" w:type="dxa"/>
              <w:left w:w="115" w:type="dxa"/>
              <w:bottom w:w="72" w:type="dxa"/>
              <w:right w:w="115" w:type="dxa"/>
            </w:tcMar>
            <w:vAlign w:val="center"/>
          </w:tcPr>
          <w:p w:rsidR="001D5A64" w:rsidRDefault="001D5A64" w:rsidP="00106A79">
            <w:pPr>
              <w:rPr>
                <w:rFonts w:ascii="Arial" w:hAnsi="Arial" w:cs="Arial"/>
                <w:sz w:val="18"/>
                <w:szCs w:val="18"/>
              </w:rPr>
            </w:pPr>
            <w:r>
              <w:rPr>
                <w:rFonts w:ascii="Arial" w:hAnsi="Arial" w:cs="Arial"/>
                <w:sz w:val="18"/>
                <w:szCs w:val="18"/>
              </w:rPr>
              <w:t>Understand division as an unknown-factor problem.</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Add and subtract within 20.</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Multiply and divide within 100.</w:t>
            </w:r>
          </w:p>
        </w:tc>
      </w:tr>
      <w:tr w:rsidR="001D5A64" w:rsidTr="0017700B">
        <w:trPr>
          <w:trHeight w:val="576"/>
          <w:jc w:val="center"/>
        </w:trPr>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 xml:space="preserve">Determine the unknown whole number in an addition or subtraction equation relating three whole numbers. </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Determine the unknown whole number in a multiplication or division problem relating three whole numbers.</w:t>
            </w:r>
          </w:p>
        </w:tc>
      </w:tr>
      <w:tr w:rsidR="001D5A64" w:rsidTr="0017700B">
        <w:trPr>
          <w:trHeight w:val="576"/>
          <w:jc w:val="center"/>
        </w:trPr>
        <w:tc>
          <w:tcPr>
            <w:tcW w:w="3888" w:type="dxa"/>
            <w:tcMar>
              <w:top w:w="72" w:type="dxa"/>
              <w:left w:w="115" w:type="dxa"/>
              <w:bottom w:w="72" w:type="dxa"/>
              <w:right w:w="115" w:type="dxa"/>
            </w:tcMar>
            <w:vAlign w:val="center"/>
          </w:tcPr>
          <w:p w:rsidR="001D5A64" w:rsidRDefault="001D5A64" w:rsidP="00106A79">
            <w:pPr>
              <w:rPr>
                <w:rFonts w:ascii="Arial" w:hAnsi="Arial" w:cs="Arial"/>
                <w:sz w:val="18"/>
                <w:szCs w:val="18"/>
              </w:rPr>
            </w:pPr>
            <w:r>
              <w:rPr>
                <w:rFonts w:ascii="Arial" w:hAnsi="Arial" w:cs="Arial"/>
                <w:sz w:val="18"/>
                <w:szCs w:val="18"/>
              </w:rPr>
              <w:t>Use place value understanding and properties of operations to add and subtract.</w:t>
            </w:r>
          </w:p>
        </w:tc>
        <w:tc>
          <w:tcPr>
            <w:tcW w:w="3888" w:type="dxa"/>
            <w:tcMar>
              <w:top w:w="72" w:type="dxa"/>
              <w:left w:w="115" w:type="dxa"/>
              <w:bottom w:w="72" w:type="dxa"/>
              <w:right w:w="115" w:type="dxa"/>
            </w:tcMar>
            <w:vAlign w:val="center"/>
          </w:tcPr>
          <w:p w:rsidR="001D5A64" w:rsidRPr="006F0DB4" w:rsidRDefault="001D5A64" w:rsidP="00106A79">
            <w:pPr>
              <w:rPr>
                <w:rFonts w:ascii="Arial" w:hAnsi="Arial" w:cs="Arial"/>
                <w:sz w:val="18"/>
                <w:szCs w:val="18"/>
              </w:rPr>
            </w:pPr>
            <w:r>
              <w:rPr>
                <w:rFonts w:ascii="Arial" w:hAnsi="Arial" w:cs="Arial"/>
                <w:sz w:val="18"/>
                <w:szCs w:val="18"/>
              </w:rPr>
              <w:t>Use place value understanding and properties of operations to perform multi-digit arithmetic.</w:t>
            </w:r>
          </w:p>
        </w:tc>
      </w:tr>
    </w:tbl>
    <w:p w:rsidR="00303EAA" w:rsidRDefault="00303EAA" w:rsidP="00F34677">
      <w:pPr>
        <w:spacing w:line="360" w:lineRule="auto"/>
        <w:rPr>
          <w:sz w:val="24"/>
        </w:rPr>
      </w:pPr>
    </w:p>
    <w:p w:rsidR="00FD3108" w:rsidRDefault="00FD3108" w:rsidP="00FD3108">
      <w:pPr>
        <w:spacing w:line="360" w:lineRule="auto"/>
        <w:ind w:firstLine="360"/>
        <w:rPr>
          <w:sz w:val="24"/>
        </w:rPr>
      </w:pPr>
      <w:r>
        <w:rPr>
          <w:sz w:val="24"/>
        </w:rPr>
        <w:t xml:space="preserve">An echo of this </w:t>
      </w:r>
      <w:r w:rsidR="00DB5B64">
        <w:rPr>
          <w:sz w:val="24"/>
        </w:rPr>
        <w:t>is</w:t>
      </w:r>
      <w:r>
        <w:rPr>
          <w:sz w:val="24"/>
        </w:rPr>
        <w:t xml:space="preserve"> in Grade 7, where the fundamentals of addition and subtraction and multiplication and division with rational numbers are introduced: </w:t>
      </w:r>
    </w:p>
    <w:p w:rsidR="00FD3108" w:rsidRDefault="00FD3108" w:rsidP="00FD3108">
      <w:pPr>
        <w:spacing w:line="360" w:lineRule="auto"/>
        <w:rPr>
          <w:sz w:val="24"/>
        </w:rPr>
      </w:pPr>
    </w:p>
    <w:tbl>
      <w:tblPr>
        <w:tblStyle w:val="TableGrid"/>
        <w:tblW w:w="7776" w:type="dxa"/>
        <w:jc w:val="center"/>
        <w:tblLook w:val="04A0" w:firstRow="1" w:lastRow="0" w:firstColumn="1" w:lastColumn="0" w:noHBand="0" w:noVBand="1"/>
      </w:tblPr>
      <w:tblGrid>
        <w:gridCol w:w="3888"/>
        <w:gridCol w:w="3888"/>
      </w:tblGrid>
      <w:tr w:rsidR="00FD3108" w:rsidTr="0010278F">
        <w:trPr>
          <w:trHeight w:val="432"/>
          <w:jc w:val="center"/>
        </w:trPr>
        <w:tc>
          <w:tcPr>
            <w:tcW w:w="3888" w:type="dxa"/>
            <w:shd w:val="clear" w:color="auto" w:fill="F2F2F2" w:themeFill="background1" w:themeFillShade="F2"/>
            <w:vAlign w:val="center"/>
          </w:tcPr>
          <w:p w:rsidR="00FD3108" w:rsidRDefault="00FD3108" w:rsidP="0010278F">
            <w:pPr>
              <w:jc w:val="center"/>
              <w:rPr>
                <w:sz w:val="24"/>
              </w:rPr>
            </w:pPr>
            <w:r>
              <w:rPr>
                <w:sz w:val="24"/>
              </w:rPr>
              <w:lastRenderedPageBreak/>
              <w:t>Addition and Subtraction, Grade 7</w:t>
            </w:r>
          </w:p>
        </w:tc>
        <w:tc>
          <w:tcPr>
            <w:tcW w:w="3888" w:type="dxa"/>
            <w:shd w:val="clear" w:color="auto" w:fill="F2F2F2" w:themeFill="background1" w:themeFillShade="F2"/>
            <w:vAlign w:val="center"/>
          </w:tcPr>
          <w:p w:rsidR="00FD3108" w:rsidRDefault="00FD3108" w:rsidP="0010278F">
            <w:pPr>
              <w:jc w:val="center"/>
              <w:rPr>
                <w:sz w:val="24"/>
              </w:rPr>
            </w:pPr>
            <w:r>
              <w:rPr>
                <w:sz w:val="24"/>
              </w:rPr>
              <w:t>Multiplication and Division, Grade 7</w:t>
            </w:r>
          </w:p>
        </w:tc>
      </w:tr>
      <w:tr w:rsidR="00FD3108" w:rsidTr="0010278F">
        <w:trPr>
          <w:trHeight w:val="576"/>
          <w:jc w:val="center"/>
        </w:trPr>
        <w:tc>
          <w:tcPr>
            <w:tcW w:w="3888" w:type="dxa"/>
            <w:tcMar>
              <w:top w:w="72" w:type="dxa"/>
              <w:left w:w="115" w:type="dxa"/>
              <w:bottom w:w="72" w:type="dxa"/>
              <w:right w:w="115" w:type="dxa"/>
            </w:tcMar>
            <w:vAlign w:val="center"/>
          </w:tcPr>
          <w:p w:rsidR="00FD3108" w:rsidRPr="006F0DB4" w:rsidRDefault="00FD3108" w:rsidP="000276DF">
            <w:pPr>
              <w:rPr>
                <w:rFonts w:ascii="Arial" w:hAnsi="Arial" w:cs="Arial"/>
                <w:sz w:val="18"/>
                <w:szCs w:val="18"/>
              </w:rPr>
            </w:pPr>
            <w:r w:rsidRPr="00FD3108">
              <w:rPr>
                <w:rFonts w:ascii="Arial" w:hAnsi="Arial" w:cs="Arial"/>
                <w:sz w:val="18"/>
                <w:szCs w:val="18"/>
              </w:rPr>
              <w:t>Apply properties of operations as</w:t>
            </w:r>
            <w:r>
              <w:rPr>
                <w:rFonts w:ascii="Arial" w:hAnsi="Arial" w:cs="Arial"/>
                <w:sz w:val="18"/>
                <w:szCs w:val="18"/>
              </w:rPr>
              <w:t xml:space="preserve"> strategies to </w:t>
            </w:r>
            <w:r w:rsidR="000276DF">
              <w:rPr>
                <w:rFonts w:ascii="Arial" w:hAnsi="Arial" w:cs="Arial"/>
                <w:sz w:val="18"/>
                <w:szCs w:val="18"/>
              </w:rPr>
              <w:t xml:space="preserve">add and subtract </w:t>
            </w:r>
            <w:r w:rsidRPr="00FD3108">
              <w:rPr>
                <w:rFonts w:ascii="Arial" w:hAnsi="Arial" w:cs="Arial"/>
                <w:sz w:val="18"/>
                <w:szCs w:val="18"/>
              </w:rPr>
              <w:t>rational numbers.</w:t>
            </w:r>
          </w:p>
        </w:tc>
        <w:tc>
          <w:tcPr>
            <w:tcW w:w="3888" w:type="dxa"/>
            <w:tcMar>
              <w:top w:w="72" w:type="dxa"/>
              <w:left w:w="115" w:type="dxa"/>
              <w:bottom w:w="72" w:type="dxa"/>
              <w:right w:w="115" w:type="dxa"/>
            </w:tcMar>
            <w:vAlign w:val="center"/>
          </w:tcPr>
          <w:p w:rsidR="00FD3108" w:rsidRPr="006F0DB4" w:rsidRDefault="00FD3108" w:rsidP="00FD3108">
            <w:pPr>
              <w:rPr>
                <w:rFonts w:ascii="Arial" w:hAnsi="Arial" w:cs="Arial"/>
                <w:sz w:val="18"/>
                <w:szCs w:val="18"/>
              </w:rPr>
            </w:pPr>
            <w:r w:rsidRPr="00FD3108">
              <w:rPr>
                <w:rFonts w:ascii="Arial" w:hAnsi="Arial" w:cs="Arial"/>
                <w:sz w:val="18"/>
                <w:szCs w:val="18"/>
              </w:rPr>
              <w:t>Apply properties of operations as</w:t>
            </w:r>
            <w:r>
              <w:rPr>
                <w:rFonts w:ascii="Arial" w:hAnsi="Arial" w:cs="Arial"/>
                <w:sz w:val="18"/>
                <w:szCs w:val="18"/>
              </w:rPr>
              <w:t xml:space="preserve"> strategies to </w:t>
            </w:r>
            <w:r w:rsidR="000276DF">
              <w:rPr>
                <w:rFonts w:ascii="Arial" w:hAnsi="Arial" w:cs="Arial"/>
                <w:sz w:val="18"/>
                <w:szCs w:val="18"/>
              </w:rPr>
              <w:t xml:space="preserve">multiply and divide </w:t>
            </w:r>
            <w:r w:rsidRPr="00FD3108">
              <w:rPr>
                <w:rFonts w:ascii="Arial" w:hAnsi="Arial" w:cs="Arial"/>
                <w:sz w:val="18"/>
                <w:szCs w:val="18"/>
              </w:rPr>
              <w:t>rational numbers.</w:t>
            </w:r>
          </w:p>
        </w:tc>
      </w:tr>
    </w:tbl>
    <w:p w:rsidR="00FD3108" w:rsidRDefault="00FD3108" w:rsidP="00FD3108">
      <w:pPr>
        <w:spacing w:line="360" w:lineRule="auto"/>
        <w:rPr>
          <w:sz w:val="24"/>
        </w:rPr>
      </w:pPr>
    </w:p>
    <w:p w:rsidR="004E731B" w:rsidRDefault="004E731B" w:rsidP="0010611D">
      <w:pPr>
        <w:spacing w:line="360" w:lineRule="auto"/>
        <w:rPr>
          <w:sz w:val="24"/>
        </w:rPr>
      </w:pPr>
    </w:p>
    <w:p w:rsidR="00A021F6" w:rsidRDefault="00D8035E" w:rsidP="001F3A6F">
      <w:pPr>
        <w:spacing w:after="200"/>
        <w:rPr>
          <w:sz w:val="24"/>
        </w:rPr>
      </w:pPr>
      <w:r>
        <w:rPr>
          <w:sz w:val="24"/>
        </w:rPr>
        <w:t xml:space="preserve">Beneath </w:t>
      </w:r>
      <w:r w:rsidR="00A021F6">
        <w:rPr>
          <w:sz w:val="24"/>
        </w:rPr>
        <w:t>these parallels in standards language</w:t>
      </w:r>
      <w:r>
        <w:rPr>
          <w:sz w:val="24"/>
        </w:rPr>
        <w:t xml:space="preserve"> </w:t>
      </w:r>
      <w:r w:rsidR="00A021F6">
        <w:rPr>
          <w:sz w:val="24"/>
        </w:rPr>
        <w:t xml:space="preserve">are of course deeper parallels that exist at the heart of </w:t>
      </w:r>
      <w:r>
        <w:rPr>
          <w:sz w:val="24"/>
        </w:rPr>
        <w:t xml:space="preserve">arithmetic </w:t>
      </w:r>
      <w:r w:rsidR="00A021F6">
        <w:rPr>
          <w:sz w:val="24"/>
        </w:rPr>
        <w:t xml:space="preserve">itself—as can be seen from </w:t>
      </w:r>
      <w:r w:rsidR="008B1263">
        <w:rPr>
          <w:sz w:val="24"/>
        </w:rPr>
        <w:t xml:space="preserve">a side-by-side comparison of </w:t>
      </w:r>
      <w:r w:rsidR="00A021F6">
        <w:rPr>
          <w:sz w:val="24"/>
        </w:rPr>
        <w:t>the properties of operations:</w:t>
      </w:r>
    </w:p>
    <w:p w:rsidR="005A4622" w:rsidRDefault="005A4622" w:rsidP="0010611D">
      <w:pPr>
        <w:spacing w:line="360" w:lineRule="auto"/>
        <w:rPr>
          <w:sz w:val="24"/>
        </w:rPr>
      </w:pPr>
    </w:p>
    <w:tbl>
      <w:tblPr>
        <w:tblStyle w:val="TableGrid"/>
        <w:tblW w:w="10080" w:type="dxa"/>
        <w:jc w:val="center"/>
        <w:tblLook w:val="04A0" w:firstRow="1" w:lastRow="0" w:firstColumn="1" w:lastColumn="0" w:noHBand="0" w:noVBand="1"/>
      </w:tblPr>
      <w:tblGrid>
        <w:gridCol w:w="5040"/>
        <w:gridCol w:w="5040"/>
      </w:tblGrid>
      <w:tr w:rsidR="005A4622" w:rsidTr="00D35EF9">
        <w:trPr>
          <w:trHeight w:val="432"/>
          <w:jc w:val="center"/>
        </w:trPr>
        <w:tc>
          <w:tcPr>
            <w:tcW w:w="5040" w:type="dxa"/>
            <w:shd w:val="clear" w:color="auto" w:fill="F2F2F2" w:themeFill="background1" w:themeFillShade="F2"/>
            <w:vAlign w:val="center"/>
          </w:tcPr>
          <w:p w:rsidR="005A4622" w:rsidRDefault="005A4622" w:rsidP="005A4622">
            <w:pPr>
              <w:jc w:val="center"/>
              <w:rPr>
                <w:sz w:val="24"/>
              </w:rPr>
            </w:pPr>
            <w:r>
              <w:rPr>
                <w:sz w:val="24"/>
              </w:rPr>
              <w:t>Properties of Addition</w:t>
            </w:r>
          </w:p>
        </w:tc>
        <w:tc>
          <w:tcPr>
            <w:tcW w:w="5040" w:type="dxa"/>
            <w:shd w:val="clear" w:color="auto" w:fill="F2F2F2" w:themeFill="background1" w:themeFillShade="F2"/>
            <w:vAlign w:val="center"/>
          </w:tcPr>
          <w:p w:rsidR="005A4622" w:rsidRDefault="005A4622" w:rsidP="005A4622">
            <w:pPr>
              <w:jc w:val="center"/>
              <w:rPr>
                <w:sz w:val="24"/>
              </w:rPr>
            </w:pPr>
            <w:r>
              <w:rPr>
                <w:sz w:val="24"/>
              </w:rPr>
              <w:t>Properties of Multiplication</w:t>
            </w:r>
          </w:p>
        </w:tc>
      </w:tr>
      <w:tr w:rsidR="005A4622" w:rsidTr="00D35EF9">
        <w:trPr>
          <w:trHeight w:val="576"/>
          <w:jc w:val="center"/>
        </w:trPr>
        <w:tc>
          <w:tcPr>
            <w:tcW w:w="5040" w:type="dxa"/>
            <w:tcMar>
              <w:top w:w="72" w:type="dxa"/>
              <w:left w:w="115" w:type="dxa"/>
              <w:bottom w:w="72" w:type="dxa"/>
              <w:right w:w="115" w:type="dxa"/>
            </w:tcMar>
            <w:vAlign w:val="center"/>
          </w:tcPr>
          <w:p w:rsidR="005A4622" w:rsidRPr="006F0DB4" w:rsidRDefault="00417632" w:rsidP="00BF6213">
            <w:pPr>
              <w:jc w:val="center"/>
              <w:rPr>
                <w:rFonts w:ascii="Arial" w:hAnsi="Arial" w:cs="Arial"/>
                <w:sz w:val="18"/>
                <w:szCs w:val="18"/>
              </w:rPr>
            </w:pP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w:t>
            </w:r>
          </w:p>
        </w:tc>
        <w:tc>
          <w:tcPr>
            <w:tcW w:w="5040" w:type="dxa"/>
            <w:tcMar>
              <w:top w:w="72" w:type="dxa"/>
              <w:left w:w="115" w:type="dxa"/>
              <w:bottom w:w="72" w:type="dxa"/>
              <w:right w:w="115" w:type="dxa"/>
            </w:tcMar>
            <w:vAlign w:val="center"/>
          </w:tcPr>
          <w:p w:rsidR="005A4622" w:rsidRPr="006F0DB4" w:rsidRDefault="00417632" w:rsidP="00BF6213">
            <w:pPr>
              <w:jc w:val="center"/>
              <w:rPr>
                <w:rFonts w:ascii="Arial" w:hAnsi="Arial" w:cs="Arial"/>
                <w:sz w:val="18"/>
                <w:szCs w:val="18"/>
              </w:rPr>
            </w:pP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w:t>
            </w:r>
          </w:p>
        </w:tc>
      </w:tr>
      <w:tr w:rsidR="005A4622" w:rsidTr="00D35EF9">
        <w:trPr>
          <w:trHeight w:val="576"/>
          <w:jc w:val="center"/>
        </w:trPr>
        <w:tc>
          <w:tcPr>
            <w:tcW w:w="5040" w:type="dxa"/>
            <w:tcMar>
              <w:top w:w="72" w:type="dxa"/>
              <w:left w:w="115" w:type="dxa"/>
              <w:bottom w:w="72" w:type="dxa"/>
              <w:right w:w="115" w:type="dxa"/>
            </w:tcMar>
            <w:vAlign w:val="center"/>
          </w:tcPr>
          <w:p w:rsidR="005A4622" w:rsidRPr="005A4622"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a</w:t>
            </w:r>
          </w:p>
        </w:tc>
        <w:tc>
          <w:tcPr>
            <w:tcW w:w="5040" w:type="dxa"/>
            <w:tcMar>
              <w:top w:w="72" w:type="dxa"/>
              <w:left w:w="115" w:type="dxa"/>
              <w:bottom w:w="72" w:type="dxa"/>
              <w:right w:w="115" w:type="dxa"/>
            </w:tcMar>
            <w:vAlign w:val="center"/>
          </w:tcPr>
          <w:p w:rsidR="005A4622" w:rsidRPr="00FD3108"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a</w:t>
            </w:r>
          </w:p>
        </w:tc>
      </w:tr>
      <w:tr w:rsidR="005A4622" w:rsidTr="00D35EF9">
        <w:trPr>
          <w:trHeight w:val="576"/>
          <w:jc w:val="center"/>
        </w:trPr>
        <w:tc>
          <w:tcPr>
            <w:tcW w:w="5040" w:type="dxa"/>
            <w:tcMar>
              <w:top w:w="72" w:type="dxa"/>
              <w:left w:w="115" w:type="dxa"/>
              <w:bottom w:w="72" w:type="dxa"/>
              <w:right w:w="115" w:type="dxa"/>
            </w:tcMar>
            <w:vAlign w:val="center"/>
          </w:tcPr>
          <w:p w:rsidR="005A4622" w:rsidRPr="005A4622"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+ 0 = 0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p>
        </w:tc>
        <w:tc>
          <w:tcPr>
            <w:tcW w:w="5040" w:type="dxa"/>
            <w:tcMar>
              <w:top w:w="72" w:type="dxa"/>
              <w:left w:w="115" w:type="dxa"/>
              <w:bottom w:w="72" w:type="dxa"/>
              <w:right w:w="115" w:type="dxa"/>
            </w:tcMar>
            <w:vAlign w:val="center"/>
          </w:tcPr>
          <w:p w:rsidR="005A4622" w:rsidRPr="00FD3108" w:rsidRDefault="00417632"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1 = 1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p>
        </w:tc>
      </w:tr>
      <w:tr w:rsidR="005A4622" w:rsidTr="00D35EF9">
        <w:trPr>
          <w:trHeight w:val="576"/>
          <w:jc w:val="center"/>
        </w:trPr>
        <w:tc>
          <w:tcPr>
            <w:tcW w:w="5040" w:type="dxa"/>
            <w:tcMar>
              <w:top w:w="72" w:type="dxa"/>
              <w:left w:w="115" w:type="dxa"/>
              <w:bottom w:w="72" w:type="dxa"/>
              <w:right w:w="115" w:type="dxa"/>
            </w:tcMar>
            <w:vAlign w:val="center"/>
          </w:tcPr>
          <w:p w:rsidR="005A4622" w:rsidRPr="005A4622" w:rsidRDefault="00417632" w:rsidP="00BF6213">
            <w:pPr>
              <w:jc w:val="center"/>
              <w:rPr>
                <w:rFonts w:ascii="Arial" w:hAnsi="Arial" w:cs="Arial"/>
                <w:sz w:val="18"/>
                <w:szCs w:val="18"/>
              </w:rPr>
            </w:pPr>
            <w:r w:rsidRPr="005A4622">
              <w:rPr>
                <w:rFonts w:ascii="Arial" w:hAnsi="Arial" w:cs="Arial"/>
                <w:sz w:val="18"/>
                <w:szCs w:val="18"/>
              </w:rPr>
              <w:t xml:space="preserve">For every </w:t>
            </w:r>
            <w:proofErr w:type="spellStart"/>
            <w:r w:rsidRPr="00B41068">
              <w:rPr>
                <w:rFonts w:ascii="Arial" w:hAnsi="Arial" w:cs="Arial"/>
                <w:i/>
                <w:sz w:val="18"/>
                <w:szCs w:val="18"/>
              </w:rPr>
              <w:t>a</w:t>
            </w:r>
            <w:proofErr w:type="spellEnd"/>
            <w:r w:rsidRPr="005A4622">
              <w:rPr>
                <w:rFonts w:ascii="Arial" w:hAnsi="Arial" w:cs="Arial"/>
                <w:sz w:val="18"/>
                <w:szCs w:val="18"/>
              </w:rPr>
              <w:t xml:space="preserve"> there exists –</w:t>
            </w:r>
            <w:r w:rsidRPr="00B41068">
              <w:rPr>
                <w:rFonts w:ascii="Arial" w:hAnsi="Arial" w:cs="Arial"/>
                <w:i/>
                <w:sz w:val="18"/>
                <w:szCs w:val="18"/>
              </w:rPr>
              <w:t>a</w:t>
            </w:r>
            <w:r w:rsidRPr="005A4622">
              <w:rPr>
                <w:rFonts w:ascii="Arial" w:hAnsi="Arial" w:cs="Arial"/>
                <w:sz w:val="18"/>
                <w:szCs w:val="18"/>
              </w:rPr>
              <w:t xml:space="preserve"> so that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0.</w:t>
            </w:r>
          </w:p>
        </w:tc>
        <w:tc>
          <w:tcPr>
            <w:tcW w:w="5040" w:type="dxa"/>
            <w:tcMar>
              <w:top w:w="72" w:type="dxa"/>
              <w:left w:w="115" w:type="dxa"/>
              <w:bottom w:w="72" w:type="dxa"/>
              <w:right w:w="115" w:type="dxa"/>
            </w:tcMar>
            <w:vAlign w:val="center"/>
          </w:tcPr>
          <w:p w:rsidR="005A4622" w:rsidRPr="00FD3108" w:rsidRDefault="00417632" w:rsidP="00BF6213">
            <w:pPr>
              <w:jc w:val="center"/>
              <w:rPr>
                <w:rFonts w:ascii="Arial" w:hAnsi="Arial" w:cs="Arial"/>
                <w:sz w:val="18"/>
                <w:szCs w:val="18"/>
              </w:rPr>
            </w:pPr>
            <w:r w:rsidRPr="005A4622">
              <w:rPr>
                <w:rFonts w:ascii="Arial" w:hAnsi="Arial" w:cs="Arial"/>
                <w:sz w:val="18"/>
                <w:szCs w:val="18"/>
              </w:rPr>
              <w:t xml:space="preserve">For every </w:t>
            </w:r>
            <w:r w:rsidRPr="00B41068">
              <w:rPr>
                <w:rFonts w:ascii="Arial" w:hAnsi="Arial" w:cs="Arial"/>
                <w:i/>
                <w:sz w:val="18"/>
                <w:szCs w:val="18"/>
              </w:rPr>
              <w:t>a</w:t>
            </w:r>
            <w:r w:rsidRPr="005A4622">
              <w:rPr>
                <w:rFonts w:ascii="Arial" w:hAnsi="Arial" w:cs="Arial"/>
                <w:sz w:val="18"/>
                <w:szCs w:val="18"/>
              </w:rPr>
              <w:t xml:space="preserve"> ≠ 0 there exists </w:t>
            </w:r>
            <w:r w:rsidRPr="009D5BF3">
              <w:rPr>
                <w:rFonts w:ascii="Arial" w:hAnsi="Arial" w:cs="Arial"/>
                <w:position w:val="4"/>
                <w:sz w:val="18"/>
                <w:szCs w:val="18"/>
              </w:rPr>
              <w:t>1</w:t>
            </w: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so that </w:t>
            </w:r>
            <w:r w:rsidRPr="00B41068">
              <w:rPr>
                <w:rFonts w:ascii="Arial" w:hAnsi="Arial" w:cs="Arial"/>
                <w:i/>
                <w:sz w:val="18"/>
                <w:szCs w:val="18"/>
              </w:rPr>
              <w:t>a</w:t>
            </w:r>
            <w:r w:rsidRPr="005A4622">
              <w:rPr>
                <w:rFonts w:ascii="Arial" w:hAnsi="Arial" w:cs="Arial"/>
                <w:sz w:val="18"/>
                <w:szCs w:val="18"/>
              </w:rPr>
              <w:t xml:space="preserve"> × </w:t>
            </w:r>
            <w:r w:rsidR="009D5BF3" w:rsidRPr="009D5BF3">
              <w:rPr>
                <w:rFonts w:ascii="Arial" w:hAnsi="Arial" w:cs="Arial"/>
                <w:position w:val="4"/>
                <w:sz w:val="18"/>
                <w:szCs w:val="18"/>
              </w:rPr>
              <w:t>1</w:t>
            </w: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009D5BF3" w:rsidRPr="009D5BF3">
              <w:rPr>
                <w:rFonts w:ascii="Arial" w:hAnsi="Arial" w:cs="Arial"/>
                <w:position w:val="4"/>
                <w:sz w:val="18"/>
                <w:szCs w:val="18"/>
              </w:rPr>
              <w:t>1</w:t>
            </w:r>
            <w:r w:rsidRPr="005A4622">
              <w:rPr>
                <w:rFonts w:ascii="Arial" w:hAnsi="Arial" w:cs="Arial"/>
                <w:sz w:val="18"/>
                <w:szCs w:val="18"/>
              </w:rPr>
              <w:t>/</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1.</w:t>
            </w:r>
          </w:p>
        </w:tc>
      </w:tr>
      <w:tr w:rsidR="00D35EF9" w:rsidTr="00D35EF9">
        <w:trPr>
          <w:trHeight w:hRule="exact" w:val="432"/>
          <w:jc w:val="center"/>
        </w:trPr>
        <w:tc>
          <w:tcPr>
            <w:tcW w:w="10080" w:type="dxa"/>
            <w:gridSpan w:val="2"/>
            <w:shd w:val="clear" w:color="auto" w:fill="F2F2F2" w:themeFill="background1" w:themeFillShade="F2"/>
            <w:tcMar>
              <w:top w:w="72" w:type="dxa"/>
              <w:left w:w="115" w:type="dxa"/>
              <w:bottom w:w="72" w:type="dxa"/>
              <w:right w:w="115" w:type="dxa"/>
            </w:tcMar>
            <w:vAlign w:val="center"/>
          </w:tcPr>
          <w:p w:rsidR="00D35EF9" w:rsidRDefault="00D35EF9" w:rsidP="00D35EF9">
            <w:pPr>
              <w:jc w:val="center"/>
              <w:rPr>
                <w:sz w:val="24"/>
              </w:rPr>
            </w:pPr>
            <w:r>
              <w:rPr>
                <w:sz w:val="24"/>
              </w:rPr>
              <w:t>Distributive Property</w:t>
            </w:r>
          </w:p>
        </w:tc>
      </w:tr>
      <w:tr w:rsidR="00D35EF9" w:rsidTr="00D35EF9">
        <w:trPr>
          <w:trHeight w:val="576"/>
          <w:jc w:val="center"/>
        </w:trPr>
        <w:tc>
          <w:tcPr>
            <w:tcW w:w="10080" w:type="dxa"/>
            <w:gridSpan w:val="2"/>
            <w:tcMar>
              <w:top w:w="72" w:type="dxa"/>
              <w:left w:w="115" w:type="dxa"/>
              <w:bottom w:w="72" w:type="dxa"/>
              <w:right w:w="115" w:type="dxa"/>
            </w:tcMar>
            <w:vAlign w:val="center"/>
          </w:tcPr>
          <w:p w:rsidR="00D35EF9" w:rsidRPr="00FD3108" w:rsidRDefault="00D35EF9" w:rsidP="00BF6213">
            <w:pPr>
              <w:jc w:val="center"/>
              <w:rPr>
                <w:rFonts w:ascii="Arial" w:hAnsi="Arial" w:cs="Arial"/>
                <w:sz w:val="18"/>
                <w:szCs w:val="18"/>
              </w:rPr>
            </w:pP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c</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b</w:t>
            </w:r>
            <w:r w:rsidRPr="005A4622">
              <w:rPr>
                <w:rFonts w:ascii="Arial" w:hAnsi="Arial" w:cs="Arial"/>
                <w:sz w:val="18"/>
                <w:szCs w:val="18"/>
              </w:rPr>
              <w:t xml:space="preserve"> + </w:t>
            </w:r>
            <w:r w:rsidRPr="00B41068">
              <w:rPr>
                <w:rFonts w:ascii="Arial" w:hAnsi="Arial" w:cs="Arial"/>
                <w:i/>
                <w:sz w:val="18"/>
                <w:szCs w:val="18"/>
              </w:rPr>
              <w:t>a</w:t>
            </w:r>
            <w:r w:rsidRPr="005A4622">
              <w:rPr>
                <w:rFonts w:ascii="Arial" w:hAnsi="Arial" w:cs="Arial"/>
                <w:sz w:val="18"/>
                <w:szCs w:val="18"/>
              </w:rPr>
              <w:t xml:space="preserve"> × </w:t>
            </w:r>
            <w:r w:rsidRPr="00B41068">
              <w:rPr>
                <w:rFonts w:ascii="Arial" w:hAnsi="Arial" w:cs="Arial"/>
                <w:i/>
                <w:sz w:val="18"/>
                <w:szCs w:val="18"/>
              </w:rPr>
              <w:t>c</w:t>
            </w:r>
          </w:p>
        </w:tc>
      </w:tr>
    </w:tbl>
    <w:p w:rsidR="00A833ED" w:rsidRDefault="00A833ED" w:rsidP="0010611D">
      <w:pPr>
        <w:spacing w:line="360" w:lineRule="auto"/>
        <w:rPr>
          <w:sz w:val="24"/>
        </w:rPr>
      </w:pPr>
    </w:p>
    <w:p w:rsidR="00A833ED" w:rsidRPr="00A833ED" w:rsidRDefault="00A833ED" w:rsidP="00A833ED">
      <w:pPr>
        <w:spacing w:line="360" w:lineRule="auto"/>
        <w:rPr>
          <w:sz w:val="24"/>
        </w:rPr>
      </w:pPr>
    </w:p>
    <w:p w:rsidR="00B30D81" w:rsidRDefault="00532FB4" w:rsidP="00A833ED">
      <w:pPr>
        <w:spacing w:line="360" w:lineRule="auto"/>
        <w:ind w:firstLine="360"/>
        <w:rPr>
          <w:sz w:val="24"/>
        </w:rPr>
      </w:pPr>
      <w:r>
        <w:rPr>
          <w:sz w:val="24"/>
        </w:rPr>
        <w:t xml:space="preserve">The properties of operations are a </w:t>
      </w:r>
      <w:r w:rsidRPr="00A833ED">
        <w:rPr>
          <w:sz w:val="24"/>
        </w:rPr>
        <w:t>reliable anchor for reasoning</w:t>
      </w:r>
      <w:r>
        <w:rPr>
          <w:sz w:val="24"/>
        </w:rPr>
        <w:t xml:space="preserve">; they hold for </w:t>
      </w:r>
      <w:r w:rsidRPr="00A833ED">
        <w:rPr>
          <w:sz w:val="24"/>
        </w:rPr>
        <w:t>whole numbers, rational numbers, real numbers, complex numbers, variables standing for any of these things, or complicated expressions standing for any of these things.</w:t>
      </w:r>
      <w:r>
        <w:rPr>
          <w:sz w:val="24"/>
        </w:rPr>
        <w:t xml:space="preserve"> </w:t>
      </w:r>
      <w:r w:rsidR="005B2D9C">
        <w:rPr>
          <w:sz w:val="24"/>
        </w:rPr>
        <w:t>The distributive property</w:t>
      </w:r>
      <w:r w:rsidR="00BC21C9">
        <w:rPr>
          <w:sz w:val="24"/>
        </w:rPr>
        <w:t xml:space="preserve">, the only property that refers to both addition and multiplication, </w:t>
      </w:r>
      <w:r w:rsidR="00BF7815">
        <w:rPr>
          <w:sz w:val="24"/>
        </w:rPr>
        <w:t>connect</w:t>
      </w:r>
      <w:r w:rsidR="006659BC">
        <w:rPr>
          <w:sz w:val="24"/>
        </w:rPr>
        <w:t xml:space="preserve">s </w:t>
      </w:r>
      <w:r w:rsidR="00BC21C9">
        <w:rPr>
          <w:sz w:val="24"/>
        </w:rPr>
        <w:t xml:space="preserve">these two operations and </w:t>
      </w:r>
      <w:r w:rsidR="00330804" w:rsidRPr="00A833ED">
        <w:rPr>
          <w:sz w:val="24"/>
        </w:rPr>
        <w:t xml:space="preserve">expresses how </w:t>
      </w:r>
      <w:r w:rsidR="00BC21C9">
        <w:rPr>
          <w:sz w:val="24"/>
        </w:rPr>
        <w:t xml:space="preserve">they </w:t>
      </w:r>
      <w:r w:rsidR="00330804" w:rsidRPr="00A833ED">
        <w:rPr>
          <w:sz w:val="24"/>
        </w:rPr>
        <w:t>relate mathematically</w:t>
      </w:r>
      <w:r w:rsidR="00330804">
        <w:rPr>
          <w:sz w:val="24"/>
        </w:rPr>
        <w:t xml:space="preserve">. </w:t>
      </w:r>
    </w:p>
    <w:p w:rsidR="00A021F6" w:rsidRDefault="00A021F6" w:rsidP="00A833ED">
      <w:pPr>
        <w:spacing w:line="360" w:lineRule="auto"/>
        <w:ind w:firstLine="360"/>
        <w:rPr>
          <w:sz w:val="24"/>
        </w:rPr>
        <w:sectPr w:rsidR="00A021F6" w:rsidSect="00D07791">
          <w:footerReference w:type="default" r:id="rId10"/>
          <w:pgSz w:w="12240" w:h="15840"/>
          <w:pgMar w:top="1440" w:right="1440" w:bottom="1440" w:left="1440" w:header="720" w:footer="720" w:gutter="0"/>
          <w:pgNumType w:start="0"/>
          <w:cols w:space="720"/>
          <w:titlePg/>
          <w:docGrid w:linePitch="360"/>
        </w:sectPr>
      </w:pPr>
    </w:p>
    <w:p w:rsidR="0010611D" w:rsidRDefault="000276DF" w:rsidP="00E1100D">
      <w:pPr>
        <w:spacing w:line="360" w:lineRule="auto"/>
        <w:ind w:firstLine="360"/>
        <w:rPr>
          <w:sz w:val="24"/>
        </w:rPr>
      </w:pPr>
      <w:r>
        <w:rPr>
          <w:sz w:val="24"/>
        </w:rPr>
        <w:lastRenderedPageBreak/>
        <w:t xml:space="preserve">Another </w:t>
      </w:r>
      <w:r w:rsidR="0010611D">
        <w:rPr>
          <w:sz w:val="24"/>
        </w:rPr>
        <w:t>recurring structure can be seen in the parallel language used in Grades 3</w:t>
      </w:r>
      <w:r w:rsidR="004E731B">
        <w:rPr>
          <w:sz w:val="24"/>
        </w:rPr>
        <w:t>–</w:t>
      </w:r>
      <w:r w:rsidR="0010611D">
        <w:rPr>
          <w:sz w:val="24"/>
        </w:rPr>
        <w:t>5</w:t>
      </w:r>
      <w:r w:rsidR="00376966">
        <w:rPr>
          <w:sz w:val="24"/>
        </w:rPr>
        <w:t xml:space="preserve"> for </w:t>
      </w:r>
      <w:r w:rsidR="0010611D">
        <w:rPr>
          <w:sz w:val="24"/>
        </w:rPr>
        <w:t>area</w:t>
      </w:r>
      <w:r w:rsidR="00376966">
        <w:rPr>
          <w:sz w:val="24"/>
        </w:rPr>
        <w:t xml:space="preserve">, </w:t>
      </w:r>
      <w:r w:rsidR="0010611D">
        <w:rPr>
          <w:sz w:val="24"/>
        </w:rPr>
        <w:t>volume</w:t>
      </w:r>
      <w:r w:rsidR="00376966">
        <w:rPr>
          <w:sz w:val="24"/>
        </w:rPr>
        <w:t>, and angle</w:t>
      </w:r>
      <w:r w:rsidR="0010611D">
        <w:rPr>
          <w:sz w:val="24"/>
        </w:rPr>
        <w:t xml:space="preserve">: </w:t>
      </w:r>
    </w:p>
    <w:p w:rsidR="0010611D" w:rsidRDefault="0010611D" w:rsidP="0010611D">
      <w:pPr>
        <w:spacing w:line="360" w:lineRule="auto"/>
        <w:rPr>
          <w:sz w:val="24"/>
        </w:rPr>
      </w:pPr>
    </w:p>
    <w:tbl>
      <w:tblPr>
        <w:tblStyle w:val="TableGrid"/>
        <w:tblW w:w="13824" w:type="dxa"/>
        <w:jc w:val="center"/>
        <w:tblLook w:val="04A0" w:firstRow="1" w:lastRow="0" w:firstColumn="1" w:lastColumn="0" w:noHBand="0" w:noVBand="1"/>
      </w:tblPr>
      <w:tblGrid>
        <w:gridCol w:w="4608"/>
        <w:gridCol w:w="4608"/>
        <w:gridCol w:w="4608"/>
      </w:tblGrid>
      <w:tr w:rsidR="00376966" w:rsidTr="00DA5B84">
        <w:trPr>
          <w:cantSplit/>
          <w:tblHeader/>
          <w:jc w:val="center"/>
        </w:trPr>
        <w:tc>
          <w:tcPr>
            <w:tcW w:w="4608" w:type="dxa"/>
            <w:tcBorders>
              <w:top w:val="nil"/>
              <w:left w:val="nil"/>
              <w:bottom w:val="nil"/>
              <w:right w:val="nil"/>
            </w:tcBorders>
            <w:shd w:val="clear" w:color="auto" w:fill="F2F2F2" w:themeFill="background1" w:themeFillShade="F2"/>
            <w:vAlign w:val="center"/>
          </w:tcPr>
          <w:p w:rsidR="00376966" w:rsidRDefault="00376966" w:rsidP="00924E5A">
            <w:pPr>
              <w:jc w:val="center"/>
              <w:rPr>
                <w:sz w:val="24"/>
              </w:rPr>
            </w:pPr>
            <w:r>
              <w:rPr>
                <w:sz w:val="24"/>
              </w:rPr>
              <w:t>Area</w:t>
            </w:r>
          </w:p>
        </w:tc>
        <w:tc>
          <w:tcPr>
            <w:tcW w:w="4608" w:type="dxa"/>
            <w:tcBorders>
              <w:top w:val="nil"/>
              <w:left w:val="nil"/>
              <w:bottom w:val="nil"/>
              <w:right w:val="nil"/>
            </w:tcBorders>
            <w:shd w:val="clear" w:color="auto" w:fill="F2F2F2" w:themeFill="background1" w:themeFillShade="F2"/>
            <w:vAlign w:val="center"/>
          </w:tcPr>
          <w:p w:rsidR="00376966" w:rsidRDefault="00376966" w:rsidP="00924E5A">
            <w:pPr>
              <w:jc w:val="center"/>
              <w:rPr>
                <w:sz w:val="24"/>
              </w:rPr>
            </w:pPr>
            <w:r>
              <w:rPr>
                <w:sz w:val="24"/>
              </w:rPr>
              <w:t>Volume</w:t>
            </w:r>
          </w:p>
        </w:tc>
        <w:tc>
          <w:tcPr>
            <w:tcW w:w="4608" w:type="dxa"/>
            <w:tcBorders>
              <w:top w:val="nil"/>
              <w:left w:val="nil"/>
              <w:bottom w:val="nil"/>
              <w:right w:val="nil"/>
            </w:tcBorders>
            <w:shd w:val="clear" w:color="auto" w:fill="F2F2F2" w:themeFill="background1" w:themeFillShade="F2"/>
            <w:vAlign w:val="center"/>
          </w:tcPr>
          <w:p w:rsidR="00376966" w:rsidRDefault="00376966" w:rsidP="00924E5A">
            <w:pPr>
              <w:jc w:val="center"/>
              <w:rPr>
                <w:sz w:val="24"/>
              </w:rPr>
            </w:pPr>
            <w:r>
              <w:rPr>
                <w:sz w:val="24"/>
              </w:rPr>
              <w:t>Angle</w:t>
            </w: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6F0DB4" w:rsidRDefault="00DB5B64" w:rsidP="00DA5B84">
            <w:pPr>
              <w:rPr>
                <w:rFonts w:ascii="Arial" w:hAnsi="Arial" w:cs="Arial"/>
                <w:sz w:val="18"/>
                <w:szCs w:val="18"/>
              </w:rPr>
            </w:pPr>
            <w:r w:rsidRPr="00CE4F47">
              <w:rPr>
                <w:rFonts w:ascii="Arial" w:hAnsi="Arial" w:cs="Arial"/>
                <w:sz w:val="18"/>
                <w:szCs w:val="18"/>
              </w:rPr>
              <w:t xml:space="preserve">Recognize area as an attribute </w:t>
            </w:r>
            <w:r>
              <w:rPr>
                <w:rFonts w:ascii="Arial" w:hAnsi="Arial" w:cs="Arial"/>
                <w:sz w:val="18"/>
                <w:szCs w:val="18"/>
              </w:rPr>
              <w:t>of plane figures</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 xml:space="preserve">Recognize volume as an attribute </w:t>
            </w:r>
            <w:r>
              <w:rPr>
                <w:rFonts w:ascii="Arial" w:hAnsi="Arial" w:cs="Arial"/>
                <w:sz w:val="18"/>
                <w:szCs w:val="18"/>
              </w:rPr>
              <w:t xml:space="preserve">of solid figures </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r w:rsidRPr="00371310">
              <w:rPr>
                <w:rFonts w:ascii="Arial" w:hAnsi="Arial" w:cs="Arial"/>
                <w:sz w:val="18"/>
                <w:szCs w:val="18"/>
              </w:rPr>
              <w:t>Recognize angles as geometric shap</w:t>
            </w:r>
            <w:r>
              <w:rPr>
                <w:rFonts w:ascii="Arial" w:hAnsi="Arial" w:cs="Arial"/>
                <w:sz w:val="18"/>
                <w:szCs w:val="18"/>
              </w:rPr>
              <w:t xml:space="preserve">es that are formed wherever two </w:t>
            </w:r>
            <w:r w:rsidRPr="00371310">
              <w:rPr>
                <w:rFonts w:ascii="Arial" w:hAnsi="Arial" w:cs="Arial"/>
                <w:sz w:val="18"/>
                <w:szCs w:val="18"/>
              </w:rPr>
              <w:t xml:space="preserve">rays share a common endpoint, </w:t>
            </w:r>
          </w:p>
        </w:tc>
      </w:tr>
      <w:tr w:rsidR="00391EE1"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391EE1" w:rsidRDefault="00391EE1" w:rsidP="00DA5B84">
            <w:pPr>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understand </w:t>
            </w:r>
            <w:r w:rsidRPr="00CE4F47">
              <w:rPr>
                <w:rFonts w:ascii="Arial" w:hAnsi="Arial" w:cs="Arial"/>
                <w:sz w:val="18"/>
                <w:szCs w:val="18"/>
              </w:rPr>
              <w:t>concepts of area measurement.</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391EE1" w:rsidRDefault="00391EE1" w:rsidP="00DA5B84">
            <w:pPr>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understand </w:t>
            </w:r>
            <w:r w:rsidRPr="002A6404">
              <w:rPr>
                <w:rFonts w:ascii="Arial" w:hAnsi="Arial" w:cs="Arial"/>
                <w:sz w:val="18"/>
                <w:szCs w:val="18"/>
              </w:rPr>
              <w:t>concepts of volume measurement.</w:t>
            </w:r>
          </w:p>
        </w:tc>
        <w:tc>
          <w:tcPr>
            <w:tcW w:w="4608" w:type="dxa"/>
            <w:tcBorders>
              <w:top w:val="nil"/>
              <w:left w:val="nil"/>
              <w:bottom w:val="nil"/>
              <w:right w:val="nil"/>
            </w:tcBorders>
            <w:shd w:val="clear" w:color="auto" w:fill="F2F2F2" w:themeFill="background1" w:themeFillShade="F2"/>
          </w:tcPr>
          <w:p w:rsidR="00391EE1" w:rsidRPr="00371310" w:rsidRDefault="00391EE1" w:rsidP="00DA5B84">
            <w:pPr>
              <w:rPr>
                <w:rFonts w:ascii="Arial" w:hAnsi="Arial" w:cs="Arial"/>
                <w:sz w:val="18"/>
                <w:szCs w:val="18"/>
              </w:rPr>
            </w:pPr>
            <w:r w:rsidRPr="00371310">
              <w:rPr>
                <w:rFonts w:ascii="Arial" w:hAnsi="Arial" w:cs="Arial"/>
                <w:sz w:val="18"/>
                <w:szCs w:val="18"/>
              </w:rPr>
              <w:t>a</w:t>
            </w:r>
            <w:r>
              <w:rPr>
                <w:rFonts w:ascii="Arial" w:hAnsi="Arial" w:cs="Arial"/>
                <w:sz w:val="18"/>
                <w:szCs w:val="18"/>
              </w:rPr>
              <w:t xml:space="preserve">nd understand concepts of angle </w:t>
            </w:r>
            <w:r w:rsidRPr="00371310">
              <w:rPr>
                <w:rFonts w:ascii="Arial" w:hAnsi="Arial" w:cs="Arial"/>
                <w:sz w:val="18"/>
                <w:szCs w:val="18"/>
              </w:rPr>
              <w:t>measurement:</w:t>
            </w:r>
          </w:p>
        </w:tc>
      </w:tr>
      <w:tr w:rsidR="00391EE1"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391EE1" w:rsidRPr="00CE4F47" w:rsidRDefault="00391EE1" w:rsidP="00DA5B84">
            <w:pPr>
              <w:ind w:firstLine="353"/>
              <w:rPr>
                <w:rFonts w:ascii="Arial" w:hAnsi="Arial" w:cs="Arial"/>
                <w:sz w:val="18"/>
                <w:szCs w:val="18"/>
              </w:rPr>
            </w:pPr>
            <w:r w:rsidRPr="00CE4F47">
              <w:rPr>
                <w:rFonts w:ascii="Arial" w:hAnsi="Arial" w:cs="Arial"/>
                <w:sz w:val="18"/>
                <w:szCs w:val="18"/>
              </w:rPr>
              <w:t>a. A square with side length 1 unit, cal</w:t>
            </w:r>
            <w:r>
              <w:rPr>
                <w:rFonts w:ascii="Arial" w:hAnsi="Arial" w:cs="Arial"/>
                <w:sz w:val="18"/>
                <w:szCs w:val="18"/>
              </w:rPr>
              <w:t xml:space="preserve">led “a unit square,” is said to </w:t>
            </w:r>
            <w:r w:rsidRPr="00CE4F47">
              <w:rPr>
                <w:rFonts w:ascii="Arial" w:hAnsi="Arial" w:cs="Arial"/>
                <w:sz w:val="18"/>
                <w:szCs w:val="18"/>
              </w:rPr>
              <w:t>have “one square unit” of area, and can be used to measure area.</w:t>
            </w:r>
          </w:p>
        </w:tc>
        <w:tc>
          <w:tcPr>
            <w:tcW w:w="4608" w:type="dxa"/>
            <w:tcBorders>
              <w:top w:val="nil"/>
              <w:left w:val="nil"/>
              <w:bottom w:val="nil"/>
              <w:right w:val="nil"/>
            </w:tcBorders>
            <w:tcMar>
              <w:top w:w="72" w:type="dxa"/>
              <w:left w:w="115" w:type="dxa"/>
              <w:bottom w:w="72" w:type="dxa"/>
              <w:right w:w="115" w:type="dxa"/>
            </w:tcMar>
          </w:tcPr>
          <w:p w:rsidR="00391EE1" w:rsidRPr="002A6404" w:rsidRDefault="00391EE1" w:rsidP="00DA5B84">
            <w:pPr>
              <w:ind w:left="65" w:firstLine="360"/>
              <w:rPr>
                <w:rFonts w:ascii="Arial" w:hAnsi="Arial" w:cs="Arial"/>
                <w:sz w:val="18"/>
                <w:szCs w:val="18"/>
              </w:rPr>
            </w:pPr>
            <w:r w:rsidRPr="002A6404">
              <w:rPr>
                <w:rFonts w:ascii="Arial" w:hAnsi="Arial" w:cs="Arial"/>
                <w:sz w:val="18"/>
                <w:szCs w:val="18"/>
              </w:rPr>
              <w:t>a. A cube with side length 1 unit, called</w:t>
            </w:r>
            <w:r>
              <w:rPr>
                <w:rFonts w:ascii="Arial" w:hAnsi="Arial" w:cs="Arial"/>
                <w:sz w:val="18"/>
                <w:szCs w:val="18"/>
              </w:rPr>
              <w:t xml:space="preserve"> a “unit cube,” is said to have </w:t>
            </w:r>
            <w:r w:rsidRPr="002A6404">
              <w:rPr>
                <w:rFonts w:ascii="Arial" w:hAnsi="Arial" w:cs="Arial"/>
                <w:sz w:val="18"/>
                <w:szCs w:val="18"/>
              </w:rPr>
              <w:t>“one cubic unit” of volume, and can be used to measure volume.</w:t>
            </w:r>
          </w:p>
        </w:tc>
        <w:tc>
          <w:tcPr>
            <w:tcW w:w="4608" w:type="dxa"/>
            <w:tcBorders>
              <w:top w:val="nil"/>
              <w:left w:val="nil"/>
              <w:bottom w:val="nil"/>
              <w:right w:val="nil"/>
            </w:tcBorders>
          </w:tcPr>
          <w:p w:rsidR="00391EE1" w:rsidRPr="00371310" w:rsidRDefault="00391EE1" w:rsidP="00DA5B84">
            <w:pPr>
              <w:ind w:firstLine="372"/>
              <w:rPr>
                <w:rFonts w:ascii="Arial" w:hAnsi="Arial" w:cs="Arial"/>
                <w:sz w:val="18"/>
                <w:szCs w:val="18"/>
              </w:rPr>
            </w:pPr>
            <w:r w:rsidRPr="00371310">
              <w:rPr>
                <w:rFonts w:ascii="Arial" w:hAnsi="Arial" w:cs="Arial"/>
                <w:sz w:val="18"/>
                <w:szCs w:val="18"/>
              </w:rPr>
              <w:t>a. An angle is measured with reference</w:t>
            </w:r>
            <w:r>
              <w:rPr>
                <w:rFonts w:ascii="Arial" w:hAnsi="Arial" w:cs="Arial"/>
                <w:sz w:val="18"/>
                <w:szCs w:val="18"/>
              </w:rPr>
              <w:t xml:space="preserve"> to a circle with its center at </w:t>
            </w:r>
            <w:r w:rsidRPr="00371310">
              <w:rPr>
                <w:rFonts w:ascii="Arial" w:hAnsi="Arial" w:cs="Arial"/>
                <w:sz w:val="18"/>
                <w:szCs w:val="18"/>
              </w:rPr>
              <w:t>the common endpoint of the rays,</w:t>
            </w:r>
            <w:r>
              <w:rPr>
                <w:rFonts w:ascii="Arial" w:hAnsi="Arial" w:cs="Arial"/>
                <w:sz w:val="18"/>
                <w:szCs w:val="18"/>
              </w:rPr>
              <w:t xml:space="preserve"> by considering the fraction of </w:t>
            </w:r>
            <w:r w:rsidRPr="00371310">
              <w:rPr>
                <w:rFonts w:ascii="Arial" w:hAnsi="Arial" w:cs="Arial"/>
                <w:sz w:val="18"/>
                <w:szCs w:val="18"/>
              </w:rPr>
              <w:t>the circular arc between the poin</w:t>
            </w:r>
            <w:r>
              <w:rPr>
                <w:rFonts w:ascii="Arial" w:hAnsi="Arial" w:cs="Arial"/>
                <w:sz w:val="18"/>
                <w:szCs w:val="18"/>
              </w:rPr>
              <w:t xml:space="preserve">ts where the two rays intersect </w:t>
            </w:r>
            <w:r w:rsidRPr="00371310">
              <w:rPr>
                <w:rFonts w:ascii="Arial" w:hAnsi="Arial" w:cs="Arial"/>
                <w:sz w:val="18"/>
                <w:szCs w:val="18"/>
              </w:rPr>
              <w:t>the circle. An angle that turns throug</w:t>
            </w:r>
            <w:r>
              <w:rPr>
                <w:rFonts w:ascii="Arial" w:hAnsi="Arial" w:cs="Arial"/>
                <w:sz w:val="18"/>
                <w:szCs w:val="18"/>
              </w:rPr>
              <w:t xml:space="preserve">h 1/360 of a circle is called a </w:t>
            </w:r>
            <w:r w:rsidRPr="00371310">
              <w:rPr>
                <w:rFonts w:ascii="Arial" w:hAnsi="Arial" w:cs="Arial"/>
                <w:sz w:val="18"/>
                <w:szCs w:val="18"/>
              </w:rPr>
              <w:t>“one-degree angle,” and</w:t>
            </w:r>
            <w:r>
              <w:rPr>
                <w:rFonts w:ascii="Arial" w:hAnsi="Arial" w:cs="Arial"/>
                <w:sz w:val="18"/>
                <w:szCs w:val="18"/>
              </w:rPr>
              <w:t xml:space="preserve"> can be used to measure angles.</w:t>
            </w: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b. A plane figure which can be cove</w:t>
            </w:r>
            <w:r>
              <w:rPr>
                <w:rFonts w:ascii="Arial" w:hAnsi="Arial" w:cs="Arial"/>
                <w:sz w:val="18"/>
                <w:szCs w:val="18"/>
              </w:rPr>
              <w:t xml:space="preserve">red without gaps or overlaps by </w:t>
            </w:r>
            <w:r w:rsidRPr="00CE4F47">
              <w:rPr>
                <w:rFonts w:ascii="Arial" w:hAnsi="Arial" w:cs="Arial"/>
                <w:sz w:val="18"/>
                <w:szCs w:val="18"/>
              </w:rPr>
              <w:t>n unit squares is said to have an area of n square units.</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ind w:left="65" w:firstLine="360"/>
              <w:rPr>
                <w:rFonts w:ascii="Arial" w:hAnsi="Arial" w:cs="Arial"/>
                <w:sz w:val="18"/>
                <w:szCs w:val="18"/>
              </w:rPr>
            </w:pPr>
            <w:r w:rsidRPr="002A6404">
              <w:rPr>
                <w:rFonts w:ascii="Arial" w:hAnsi="Arial" w:cs="Arial"/>
                <w:sz w:val="18"/>
                <w:szCs w:val="18"/>
              </w:rPr>
              <w:t xml:space="preserve">b. A solid figure which can be </w:t>
            </w:r>
            <w:r>
              <w:rPr>
                <w:rFonts w:ascii="Arial" w:hAnsi="Arial" w:cs="Arial"/>
                <w:sz w:val="18"/>
                <w:szCs w:val="18"/>
              </w:rPr>
              <w:t xml:space="preserve">packed without gaps or overlaps </w:t>
            </w:r>
            <w:r w:rsidRPr="002A6404">
              <w:rPr>
                <w:rFonts w:ascii="Arial" w:hAnsi="Arial" w:cs="Arial"/>
                <w:sz w:val="18"/>
                <w:szCs w:val="18"/>
              </w:rPr>
              <w:t>using n unit cubes is said to have a volume of n cubic units.</w:t>
            </w:r>
          </w:p>
        </w:tc>
        <w:tc>
          <w:tcPr>
            <w:tcW w:w="4608" w:type="dxa"/>
            <w:tcBorders>
              <w:top w:val="nil"/>
              <w:left w:val="nil"/>
              <w:bottom w:val="nil"/>
              <w:right w:val="nil"/>
            </w:tcBorders>
            <w:shd w:val="clear" w:color="auto" w:fill="F2F2F2" w:themeFill="background1" w:themeFillShade="F2"/>
          </w:tcPr>
          <w:p w:rsidR="00DB5B64" w:rsidRPr="00371310" w:rsidRDefault="00DB5B64" w:rsidP="00DA5B84">
            <w:pPr>
              <w:ind w:firstLine="372"/>
              <w:rPr>
                <w:rFonts w:ascii="Arial" w:hAnsi="Arial" w:cs="Arial"/>
                <w:sz w:val="18"/>
                <w:szCs w:val="18"/>
              </w:rPr>
            </w:pPr>
            <w:r w:rsidRPr="00371310">
              <w:rPr>
                <w:rFonts w:ascii="Arial" w:hAnsi="Arial" w:cs="Arial"/>
                <w:sz w:val="18"/>
                <w:szCs w:val="18"/>
              </w:rPr>
              <w:t xml:space="preserve">b. An angle that turns through </w:t>
            </w:r>
            <w:proofErr w:type="spellStart"/>
            <w:r w:rsidRPr="00371310">
              <w:rPr>
                <w:rFonts w:ascii="Arial" w:hAnsi="Arial" w:cs="Arial"/>
                <w:sz w:val="18"/>
                <w:szCs w:val="18"/>
              </w:rPr>
              <w:t>n on</w:t>
            </w:r>
            <w:r>
              <w:rPr>
                <w:rFonts w:ascii="Arial" w:hAnsi="Arial" w:cs="Arial"/>
                <w:sz w:val="18"/>
                <w:szCs w:val="18"/>
              </w:rPr>
              <w:t>e</w:t>
            </w:r>
            <w:proofErr w:type="spellEnd"/>
            <w:r>
              <w:rPr>
                <w:rFonts w:ascii="Arial" w:hAnsi="Arial" w:cs="Arial"/>
                <w:sz w:val="18"/>
                <w:szCs w:val="18"/>
              </w:rPr>
              <w:t xml:space="preserve">-degree angles is said to have </w:t>
            </w:r>
            <w:r w:rsidRPr="00371310">
              <w:rPr>
                <w:rFonts w:ascii="Arial" w:hAnsi="Arial" w:cs="Arial"/>
                <w:sz w:val="18"/>
                <w:szCs w:val="18"/>
              </w:rPr>
              <w:t>an angle measure of n degrees.</w:t>
            </w: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CE4F47" w:rsidRDefault="00DB5B64" w:rsidP="00DA5B84">
            <w:pPr>
              <w:rPr>
                <w:rFonts w:ascii="Arial" w:hAnsi="Arial" w:cs="Arial"/>
                <w:sz w:val="18"/>
                <w:szCs w:val="18"/>
              </w:rPr>
            </w:pPr>
            <w:r w:rsidRPr="00CE4F47">
              <w:rPr>
                <w:rFonts w:ascii="Arial" w:hAnsi="Arial" w:cs="Arial"/>
                <w:sz w:val="18"/>
                <w:szCs w:val="18"/>
              </w:rPr>
              <w:t>Measure areas by counting unit squar</w:t>
            </w:r>
            <w:r>
              <w:rPr>
                <w:rFonts w:ascii="Arial" w:hAnsi="Arial" w:cs="Arial"/>
                <w:sz w:val="18"/>
                <w:szCs w:val="18"/>
              </w:rPr>
              <w:t xml:space="preserve">es (square cm, square m, square </w:t>
            </w:r>
            <w:r w:rsidRPr="00CE4F47">
              <w:rPr>
                <w:rFonts w:ascii="Arial" w:hAnsi="Arial" w:cs="Arial"/>
                <w:sz w:val="18"/>
                <w:szCs w:val="18"/>
              </w:rPr>
              <w:t xml:space="preserve">in, square </w:t>
            </w:r>
            <w:proofErr w:type="spellStart"/>
            <w:r w:rsidRPr="00CE4F47">
              <w:rPr>
                <w:rFonts w:ascii="Arial" w:hAnsi="Arial" w:cs="Arial"/>
                <w:sz w:val="18"/>
                <w:szCs w:val="18"/>
              </w:rPr>
              <w:t>ft</w:t>
            </w:r>
            <w:proofErr w:type="spellEnd"/>
            <w:r w:rsidRPr="00CE4F47">
              <w:rPr>
                <w:rFonts w:ascii="Arial" w:hAnsi="Arial" w:cs="Arial"/>
                <w:sz w:val="18"/>
                <w:szCs w:val="18"/>
              </w:rPr>
              <w:t>, and improvised units).</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Measure volumes by counting unit c</w:t>
            </w:r>
            <w:r>
              <w:rPr>
                <w:rFonts w:ascii="Arial" w:hAnsi="Arial" w:cs="Arial"/>
                <w:sz w:val="18"/>
                <w:szCs w:val="18"/>
              </w:rPr>
              <w:t xml:space="preserve">ubes, using cubic cm, cubic in, </w:t>
            </w:r>
            <w:r w:rsidRPr="002A6404">
              <w:rPr>
                <w:rFonts w:ascii="Arial" w:hAnsi="Arial" w:cs="Arial"/>
                <w:sz w:val="18"/>
                <w:szCs w:val="18"/>
              </w:rPr>
              <w:t xml:space="preserve">cubic </w:t>
            </w:r>
            <w:proofErr w:type="spellStart"/>
            <w:r w:rsidRPr="002A6404">
              <w:rPr>
                <w:rFonts w:ascii="Arial" w:hAnsi="Arial" w:cs="Arial"/>
                <w:sz w:val="18"/>
                <w:szCs w:val="18"/>
              </w:rPr>
              <w:t>ft</w:t>
            </w:r>
            <w:proofErr w:type="spellEnd"/>
            <w:r w:rsidRPr="002A6404">
              <w:rPr>
                <w:rFonts w:ascii="Arial" w:hAnsi="Arial" w:cs="Arial"/>
                <w:sz w:val="18"/>
                <w:szCs w:val="18"/>
              </w:rPr>
              <w:t>, and improvised units.</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r w:rsidRPr="00371310">
              <w:rPr>
                <w:rFonts w:ascii="Arial" w:hAnsi="Arial" w:cs="Arial"/>
                <w:sz w:val="18"/>
                <w:szCs w:val="18"/>
              </w:rPr>
              <w:t>Measure angles in whole-number deg</w:t>
            </w:r>
            <w:r>
              <w:rPr>
                <w:rFonts w:ascii="Arial" w:hAnsi="Arial" w:cs="Arial"/>
                <w:sz w:val="18"/>
                <w:szCs w:val="18"/>
              </w:rPr>
              <w:t xml:space="preserve">rees using a protractor. Sketch </w:t>
            </w:r>
            <w:r w:rsidRPr="00371310">
              <w:rPr>
                <w:rFonts w:ascii="Arial" w:hAnsi="Arial" w:cs="Arial"/>
                <w:sz w:val="18"/>
                <w:szCs w:val="18"/>
              </w:rPr>
              <w:t>angles of specified measure.</w:t>
            </w: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rPr>
                <w:rFonts w:ascii="Arial" w:hAnsi="Arial" w:cs="Arial"/>
                <w:sz w:val="18"/>
                <w:szCs w:val="18"/>
              </w:rPr>
            </w:pPr>
            <w:r w:rsidRPr="00CE4F47">
              <w:rPr>
                <w:rFonts w:ascii="Arial" w:hAnsi="Arial" w:cs="Arial"/>
                <w:sz w:val="18"/>
                <w:szCs w:val="18"/>
              </w:rPr>
              <w:t>Relate area to the operations of multiplication and addition.</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 xml:space="preserve">Relate volume to the operations of multiplication </w:t>
            </w:r>
            <w:r>
              <w:rPr>
                <w:rFonts w:ascii="Arial" w:hAnsi="Arial" w:cs="Arial"/>
                <w:sz w:val="18"/>
                <w:szCs w:val="18"/>
              </w:rPr>
              <w:t xml:space="preserve">and addition and </w:t>
            </w:r>
            <w:r w:rsidRPr="002A6404">
              <w:rPr>
                <w:rFonts w:ascii="Arial" w:hAnsi="Arial" w:cs="Arial"/>
                <w:sz w:val="18"/>
                <w:szCs w:val="18"/>
              </w:rPr>
              <w:t>solve real world and mathematical problems involving volume.</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a. Find the area of a rectangle wi</w:t>
            </w:r>
            <w:r>
              <w:rPr>
                <w:rFonts w:ascii="Arial" w:hAnsi="Arial" w:cs="Arial"/>
                <w:sz w:val="18"/>
                <w:szCs w:val="18"/>
              </w:rPr>
              <w:t xml:space="preserve">th whole-number side lengths by </w:t>
            </w:r>
            <w:r w:rsidRPr="00CE4F47">
              <w:rPr>
                <w:rFonts w:ascii="Arial" w:hAnsi="Arial" w:cs="Arial"/>
                <w:sz w:val="18"/>
                <w:szCs w:val="18"/>
              </w:rPr>
              <w:t>tiling it, and show that the area i</w:t>
            </w:r>
            <w:r>
              <w:rPr>
                <w:rFonts w:ascii="Arial" w:hAnsi="Arial" w:cs="Arial"/>
                <w:sz w:val="18"/>
                <w:szCs w:val="18"/>
              </w:rPr>
              <w:t xml:space="preserve">s the same as would be found by </w:t>
            </w:r>
            <w:r w:rsidRPr="00CE4F47">
              <w:rPr>
                <w:rFonts w:ascii="Arial" w:hAnsi="Arial" w:cs="Arial"/>
                <w:sz w:val="18"/>
                <w:szCs w:val="18"/>
              </w:rPr>
              <w:t>multiplying the side lengths.</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ind w:left="65" w:firstLine="360"/>
              <w:rPr>
                <w:rFonts w:ascii="Arial" w:hAnsi="Arial" w:cs="Arial"/>
                <w:sz w:val="18"/>
                <w:szCs w:val="18"/>
              </w:rPr>
            </w:pPr>
            <w:r w:rsidRPr="002A6404">
              <w:rPr>
                <w:rFonts w:ascii="Arial" w:hAnsi="Arial" w:cs="Arial"/>
                <w:sz w:val="18"/>
                <w:szCs w:val="18"/>
              </w:rPr>
              <w:t>a. Find the volume of a right rect</w:t>
            </w:r>
            <w:r>
              <w:rPr>
                <w:rFonts w:ascii="Arial" w:hAnsi="Arial" w:cs="Arial"/>
                <w:sz w:val="18"/>
                <w:szCs w:val="18"/>
              </w:rPr>
              <w:t xml:space="preserve">angular prism with whole-number </w:t>
            </w:r>
            <w:r w:rsidRPr="002A6404">
              <w:rPr>
                <w:rFonts w:ascii="Arial" w:hAnsi="Arial" w:cs="Arial"/>
                <w:sz w:val="18"/>
                <w:szCs w:val="18"/>
              </w:rPr>
              <w:t>side lengths by packing it wit</w:t>
            </w:r>
            <w:r>
              <w:rPr>
                <w:rFonts w:ascii="Arial" w:hAnsi="Arial" w:cs="Arial"/>
                <w:sz w:val="18"/>
                <w:szCs w:val="18"/>
              </w:rPr>
              <w:t xml:space="preserve">h unit cubes, and show that the </w:t>
            </w:r>
            <w:r w:rsidRPr="002A6404">
              <w:rPr>
                <w:rFonts w:ascii="Arial" w:hAnsi="Arial" w:cs="Arial"/>
                <w:sz w:val="18"/>
                <w:szCs w:val="18"/>
              </w:rPr>
              <w:t>volume is the same as would be found by multiplying the edge</w:t>
            </w:r>
            <w:r w:rsidR="005D2B42">
              <w:rPr>
                <w:rFonts w:ascii="Arial" w:hAnsi="Arial" w:cs="Arial"/>
                <w:sz w:val="18"/>
                <w:szCs w:val="18"/>
              </w:rPr>
              <w:t xml:space="preserve"> </w:t>
            </w:r>
            <w:r w:rsidRPr="002A6404">
              <w:rPr>
                <w:rFonts w:ascii="Arial" w:hAnsi="Arial" w:cs="Arial"/>
                <w:sz w:val="18"/>
                <w:szCs w:val="18"/>
              </w:rPr>
              <w:t>lengths, equivalently by multiplyin</w:t>
            </w:r>
            <w:r>
              <w:rPr>
                <w:rFonts w:ascii="Arial" w:hAnsi="Arial" w:cs="Arial"/>
                <w:sz w:val="18"/>
                <w:szCs w:val="18"/>
              </w:rPr>
              <w:t xml:space="preserve">g the height by the area of the </w:t>
            </w:r>
            <w:r w:rsidRPr="002A6404">
              <w:rPr>
                <w:rFonts w:ascii="Arial" w:hAnsi="Arial" w:cs="Arial"/>
                <w:sz w:val="18"/>
                <w:szCs w:val="18"/>
              </w:rPr>
              <w:t>base. Represent threefold wh</w:t>
            </w:r>
            <w:r>
              <w:rPr>
                <w:rFonts w:ascii="Arial" w:hAnsi="Arial" w:cs="Arial"/>
                <w:sz w:val="18"/>
                <w:szCs w:val="18"/>
              </w:rPr>
              <w:t xml:space="preserve">ole-number products as volumes, </w:t>
            </w:r>
            <w:r w:rsidRPr="002A6404">
              <w:rPr>
                <w:rFonts w:ascii="Arial" w:hAnsi="Arial" w:cs="Arial"/>
                <w:sz w:val="18"/>
                <w:szCs w:val="18"/>
              </w:rPr>
              <w:t>e.g., to represent the associative property of multiplication.</w:t>
            </w: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b. Multiply side lengths to find areas of rectangles with whole</w:t>
            </w:r>
            <w:r>
              <w:rPr>
                <w:rFonts w:ascii="Arial" w:hAnsi="Arial" w:cs="Arial"/>
                <w:sz w:val="18"/>
                <w:szCs w:val="18"/>
              </w:rPr>
              <w:t xml:space="preserve">-number </w:t>
            </w:r>
            <w:r w:rsidRPr="00CE4F47">
              <w:rPr>
                <w:rFonts w:ascii="Arial" w:hAnsi="Arial" w:cs="Arial"/>
                <w:sz w:val="18"/>
                <w:szCs w:val="18"/>
              </w:rPr>
              <w:t>side lengths in the co</w:t>
            </w:r>
            <w:r>
              <w:rPr>
                <w:rFonts w:ascii="Arial" w:hAnsi="Arial" w:cs="Arial"/>
                <w:sz w:val="18"/>
                <w:szCs w:val="18"/>
              </w:rPr>
              <w:t xml:space="preserve">ntext of solving real world and </w:t>
            </w:r>
            <w:r w:rsidRPr="00CE4F47">
              <w:rPr>
                <w:rFonts w:ascii="Arial" w:hAnsi="Arial" w:cs="Arial"/>
                <w:sz w:val="18"/>
                <w:szCs w:val="18"/>
              </w:rPr>
              <w:t>mathematical problems, and represent whole-number products as</w:t>
            </w:r>
            <w:r>
              <w:rPr>
                <w:rFonts w:ascii="Arial" w:hAnsi="Arial" w:cs="Arial"/>
                <w:sz w:val="18"/>
                <w:szCs w:val="18"/>
              </w:rPr>
              <w:t xml:space="preserve"> </w:t>
            </w:r>
            <w:r w:rsidRPr="00CE4F47">
              <w:rPr>
                <w:rFonts w:ascii="Arial" w:hAnsi="Arial" w:cs="Arial"/>
                <w:sz w:val="18"/>
                <w:szCs w:val="18"/>
              </w:rPr>
              <w:t>rectangular areas in mathematical reasoning.</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ind w:left="65" w:firstLine="360"/>
              <w:rPr>
                <w:rFonts w:ascii="Arial" w:hAnsi="Arial" w:cs="Arial"/>
                <w:sz w:val="18"/>
                <w:szCs w:val="18"/>
              </w:rPr>
            </w:pPr>
            <w:r w:rsidRPr="002A6404">
              <w:rPr>
                <w:rFonts w:ascii="Arial" w:hAnsi="Arial" w:cs="Arial"/>
                <w:sz w:val="18"/>
                <w:szCs w:val="18"/>
              </w:rPr>
              <w:t xml:space="preserve">b. Apply the formulas </w:t>
            </w:r>
            <w:r w:rsidRPr="00A94AD6">
              <w:rPr>
                <w:rFonts w:ascii="Arial" w:hAnsi="Arial" w:cs="Arial"/>
                <w:i/>
                <w:sz w:val="18"/>
                <w:szCs w:val="18"/>
              </w:rPr>
              <w:t>V</w:t>
            </w:r>
            <w:r w:rsidRPr="002A6404">
              <w:rPr>
                <w:rFonts w:ascii="Arial" w:hAnsi="Arial" w:cs="Arial"/>
                <w:sz w:val="18"/>
                <w:szCs w:val="18"/>
              </w:rPr>
              <w:t xml:space="preserve"> = </w:t>
            </w:r>
            <w:r w:rsidRPr="00A94AD6">
              <w:rPr>
                <w:rFonts w:ascii="Arial" w:hAnsi="Arial" w:cs="Arial"/>
                <w:i/>
                <w:sz w:val="18"/>
                <w:szCs w:val="18"/>
              </w:rPr>
              <w:t>l</w:t>
            </w:r>
            <w:r w:rsidR="00A94AD6">
              <w:rPr>
                <w:rFonts w:ascii="Arial" w:hAnsi="Arial" w:cs="Arial"/>
                <w:sz w:val="18"/>
                <w:szCs w:val="18"/>
              </w:rPr>
              <w:t> </w:t>
            </w:r>
            <w:r w:rsidRPr="002A6404">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w</w:t>
            </w:r>
            <w:r w:rsidR="00A94AD6">
              <w:rPr>
                <w:rFonts w:ascii="Arial" w:hAnsi="Arial" w:cs="Arial"/>
                <w:sz w:val="18"/>
                <w:szCs w:val="18"/>
              </w:rPr>
              <w:t> </w:t>
            </w:r>
            <w:r w:rsidRPr="002A6404">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h</w:t>
            </w:r>
            <w:r w:rsidRPr="002A6404">
              <w:rPr>
                <w:rFonts w:ascii="Arial" w:hAnsi="Arial" w:cs="Arial"/>
                <w:sz w:val="18"/>
                <w:szCs w:val="18"/>
              </w:rPr>
              <w:t xml:space="preserve"> and </w:t>
            </w:r>
            <w:r w:rsidRPr="00A94AD6">
              <w:rPr>
                <w:rFonts w:ascii="Arial" w:hAnsi="Arial" w:cs="Arial"/>
                <w:i/>
                <w:sz w:val="18"/>
                <w:szCs w:val="18"/>
              </w:rPr>
              <w:t>V</w:t>
            </w:r>
            <w:r w:rsidRPr="002A6404">
              <w:rPr>
                <w:rFonts w:ascii="Arial" w:hAnsi="Arial" w:cs="Arial"/>
                <w:sz w:val="18"/>
                <w:szCs w:val="18"/>
              </w:rPr>
              <w:t xml:space="preserve"> = </w:t>
            </w:r>
            <w:r w:rsidRPr="00A94AD6">
              <w:rPr>
                <w:rFonts w:ascii="Arial" w:hAnsi="Arial" w:cs="Arial"/>
                <w:i/>
                <w:sz w:val="18"/>
                <w:szCs w:val="18"/>
              </w:rPr>
              <w:t>b</w:t>
            </w:r>
            <w:r w:rsidR="00A94AD6">
              <w:rPr>
                <w:rFonts w:ascii="Arial" w:hAnsi="Arial" w:cs="Arial"/>
                <w:sz w:val="18"/>
                <w:szCs w:val="18"/>
              </w:rPr>
              <w:t> </w:t>
            </w:r>
            <w:r w:rsidRPr="002A6404">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h</w:t>
            </w:r>
            <w:r w:rsidRPr="002A6404">
              <w:rPr>
                <w:rFonts w:ascii="Arial" w:hAnsi="Arial" w:cs="Arial"/>
                <w:sz w:val="18"/>
                <w:szCs w:val="18"/>
              </w:rPr>
              <w:t xml:space="preserve"> for r</w:t>
            </w:r>
            <w:r>
              <w:rPr>
                <w:rFonts w:ascii="Arial" w:hAnsi="Arial" w:cs="Arial"/>
                <w:sz w:val="18"/>
                <w:szCs w:val="18"/>
              </w:rPr>
              <w:t xml:space="preserve">ectangular </w:t>
            </w:r>
            <w:r w:rsidRPr="002A6404">
              <w:rPr>
                <w:rFonts w:ascii="Arial" w:hAnsi="Arial" w:cs="Arial"/>
                <w:sz w:val="18"/>
                <w:szCs w:val="18"/>
              </w:rPr>
              <w:t>prisms to find volumes of right rect</w:t>
            </w:r>
            <w:r>
              <w:rPr>
                <w:rFonts w:ascii="Arial" w:hAnsi="Arial" w:cs="Arial"/>
                <w:sz w:val="18"/>
                <w:szCs w:val="18"/>
              </w:rPr>
              <w:t>angular prisms with whole-number edge leng</w:t>
            </w:r>
            <w:r w:rsidRPr="002A6404">
              <w:rPr>
                <w:rFonts w:ascii="Arial" w:hAnsi="Arial" w:cs="Arial"/>
                <w:sz w:val="18"/>
                <w:szCs w:val="18"/>
              </w:rPr>
              <w:t>ths in the co</w:t>
            </w:r>
            <w:r>
              <w:rPr>
                <w:rFonts w:ascii="Arial" w:hAnsi="Arial" w:cs="Arial"/>
                <w:sz w:val="18"/>
                <w:szCs w:val="18"/>
              </w:rPr>
              <w:t xml:space="preserve">ntext of solving real world and </w:t>
            </w:r>
            <w:r w:rsidRPr="002A6404">
              <w:rPr>
                <w:rFonts w:ascii="Arial" w:hAnsi="Arial" w:cs="Arial"/>
                <w:sz w:val="18"/>
                <w:szCs w:val="18"/>
              </w:rPr>
              <w:t>mathematical problems.</w:t>
            </w:r>
          </w:p>
          <w:p w:rsidR="00DB5B64" w:rsidRPr="002A6404" w:rsidRDefault="00DB5B64" w:rsidP="00DA5B84">
            <w:pPr>
              <w:rPr>
                <w:rFonts w:ascii="Arial" w:hAnsi="Arial" w:cs="Arial"/>
                <w:sz w:val="18"/>
                <w:szCs w:val="18"/>
              </w:rPr>
            </w:pP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tcMar>
              <w:top w:w="72" w:type="dxa"/>
              <w:left w:w="115" w:type="dxa"/>
              <w:bottom w:w="72" w:type="dxa"/>
              <w:right w:w="115" w:type="dxa"/>
            </w:tcMar>
          </w:tcPr>
          <w:p w:rsidR="00DB5B64" w:rsidRPr="00CE4F47" w:rsidRDefault="00DB5B64" w:rsidP="00A94AD6">
            <w:pPr>
              <w:ind w:firstLine="353"/>
              <w:rPr>
                <w:rFonts w:ascii="Arial" w:hAnsi="Arial" w:cs="Arial"/>
                <w:sz w:val="18"/>
                <w:szCs w:val="18"/>
              </w:rPr>
            </w:pPr>
            <w:r w:rsidRPr="00CE4F47">
              <w:rPr>
                <w:rFonts w:ascii="Arial" w:hAnsi="Arial" w:cs="Arial"/>
                <w:sz w:val="18"/>
                <w:szCs w:val="18"/>
              </w:rPr>
              <w:lastRenderedPageBreak/>
              <w:t>c. Use tiling to show in a concrete ca</w:t>
            </w:r>
            <w:r>
              <w:rPr>
                <w:rFonts w:ascii="Arial" w:hAnsi="Arial" w:cs="Arial"/>
                <w:sz w:val="18"/>
                <w:szCs w:val="18"/>
              </w:rPr>
              <w:t xml:space="preserve">se that the area of a rectangle </w:t>
            </w:r>
            <w:r w:rsidRPr="00CE4F47">
              <w:rPr>
                <w:rFonts w:ascii="Arial" w:hAnsi="Arial" w:cs="Arial"/>
                <w:sz w:val="18"/>
                <w:szCs w:val="18"/>
              </w:rPr>
              <w:t>with whole-number side le</w:t>
            </w:r>
            <w:r>
              <w:rPr>
                <w:rFonts w:ascii="Arial" w:hAnsi="Arial" w:cs="Arial"/>
                <w:sz w:val="18"/>
                <w:szCs w:val="18"/>
              </w:rPr>
              <w:t xml:space="preserve">ngths </w:t>
            </w:r>
            <w:proofErr w:type="gramStart"/>
            <w:r w:rsidRPr="00A94AD6">
              <w:rPr>
                <w:rFonts w:ascii="Arial" w:hAnsi="Arial" w:cs="Arial"/>
                <w:i/>
                <w:sz w:val="18"/>
                <w:szCs w:val="18"/>
              </w:rPr>
              <w:t>a</w:t>
            </w:r>
            <w:r>
              <w:rPr>
                <w:rFonts w:ascii="Arial" w:hAnsi="Arial" w:cs="Arial"/>
                <w:sz w:val="18"/>
                <w:szCs w:val="18"/>
              </w:rPr>
              <w:t xml:space="preserve"> and</w:t>
            </w:r>
            <w:proofErr w:type="gramEnd"/>
            <w:r>
              <w:rPr>
                <w:rFonts w:ascii="Arial" w:hAnsi="Arial" w:cs="Arial"/>
                <w:sz w:val="18"/>
                <w:szCs w:val="18"/>
              </w:rPr>
              <w:t xml:space="preserve"> </w:t>
            </w:r>
            <w:r w:rsidRPr="00A94AD6">
              <w:rPr>
                <w:rFonts w:ascii="Arial" w:hAnsi="Arial" w:cs="Arial"/>
                <w:i/>
                <w:sz w:val="18"/>
                <w:szCs w:val="18"/>
              </w:rPr>
              <w:t>b</w:t>
            </w:r>
            <w:r w:rsidR="00A94AD6">
              <w:rPr>
                <w:rFonts w:ascii="Arial" w:hAnsi="Arial" w:cs="Arial"/>
                <w:sz w:val="18"/>
                <w:szCs w:val="18"/>
              </w:rPr>
              <w:t> </w:t>
            </w:r>
            <w:r>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c</w:t>
            </w:r>
            <w:r>
              <w:rPr>
                <w:rFonts w:ascii="Arial" w:hAnsi="Arial" w:cs="Arial"/>
                <w:sz w:val="18"/>
                <w:szCs w:val="18"/>
              </w:rPr>
              <w:t xml:space="preserve"> is the sum of </w:t>
            </w:r>
            <w:r w:rsidRPr="00A94AD6">
              <w:rPr>
                <w:rFonts w:ascii="Arial" w:hAnsi="Arial" w:cs="Arial"/>
                <w:i/>
                <w:sz w:val="18"/>
                <w:szCs w:val="18"/>
              </w:rPr>
              <w:t>a</w:t>
            </w:r>
            <w:r w:rsidR="00A94AD6">
              <w:rPr>
                <w:rFonts w:ascii="Arial" w:hAnsi="Arial" w:cs="Arial"/>
                <w:sz w:val="18"/>
                <w:szCs w:val="18"/>
              </w:rPr>
              <w:t> </w:t>
            </w:r>
            <w:r w:rsidRPr="00CE4F47">
              <w:rPr>
                <w:rFonts w:ascii="Arial" w:hAnsi="Arial" w:cs="Arial"/>
                <w:sz w:val="18"/>
                <w:szCs w:val="18"/>
              </w:rPr>
              <w:t>×</w:t>
            </w:r>
            <w:r w:rsidR="00A94AD6">
              <w:rPr>
                <w:rFonts w:ascii="Arial" w:hAnsi="Arial" w:cs="Arial"/>
                <w:sz w:val="18"/>
                <w:szCs w:val="18"/>
              </w:rPr>
              <w:t xml:space="preserve"> </w:t>
            </w:r>
            <w:r w:rsidRPr="00A94AD6">
              <w:rPr>
                <w:rFonts w:ascii="Arial" w:hAnsi="Arial" w:cs="Arial"/>
                <w:i/>
                <w:sz w:val="18"/>
                <w:szCs w:val="18"/>
              </w:rPr>
              <w:t>b</w:t>
            </w:r>
            <w:r w:rsidRPr="00CE4F47">
              <w:rPr>
                <w:rFonts w:ascii="Arial" w:hAnsi="Arial" w:cs="Arial"/>
                <w:sz w:val="18"/>
                <w:szCs w:val="18"/>
              </w:rPr>
              <w:t xml:space="preserve"> and </w:t>
            </w:r>
            <w:r w:rsidRPr="00A94AD6">
              <w:rPr>
                <w:rFonts w:ascii="Arial" w:hAnsi="Arial" w:cs="Arial"/>
                <w:i/>
                <w:sz w:val="18"/>
                <w:szCs w:val="18"/>
              </w:rPr>
              <w:t>a</w:t>
            </w:r>
            <w:r w:rsidR="00A94AD6">
              <w:rPr>
                <w:rFonts w:ascii="Arial" w:hAnsi="Arial" w:cs="Arial"/>
                <w:sz w:val="18"/>
                <w:szCs w:val="18"/>
              </w:rPr>
              <w:t> </w:t>
            </w:r>
            <w:r w:rsidRPr="00CE4F47">
              <w:rPr>
                <w:rFonts w:ascii="Arial" w:hAnsi="Arial" w:cs="Arial"/>
                <w:sz w:val="18"/>
                <w:szCs w:val="18"/>
              </w:rPr>
              <w:t>×</w:t>
            </w:r>
            <w:r w:rsidR="00A94AD6">
              <w:rPr>
                <w:rFonts w:ascii="Arial" w:hAnsi="Arial" w:cs="Arial"/>
                <w:sz w:val="18"/>
                <w:szCs w:val="18"/>
              </w:rPr>
              <w:t> </w:t>
            </w:r>
            <w:r w:rsidRPr="00A94AD6">
              <w:rPr>
                <w:rFonts w:ascii="Arial" w:hAnsi="Arial" w:cs="Arial"/>
                <w:i/>
                <w:sz w:val="18"/>
                <w:szCs w:val="18"/>
              </w:rPr>
              <w:t>c</w:t>
            </w:r>
            <w:r w:rsidRPr="00CE4F47">
              <w:rPr>
                <w:rFonts w:ascii="Arial" w:hAnsi="Arial" w:cs="Arial"/>
                <w:sz w:val="18"/>
                <w:szCs w:val="18"/>
              </w:rPr>
              <w:t>. Use area model</w:t>
            </w:r>
            <w:r>
              <w:rPr>
                <w:rFonts w:ascii="Arial" w:hAnsi="Arial" w:cs="Arial"/>
                <w:sz w:val="18"/>
                <w:szCs w:val="18"/>
              </w:rPr>
              <w:t xml:space="preserve">s to represent the distributive </w:t>
            </w:r>
            <w:r w:rsidRPr="00CE4F47">
              <w:rPr>
                <w:rFonts w:ascii="Arial" w:hAnsi="Arial" w:cs="Arial"/>
                <w:sz w:val="18"/>
                <w:szCs w:val="18"/>
              </w:rPr>
              <w:t>property in mathematical reasoning.</w:t>
            </w:r>
          </w:p>
        </w:tc>
        <w:tc>
          <w:tcPr>
            <w:tcW w:w="4608" w:type="dxa"/>
            <w:tcBorders>
              <w:top w:val="nil"/>
              <w:left w:val="nil"/>
              <w:bottom w:val="nil"/>
              <w:right w:val="nil"/>
            </w:tcBorders>
            <w:tcMar>
              <w:top w:w="72" w:type="dxa"/>
              <w:left w:w="115" w:type="dxa"/>
              <w:bottom w:w="72" w:type="dxa"/>
              <w:right w:w="115" w:type="dxa"/>
            </w:tcMar>
          </w:tcPr>
          <w:p w:rsidR="00DB5B64" w:rsidRPr="002A6404" w:rsidRDefault="00DB5B64" w:rsidP="00DA5B84">
            <w:pPr>
              <w:rPr>
                <w:rFonts w:ascii="Arial" w:hAnsi="Arial" w:cs="Arial"/>
                <w:sz w:val="18"/>
                <w:szCs w:val="18"/>
              </w:rPr>
            </w:pPr>
          </w:p>
        </w:tc>
        <w:tc>
          <w:tcPr>
            <w:tcW w:w="4608" w:type="dxa"/>
            <w:tcBorders>
              <w:top w:val="nil"/>
              <w:left w:val="nil"/>
              <w:bottom w:val="nil"/>
              <w:right w:val="nil"/>
            </w:tcBorders>
          </w:tcPr>
          <w:p w:rsidR="00DB5B64" w:rsidRPr="00371310" w:rsidRDefault="00DB5B64" w:rsidP="00DA5B84">
            <w:pPr>
              <w:rPr>
                <w:rFonts w:ascii="Arial" w:hAnsi="Arial" w:cs="Arial"/>
                <w:sz w:val="18"/>
                <w:szCs w:val="18"/>
              </w:rPr>
            </w:pPr>
          </w:p>
        </w:tc>
      </w:tr>
      <w:tr w:rsidR="00DB5B64" w:rsidTr="00DA5B84">
        <w:trPr>
          <w:cantSplit/>
          <w:jc w:val="center"/>
        </w:trPr>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CE4F47" w:rsidRDefault="00DB5B64" w:rsidP="00DA5B84">
            <w:pPr>
              <w:ind w:firstLine="353"/>
              <w:rPr>
                <w:rFonts w:ascii="Arial" w:hAnsi="Arial" w:cs="Arial"/>
                <w:sz w:val="18"/>
                <w:szCs w:val="18"/>
              </w:rPr>
            </w:pPr>
            <w:r w:rsidRPr="00CE4F47">
              <w:rPr>
                <w:rFonts w:ascii="Arial" w:hAnsi="Arial" w:cs="Arial"/>
                <w:sz w:val="18"/>
                <w:szCs w:val="18"/>
              </w:rPr>
              <w:t xml:space="preserve">d. Recognize area as additive. Find </w:t>
            </w:r>
            <w:r>
              <w:rPr>
                <w:rFonts w:ascii="Arial" w:hAnsi="Arial" w:cs="Arial"/>
                <w:sz w:val="18"/>
                <w:szCs w:val="18"/>
              </w:rPr>
              <w:t xml:space="preserve">areas of rectilinear figures by </w:t>
            </w:r>
            <w:r w:rsidRPr="00CE4F47">
              <w:rPr>
                <w:rFonts w:ascii="Arial" w:hAnsi="Arial" w:cs="Arial"/>
                <w:sz w:val="18"/>
                <w:szCs w:val="18"/>
              </w:rPr>
              <w:t>decomposing them into non-overla</w:t>
            </w:r>
            <w:r>
              <w:rPr>
                <w:rFonts w:ascii="Arial" w:hAnsi="Arial" w:cs="Arial"/>
                <w:sz w:val="18"/>
                <w:szCs w:val="18"/>
              </w:rPr>
              <w:t xml:space="preserve">pping rectangles and adding </w:t>
            </w:r>
            <w:r w:rsidRPr="00CE4F47">
              <w:rPr>
                <w:rFonts w:ascii="Arial" w:hAnsi="Arial" w:cs="Arial"/>
                <w:sz w:val="18"/>
                <w:szCs w:val="18"/>
              </w:rPr>
              <w:t>the areas of the non-overlapping pa</w:t>
            </w:r>
            <w:r>
              <w:rPr>
                <w:rFonts w:ascii="Arial" w:hAnsi="Arial" w:cs="Arial"/>
                <w:sz w:val="18"/>
                <w:szCs w:val="18"/>
              </w:rPr>
              <w:t xml:space="preserve">rts, applying this technique to </w:t>
            </w:r>
            <w:r w:rsidRPr="00CE4F47">
              <w:rPr>
                <w:rFonts w:ascii="Arial" w:hAnsi="Arial" w:cs="Arial"/>
                <w:sz w:val="18"/>
                <w:szCs w:val="18"/>
              </w:rPr>
              <w:t>solve real world problems.</w:t>
            </w:r>
          </w:p>
        </w:tc>
        <w:tc>
          <w:tcPr>
            <w:tcW w:w="4608" w:type="dxa"/>
            <w:tcBorders>
              <w:top w:val="nil"/>
              <w:left w:val="nil"/>
              <w:bottom w:val="nil"/>
              <w:right w:val="nil"/>
            </w:tcBorders>
            <w:shd w:val="clear" w:color="auto" w:fill="F2F2F2" w:themeFill="background1" w:themeFillShade="F2"/>
            <w:tcMar>
              <w:top w:w="72" w:type="dxa"/>
              <w:left w:w="115" w:type="dxa"/>
              <w:bottom w:w="72" w:type="dxa"/>
              <w:right w:w="115" w:type="dxa"/>
            </w:tcMar>
          </w:tcPr>
          <w:p w:rsidR="00DB5B64" w:rsidRPr="002A6404" w:rsidRDefault="00DB5B64" w:rsidP="00DA5B84">
            <w:pPr>
              <w:rPr>
                <w:rFonts w:ascii="Arial" w:hAnsi="Arial" w:cs="Arial"/>
                <w:sz w:val="18"/>
                <w:szCs w:val="18"/>
              </w:rPr>
            </w:pPr>
            <w:r w:rsidRPr="002A6404">
              <w:rPr>
                <w:rFonts w:ascii="Arial" w:hAnsi="Arial" w:cs="Arial"/>
                <w:sz w:val="18"/>
                <w:szCs w:val="18"/>
              </w:rPr>
              <w:t>c. Recognize volume as additive</w:t>
            </w:r>
            <w:r>
              <w:rPr>
                <w:rFonts w:ascii="Arial" w:hAnsi="Arial" w:cs="Arial"/>
                <w:sz w:val="18"/>
                <w:szCs w:val="18"/>
              </w:rPr>
              <w:t xml:space="preserve">. Find volumes of solid figures </w:t>
            </w:r>
            <w:r w:rsidRPr="002A6404">
              <w:rPr>
                <w:rFonts w:ascii="Arial" w:hAnsi="Arial" w:cs="Arial"/>
                <w:sz w:val="18"/>
                <w:szCs w:val="18"/>
              </w:rPr>
              <w:t>composed of two non-overlapp</w:t>
            </w:r>
            <w:r>
              <w:rPr>
                <w:rFonts w:ascii="Arial" w:hAnsi="Arial" w:cs="Arial"/>
                <w:sz w:val="18"/>
                <w:szCs w:val="18"/>
              </w:rPr>
              <w:t xml:space="preserve">ing right rectangular prisms by </w:t>
            </w:r>
            <w:r w:rsidRPr="002A6404">
              <w:rPr>
                <w:rFonts w:ascii="Arial" w:hAnsi="Arial" w:cs="Arial"/>
                <w:sz w:val="18"/>
                <w:szCs w:val="18"/>
              </w:rPr>
              <w:t>adding the volumes of the non-o</w:t>
            </w:r>
            <w:r>
              <w:rPr>
                <w:rFonts w:ascii="Arial" w:hAnsi="Arial" w:cs="Arial"/>
                <w:sz w:val="18"/>
                <w:szCs w:val="18"/>
              </w:rPr>
              <w:t xml:space="preserve">verlapping parts, applying this </w:t>
            </w:r>
            <w:r w:rsidRPr="002A6404">
              <w:rPr>
                <w:rFonts w:ascii="Arial" w:hAnsi="Arial" w:cs="Arial"/>
                <w:sz w:val="18"/>
                <w:szCs w:val="18"/>
              </w:rPr>
              <w:t>technique to solve real world problems.</w:t>
            </w:r>
          </w:p>
        </w:tc>
        <w:tc>
          <w:tcPr>
            <w:tcW w:w="4608" w:type="dxa"/>
            <w:tcBorders>
              <w:top w:val="nil"/>
              <w:left w:val="nil"/>
              <w:bottom w:val="nil"/>
              <w:right w:val="nil"/>
            </w:tcBorders>
            <w:shd w:val="clear" w:color="auto" w:fill="F2F2F2" w:themeFill="background1" w:themeFillShade="F2"/>
          </w:tcPr>
          <w:p w:rsidR="00DB5B64" w:rsidRPr="00371310" w:rsidRDefault="00DB5B64" w:rsidP="00DA5B84">
            <w:pPr>
              <w:rPr>
                <w:rFonts w:ascii="Arial" w:hAnsi="Arial" w:cs="Arial"/>
                <w:sz w:val="18"/>
                <w:szCs w:val="18"/>
              </w:rPr>
            </w:pPr>
            <w:r w:rsidRPr="00371310">
              <w:rPr>
                <w:rFonts w:ascii="Arial" w:hAnsi="Arial" w:cs="Arial"/>
                <w:sz w:val="18"/>
                <w:szCs w:val="18"/>
              </w:rPr>
              <w:t>Recognize angle measure as additive. When an angle is decomp</w:t>
            </w:r>
            <w:r>
              <w:rPr>
                <w:rFonts w:ascii="Arial" w:hAnsi="Arial" w:cs="Arial"/>
                <w:sz w:val="18"/>
                <w:szCs w:val="18"/>
              </w:rPr>
              <w:t xml:space="preserve">osed </w:t>
            </w:r>
            <w:r w:rsidRPr="00371310">
              <w:rPr>
                <w:rFonts w:ascii="Arial" w:hAnsi="Arial" w:cs="Arial"/>
                <w:sz w:val="18"/>
                <w:szCs w:val="18"/>
              </w:rPr>
              <w:t xml:space="preserve">into non-overlapping parts, the angle </w:t>
            </w:r>
            <w:r>
              <w:rPr>
                <w:rFonts w:ascii="Arial" w:hAnsi="Arial" w:cs="Arial"/>
                <w:sz w:val="18"/>
                <w:szCs w:val="18"/>
              </w:rPr>
              <w:t xml:space="preserve">measure of the whole is the sum </w:t>
            </w:r>
            <w:r w:rsidRPr="00371310">
              <w:rPr>
                <w:rFonts w:ascii="Arial" w:hAnsi="Arial" w:cs="Arial"/>
                <w:sz w:val="18"/>
                <w:szCs w:val="18"/>
              </w:rPr>
              <w:t>of the angle measures of the parts.</w:t>
            </w:r>
            <w:r>
              <w:rPr>
                <w:rFonts w:ascii="Arial" w:hAnsi="Arial" w:cs="Arial"/>
                <w:sz w:val="18"/>
                <w:szCs w:val="18"/>
              </w:rPr>
              <w:t xml:space="preserve"> Solve addition and subtraction </w:t>
            </w:r>
            <w:r w:rsidRPr="00371310">
              <w:rPr>
                <w:rFonts w:ascii="Arial" w:hAnsi="Arial" w:cs="Arial"/>
                <w:sz w:val="18"/>
                <w:szCs w:val="18"/>
              </w:rPr>
              <w:t>problems to find unknown angles</w:t>
            </w:r>
            <w:r>
              <w:rPr>
                <w:rFonts w:ascii="Arial" w:hAnsi="Arial" w:cs="Arial"/>
                <w:sz w:val="18"/>
                <w:szCs w:val="18"/>
              </w:rPr>
              <w:t xml:space="preserve"> on a diagram in real world and </w:t>
            </w:r>
            <w:r w:rsidRPr="00371310">
              <w:rPr>
                <w:rFonts w:ascii="Arial" w:hAnsi="Arial" w:cs="Arial"/>
                <w:sz w:val="18"/>
                <w:szCs w:val="18"/>
              </w:rPr>
              <w:t>mathematical problems, e.g.,</w:t>
            </w:r>
            <w:r>
              <w:t xml:space="preserve"> </w:t>
            </w:r>
            <w:r w:rsidRPr="00371310">
              <w:rPr>
                <w:rFonts w:ascii="Arial" w:hAnsi="Arial" w:cs="Arial"/>
                <w:sz w:val="18"/>
                <w:szCs w:val="18"/>
              </w:rPr>
              <w:t>by using an equation wi</w:t>
            </w:r>
            <w:r>
              <w:rPr>
                <w:rFonts w:ascii="Arial" w:hAnsi="Arial" w:cs="Arial"/>
                <w:sz w:val="18"/>
                <w:szCs w:val="18"/>
              </w:rPr>
              <w:t xml:space="preserve">th a symbol for </w:t>
            </w:r>
            <w:r w:rsidRPr="00371310">
              <w:rPr>
                <w:rFonts w:ascii="Arial" w:hAnsi="Arial" w:cs="Arial"/>
                <w:sz w:val="18"/>
                <w:szCs w:val="18"/>
              </w:rPr>
              <w:t>the unknown angle measure.</w:t>
            </w:r>
          </w:p>
        </w:tc>
      </w:tr>
    </w:tbl>
    <w:p w:rsidR="003F3D40" w:rsidRDefault="003F3D40" w:rsidP="00F34677">
      <w:pPr>
        <w:spacing w:after="200" w:line="360" w:lineRule="auto"/>
        <w:rPr>
          <w:sz w:val="24"/>
        </w:rPr>
      </w:pPr>
    </w:p>
    <w:p w:rsidR="004E731B" w:rsidRDefault="004E731B" w:rsidP="00F34677">
      <w:pPr>
        <w:spacing w:after="200" w:line="360" w:lineRule="auto"/>
        <w:rPr>
          <w:sz w:val="24"/>
        </w:rPr>
        <w:sectPr w:rsidR="004E731B" w:rsidSect="004E731B">
          <w:pgSz w:w="15840" w:h="12240" w:orient="landscape"/>
          <w:pgMar w:top="1440" w:right="1440" w:bottom="1440" w:left="1440" w:header="720" w:footer="720" w:gutter="0"/>
          <w:cols w:space="720"/>
          <w:docGrid w:linePitch="360"/>
        </w:sectPr>
      </w:pPr>
    </w:p>
    <w:p w:rsidR="00920932" w:rsidRPr="00297668" w:rsidRDefault="00920932" w:rsidP="00F34677">
      <w:pPr>
        <w:spacing w:after="200" w:line="360" w:lineRule="auto"/>
        <w:rPr>
          <w:sz w:val="24"/>
        </w:rPr>
      </w:pPr>
    </w:p>
    <w:p w:rsidR="0048768E" w:rsidRPr="00003616" w:rsidRDefault="0048768E" w:rsidP="00F34677">
      <w:pPr>
        <w:spacing w:after="200" w:line="360" w:lineRule="auto"/>
        <w:rPr>
          <w:sz w:val="24"/>
        </w:rPr>
      </w:pPr>
      <w:r>
        <w:rPr>
          <w:sz w:val="24"/>
        </w:rPr>
        <w:t>I.</w:t>
      </w:r>
      <w:r w:rsidR="004E3304">
        <w:rPr>
          <w:sz w:val="24"/>
        </w:rPr>
        <w:t>6</w:t>
      </w:r>
      <w:r>
        <w:rPr>
          <w:sz w:val="24"/>
        </w:rPr>
        <w:t xml:space="preserve">. </w:t>
      </w:r>
      <w:proofErr w:type="gramStart"/>
      <w:r>
        <w:rPr>
          <w:sz w:val="24"/>
        </w:rPr>
        <w:t>The</w:t>
      </w:r>
      <w:proofErr w:type="gramEnd"/>
      <w:r>
        <w:rPr>
          <w:sz w:val="24"/>
        </w:rPr>
        <w:t xml:space="preserve"> functional thinking stream</w:t>
      </w:r>
    </w:p>
    <w:p w:rsidR="00920932" w:rsidRPr="00297668" w:rsidRDefault="00920932" w:rsidP="00F34677">
      <w:pPr>
        <w:spacing w:line="360" w:lineRule="auto"/>
        <w:rPr>
          <w:sz w:val="24"/>
        </w:rPr>
      </w:pPr>
    </w:p>
    <w:p w:rsidR="00487BCB" w:rsidRDefault="00D94836" w:rsidP="001A46DC">
      <w:pPr>
        <w:spacing w:line="360" w:lineRule="auto"/>
        <w:ind w:firstLine="360"/>
        <w:rPr>
          <w:sz w:val="24"/>
        </w:rPr>
      </w:pPr>
      <w:r w:rsidRPr="00297668">
        <w:rPr>
          <w:sz w:val="24"/>
        </w:rPr>
        <w:t>Many</w:t>
      </w:r>
      <w:r w:rsidR="00D16EF2" w:rsidRPr="00297668">
        <w:rPr>
          <w:sz w:val="24"/>
        </w:rPr>
        <w:t xml:space="preserve"> </w:t>
      </w:r>
      <w:r w:rsidR="00396EA9" w:rsidRPr="00297668">
        <w:rPr>
          <w:sz w:val="24"/>
        </w:rPr>
        <w:t xml:space="preserve">topics </w:t>
      </w:r>
      <w:r w:rsidR="00FE44A8" w:rsidRPr="00297668">
        <w:rPr>
          <w:sz w:val="24"/>
        </w:rPr>
        <w:t xml:space="preserve">in the standards </w:t>
      </w:r>
      <w:r w:rsidR="00396EA9" w:rsidRPr="00297668">
        <w:rPr>
          <w:sz w:val="24"/>
        </w:rPr>
        <w:t>develop over several grade levels</w:t>
      </w:r>
      <w:r w:rsidR="00C56DB6" w:rsidRPr="00297668">
        <w:rPr>
          <w:sz w:val="24"/>
        </w:rPr>
        <w:t xml:space="preserve">, </w:t>
      </w:r>
      <w:r w:rsidR="00923752">
        <w:rPr>
          <w:sz w:val="24"/>
        </w:rPr>
        <w:t xml:space="preserve">which </w:t>
      </w:r>
      <w:proofErr w:type="gramStart"/>
      <w:r w:rsidR="00923752">
        <w:rPr>
          <w:sz w:val="24"/>
        </w:rPr>
        <w:t>means</w:t>
      </w:r>
      <w:proofErr w:type="gramEnd"/>
      <w:r w:rsidR="00923752">
        <w:rPr>
          <w:sz w:val="24"/>
        </w:rPr>
        <w:t xml:space="preserve"> </w:t>
      </w:r>
      <w:r w:rsidR="00487BCB" w:rsidRPr="00297668">
        <w:rPr>
          <w:sz w:val="24"/>
        </w:rPr>
        <w:t xml:space="preserve">that they </w:t>
      </w:r>
      <w:r w:rsidR="00E50F69" w:rsidRPr="00297668">
        <w:rPr>
          <w:sz w:val="24"/>
        </w:rPr>
        <w:t xml:space="preserve">are not particularly well thought of as topics at all. </w:t>
      </w:r>
      <w:r w:rsidR="00923752">
        <w:rPr>
          <w:sz w:val="24"/>
        </w:rPr>
        <w:t xml:space="preserve">One might rather call them </w:t>
      </w:r>
      <w:r w:rsidR="00E50F69" w:rsidRPr="001A46DC">
        <w:rPr>
          <w:sz w:val="24"/>
        </w:rPr>
        <w:t>streams</w:t>
      </w:r>
      <w:r w:rsidR="00E50F69" w:rsidRPr="00297668">
        <w:rPr>
          <w:sz w:val="24"/>
        </w:rPr>
        <w:t>.</w:t>
      </w:r>
      <w:r w:rsidR="001A46DC">
        <w:rPr>
          <w:sz w:val="24"/>
        </w:rPr>
        <w:t xml:space="preserve"> Streams are not like </w:t>
      </w:r>
      <w:r w:rsidR="00487BCB" w:rsidRPr="00297668">
        <w:rPr>
          <w:sz w:val="24"/>
        </w:rPr>
        <w:t>buckets</w:t>
      </w:r>
      <w:r w:rsidR="0035664F" w:rsidRPr="00297668">
        <w:rPr>
          <w:sz w:val="24"/>
        </w:rPr>
        <w:t>,</w:t>
      </w:r>
      <w:r w:rsidR="00487BCB" w:rsidRPr="00297668">
        <w:rPr>
          <w:sz w:val="24"/>
        </w:rPr>
        <w:t xml:space="preserve"> or </w:t>
      </w:r>
      <w:r w:rsidR="005F4A12" w:rsidRPr="00297668">
        <w:rPr>
          <w:sz w:val="24"/>
        </w:rPr>
        <w:t xml:space="preserve">like </w:t>
      </w:r>
      <w:r w:rsidR="00487BCB" w:rsidRPr="00297668">
        <w:rPr>
          <w:sz w:val="24"/>
        </w:rPr>
        <w:t>drawers in a file cabinet. For example, there is no sense arguing about whether a given Standard “fits better in” Stream X or Stream Y. Rather, streams intersect, like rivulets coursing through the Standards.</w:t>
      </w:r>
    </w:p>
    <w:p w:rsidR="006320D5" w:rsidRPr="00297668" w:rsidRDefault="00923752" w:rsidP="001A46DC">
      <w:pPr>
        <w:spacing w:line="360" w:lineRule="auto"/>
        <w:ind w:firstLine="360"/>
        <w:rPr>
          <w:sz w:val="24"/>
        </w:rPr>
      </w:pPr>
      <w:r>
        <w:rPr>
          <w:sz w:val="24"/>
        </w:rPr>
        <w:t>S</w:t>
      </w:r>
      <w:r w:rsidR="006320D5">
        <w:rPr>
          <w:sz w:val="24"/>
        </w:rPr>
        <w:t xml:space="preserve">treams </w:t>
      </w:r>
      <w:r>
        <w:rPr>
          <w:sz w:val="24"/>
        </w:rPr>
        <w:t xml:space="preserve">can be </w:t>
      </w:r>
      <w:r w:rsidR="006320D5">
        <w:rPr>
          <w:sz w:val="24"/>
        </w:rPr>
        <w:t xml:space="preserve">hard to see, because they don’t have headers of their own, and </w:t>
      </w:r>
      <w:r>
        <w:rPr>
          <w:sz w:val="24"/>
        </w:rPr>
        <w:t xml:space="preserve">because </w:t>
      </w:r>
      <w:r w:rsidR="006320D5">
        <w:rPr>
          <w:sz w:val="24"/>
        </w:rPr>
        <w:t>they don’t always run along the channels defined by domains.</w:t>
      </w:r>
      <w:r w:rsidR="00FD4C28">
        <w:rPr>
          <w:sz w:val="24"/>
        </w:rPr>
        <w:t xml:space="preserve"> For example, here is a stream for functional thinking in the Standards:</w:t>
      </w:r>
    </w:p>
    <w:p w:rsidR="00D62518" w:rsidRPr="00297668" w:rsidRDefault="00396EA9" w:rsidP="001924D9">
      <w:pPr>
        <w:spacing w:line="360" w:lineRule="auto"/>
        <w:ind w:firstLine="230"/>
        <w:rPr>
          <w:sz w:val="24"/>
        </w:rPr>
      </w:pPr>
      <w:r w:rsidRPr="00297668">
        <w:rPr>
          <w:sz w:val="24"/>
        </w:rPr>
        <w:t xml:space="preserve">. </w:t>
      </w:r>
    </w:p>
    <w:p w:rsidR="00D62518" w:rsidRPr="00297668" w:rsidRDefault="006C694B" w:rsidP="00F34677">
      <w:pPr>
        <w:spacing w:line="360" w:lineRule="auto"/>
        <w:rPr>
          <w:sz w:val="24"/>
        </w:rPr>
      </w:pPr>
      <w:r w:rsidRPr="00297668">
        <w:rPr>
          <w:noProof/>
          <w:sz w:val="24"/>
        </w:rPr>
        <mc:AlternateContent>
          <mc:Choice Requires="wps">
            <w:drawing>
              <wp:anchor distT="0" distB="0" distL="114300" distR="114300" simplePos="0" relativeHeight="251724800" behindDoc="0" locked="0" layoutInCell="1" allowOverlap="1" wp14:anchorId="1D765C9D" wp14:editId="60CBC54E">
                <wp:simplePos x="0" y="0"/>
                <wp:positionH relativeFrom="column">
                  <wp:posOffset>419100</wp:posOffset>
                </wp:positionH>
                <wp:positionV relativeFrom="paragraph">
                  <wp:posOffset>170815</wp:posOffset>
                </wp:positionV>
                <wp:extent cx="5111750" cy="2295525"/>
                <wp:effectExtent l="0" t="0" r="1270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229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pt;margin-top:13.45pt;width:402.5pt;height:18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" filled="f"/>
            </w:pict>
          </mc:Fallback>
        </mc:AlternateContent>
      </w:r>
    </w:p>
    <w:p w:rsidR="00D62518" w:rsidRPr="00297668" w:rsidRDefault="00D62518" w:rsidP="00F34677">
      <w:pPr>
        <w:spacing w:line="360" w:lineRule="auto"/>
        <w:rPr>
          <w:sz w:val="24"/>
        </w:rPr>
      </w:pPr>
    </w:p>
    <w:p w:rsidR="00D62518" w:rsidRPr="00297668" w:rsidRDefault="004E2C66" w:rsidP="00F34677">
      <w:pPr>
        <w:spacing w:line="360" w:lineRule="auto"/>
        <w:rPr>
          <w:sz w:val="24"/>
        </w:rPr>
      </w:pPr>
      <w:r w:rsidRPr="00297668">
        <w:rPr>
          <w:noProof/>
          <w:sz w:val="24"/>
        </w:rPr>
        <mc:AlternateContent>
          <mc:Choice Requires="wpg">
            <w:drawing>
              <wp:anchor distT="0" distB="0" distL="114300" distR="114300" simplePos="0" relativeHeight="251731968" behindDoc="0" locked="0" layoutInCell="1" allowOverlap="1" wp14:anchorId="593BE7C3" wp14:editId="6A37126F">
                <wp:simplePos x="0" y="0"/>
                <wp:positionH relativeFrom="column">
                  <wp:posOffset>4450715</wp:posOffset>
                </wp:positionH>
                <wp:positionV relativeFrom="paragraph">
                  <wp:posOffset>-4445</wp:posOffset>
                </wp:positionV>
                <wp:extent cx="689610" cy="712470"/>
                <wp:effectExtent l="0" t="0" r="0" b="1143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 cy="712470"/>
                          <a:chOff x="5249" y="11538"/>
                          <a:chExt cx="1086" cy="1122"/>
                        </a:xfrm>
                      </wpg:grpSpPr>
                      <wpg:grpSp>
                        <wpg:cNvPr id="16" name="Group 30"/>
                        <wpg:cNvGrpSpPr>
                          <a:grpSpLocks/>
                        </wpg:cNvGrpSpPr>
                        <wpg:grpSpPr bwMode="auto">
                          <a:xfrm>
                            <a:off x="5249" y="11649"/>
                            <a:ext cx="1086" cy="900"/>
                            <a:chOff x="5249" y="11641"/>
                            <a:chExt cx="1086" cy="900"/>
                          </a:xfrm>
                        </wpg:grpSpPr>
                        <wps:wsp>
                          <wps:cNvPr id="17" name="Text Box 31"/>
                          <wps:cNvSpPr txBox="1">
                            <a:spLocks noChangeArrowheads="1"/>
                          </wps:cNvSpPr>
                          <wps:spPr bwMode="auto">
                            <a:xfrm>
                              <a:off x="5249" y="12091"/>
                              <a:ext cx="1086"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B29F8">
                                <w:pPr>
                                  <w:jc w:val="center"/>
                                  <w:rPr>
                                    <w:rStyle w:val="SubtleEmphasis"/>
                                  </w:rPr>
                                </w:pPr>
                                <w:proofErr w:type="gramStart"/>
                                <w:r>
                                  <w:rPr>
                                    <w:rStyle w:val="SubtleEmphasis"/>
                                  </w:rPr>
                                  <w:t>8.EE</w:t>
                                </w:r>
                                <w:proofErr w:type="gramEnd"/>
                                <w:r>
                                  <w:rPr>
                                    <w:rStyle w:val="SubtleEmphasis"/>
                                  </w:rPr>
                                  <w:t>[B]</w:t>
                                </w:r>
                              </w:p>
                            </w:txbxContent>
                          </wps:txbx>
                          <wps:bodyPr rot="0" vert="horz" wrap="square" lIns="91440" tIns="45720" rIns="91440" bIns="45720" anchor="t" anchorCtr="0" upright="1">
                            <a:noAutofit/>
                          </wps:bodyPr>
                        </wps:wsp>
                        <wps:wsp>
                          <wps:cNvPr id="18" name="Text Box 32"/>
                          <wps:cNvSpPr txBox="1">
                            <a:spLocks noChangeArrowheads="1"/>
                          </wps:cNvSpPr>
                          <wps:spPr bwMode="auto">
                            <a:xfrm>
                              <a:off x="5365" y="11641"/>
                              <a:ext cx="85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B29F8">
                                <w:pPr>
                                  <w:jc w:val="center"/>
                                  <w:rPr>
                                    <w:rStyle w:val="SubtleEmphasis"/>
                                  </w:rPr>
                                </w:pPr>
                                <w:proofErr w:type="gramStart"/>
                                <w:r>
                                  <w:rPr>
                                    <w:rStyle w:val="SubtleEmphasis"/>
                                  </w:rPr>
                                  <w:t>8.F</w:t>
                                </w:r>
                                <w:proofErr w:type="gramEnd"/>
                              </w:p>
                            </w:txbxContent>
                          </wps:txbx>
                          <wps:bodyPr rot="0" vert="horz" wrap="square" lIns="91440" tIns="45720" rIns="91440" bIns="45720" anchor="t" anchorCtr="0" upright="1">
                            <a:noAutofit/>
                          </wps:bodyPr>
                        </wps:wsp>
                      </wpg:grpSp>
                      <wps:wsp>
                        <wps:cNvPr id="19" name="AutoShape 33"/>
                        <wps:cNvSpPr>
                          <a:spLocks noChangeArrowheads="1"/>
                        </wps:cNvSpPr>
                        <wps:spPr bwMode="auto">
                          <a:xfrm>
                            <a:off x="5390" y="11538"/>
                            <a:ext cx="805" cy="1122"/>
                          </a:xfrm>
                          <a:prstGeom prst="roundRect">
                            <a:avLst>
                              <a:gd name="adj" fmla="val 16667"/>
                            </a:avLst>
                          </a:prstGeom>
                          <a:noFill/>
                          <a:ln w="952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6" style="position:absolute;margin-left:350.45pt;margin-top:-.35pt;width:54.3pt;height:56.1pt;z-index:251731968" coordorigin="5249,11538" coordsize="108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">
                <v:group id="Group 30" o:spid="_x0000_s1037" style="position:absolute;left:5249;top:11649;width:1086;height:900" coordorigin="5249,11641"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1" o:spid="_x0000_s1038" type="#_x0000_t202" style="position:absolute;left:5249;top:12091;width:108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5A4622" w:rsidRPr="00CF020E" w:rsidRDefault="005A4622" w:rsidP="00BB29F8">
                          <w:pPr>
                            <w:jc w:val="center"/>
                            <w:rPr>
                              <w:rStyle w:val="SubtleEmphasis"/>
                            </w:rPr>
                          </w:pPr>
                          <w:proofErr w:type="gramStart"/>
                          <w:r>
                            <w:rPr>
                              <w:rStyle w:val="SubtleEmphasis"/>
                            </w:rPr>
                            <w:t>8.EE</w:t>
                          </w:r>
                          <w:proofErr w:type="gramEnd"/>
                          <w:r>
                            <w:rPr>
                              <w:rStyle w:val="SubtleEmphasis"/>
                            </w:rPr>
                            <w:t>[B]</w:t>
                          </w:r>
                        </w:p>
                      </w:txbxContent>
                    </v:textbox>
                  </v:shape>
                  <v:shape id="Text Box 32" o:spid="_x0000_s1039" type="#_x0000_t202" style="position:absolute;left:5365;top:11641;width:8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A4622" w:rsidRPr="00CF020E" w:rsidRDefault="005A4622" w:rsidP="00BB29F8">
                          <w:pPr>
                            <w:jc w:val="center"/>
                            <w:rPr>
                              <w:rStyle w:val="SubtleEmphasis"/>
                            </w:rPr>
                          </w:pPr>
                          <w:proofErr w:type="gramStart"/>
                          <w:r>
                            <w:rPr>
                              <w:rStyle w:val="SubtleEmphasis"/>
                            </w:rPr>
                            <w:t>8.F</w:t>
                          </w:r>
                          <w:proofErr w:type="gramEnd"/>
                        </w:p>
                      </w:txbxContent>
                    </v:textbox>
                  </v:shape>
                </v:group>
                <v:roundrect id="AutoShape 33" o:spid="_x0000_s1040" style="position:absolute;left:5390;top:11538;width:805;height:11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DuMQA&#10;AADbAAAADwAAAGRycy9kb3ducmV2LnhtbERPTWvCQBC9F/wPywi91Y0Fi8ZsRFtaioJi2oPehuyY&#10;BLOzIbuNqb++WxC8zeN9TrLoTS06al1lWcF4FIEgzq2uuFDw/fX+NAXhPLLG2jIp+CUHi3TwkGCs&#10;7YX31GW+ECGEXYwKSu+bWEqXl2TQjWxDHLiTbQ36ANtC6hYvIdzU8jmKXqTBikNDiQ29lpSfsx+j&#10;YLc67g/rYivXWTf+2E0O17fJ5qrU47BfzkF46v1dfHN/6jB/Bv+/h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A7jEAAAA2wAAAA8AAAAAAAAAAAAAAAAAmAIAAGRycy9k&#10;b3ducmV2LnhtbFBLBQYAAAAABAAEAPUAAACJAwAAAAA=&#10;" filled="f" strokecolor="#bfbfbf [2412]"/>
              </v:group>
            </w:pict>
          </mc:Fallback>
        </mc:AlternateContent>
      </w:r>
      <w:r w:rsidR="00561157" w:rsidRPr="00297668">
        <w:rPr>
          <w:noProof/>
          <w:sz w:val="24"/>
        </w:rPr>
        <mc:AlternateContent>
          <mc:Choice Requires="wpg">
            <w:drawing>
              <wp:anchor distT="0" distB="0" distL="114300" distR="114300" simplePos="0" relativeHeight="251729920" behindDoc="0" locked="0" layoutInCell="1" allowOverlap="1" wp14:anchorId="320E7C76" wp14:editId="70C998C0">
                <wp:simplePos x="0" y="0"/>
                <wp:positionH relativeFrom="column">
                  <wp:posOffset>2806700</wp:posOffset>
                </wp:positionH>
                <wp:positionV relativeFrom="paragraph">
                  <wp:posOffset>150027</wp:posOffset>
                </wp:positionV>
                <wp:extent cx="689610" cy="712470"/>
                <wp:effectExtent l="0" t="0" r="0" b="1143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 cy="712470"/>
                          <a:chOff x="5249" y="11538"/>
                          <a:chExt cx="1086" cy="1122"/>
                        </a:xfrm>
                      </wpg:grpSpPr>
                      <wpg:grpSp>
                        <wpg:cNvPr id="11" name="Group 25"/>
                        <wpg:cNvGrpSpPr>
                          <a:grpSpLocks/>
                        </wpg:cNvGrpSpPr>
                        <wpg:grpSpPr bwMode="auto">
                          <a:xfrm>
                            <a:off x="5249" y="11649"/>
                            <a:ext cx="1086" cy="900"/>
                            <a:chOff x="5249" y="11641"/>
                            <a:chExt cx="1086" cy="900"/>
                          </a:xfrm>
                        </wpg:grpSpPr>
                        <wps:wsp>
                          <wps:cNvPr id="12" name="Text Box 26"/>
                          <wps:cNvSpPr txBox="1">
                            <a:spLocks noChangeArrowheads="1"/>
                          </wps:cNvSpPr>
                          <wps:spPr bwMode="auto">
                            <a:xfrm>
                              <a:off x="5249" y="12091"/>
                              <a:ext cx="1086"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D62518">
                                <w:pPr>
                                  <w:jc w:val="center"/>
                                  <w:rPr>
                                    <w:rStyle w:val="SubtleEmphasis"/>
                                  </w:rPr>
                                </w:pPr>
                                <w:proofErr w:type="gramStart"/>
                                <w:r>
                                  <w:rPr>
                                    <w:rStyle w:val="SubtleEmphasis"/>
                                  </w:rPr>
                                  <w:t>6.EE</w:t>
                                </w:r>
                                <w:proofErr w:type="gramEnd"/>
                                <w:r>
                                  <w:rPr>
                                    <w:rStyle w:val="SubtleEmphasis"/>
                                  </w:rPr>
                                  <w:t>[C]</w:t>
                                </w: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5365" y="11641"/>
                              <a:ext cx="85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D62518">
                                <w:pPr>
                                  <w:jc w:val="center"/>
                                  <w:rPr>
                                    <w:rStyle w:val="SubtleEmphasis"/>
                                  </w:rPr>
                                </w:pPr>
                                <w:proofErr w:type="gramStart"/>
                                <w:r>
                                  <w:rPr>
                                    <w:rStyle w:val="SubtleEmphasis"/>
                                  </w:rPr>
                                  <w:t>6.RP</w:t>
                                </w:r>
                                <w:proofErr w:type="gramEnd"/>
                              </w:p>
                            </w:txbxContent>
                          </wps:txbx>
                          <wps:bodyPr rot="0" vert="horz" wrap="square" lIns="91440" tIns="45720" rIns="91440" bIns="45720" anchor="t" anchorCtr="0" upright="1">
                            <a:noAutofit/>
                          </wps:bodyPr>
                        </wps:wsp>
                      </wpg:grpSp>
                      <wps:wsp>
                        <wps:cNvPr id="14" name="AutoShape 28"/>
                        <wps:cNvSpPr>
                          <a:spLocks noChangeArrowheads="1"/>
                        </wps:cNvSpPr>
                        <wps:spPr bwMode="auto">
                          <a:xfrm>
                            <a:off x="5390" y="11538"/>
                            <a:ext cx="805" cy="1122"/>
                          </a:xfrm>
                          <a:prstGeom prst="roundRect">
                            <a:avLst>
                              <a:gd name="adj" fmla="val 16667"/>
                            </a:avLst>
                          </a:prstGeom>
                          <a:noFill/>
                          <a:ln w="952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1" style="position:absolute;margin-left:221pt;margin-top:11.8pt;width:54.3pt;height:56.1pt;z-index:251729920" coordorigin="5249,11538" coordsize="108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">
                <v:group id="Group 25" o:spid="_x0000_s1042" style="position:absolute;left:5249;top:11649;width:1086;height:900" coordorigin="5249,11641"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26" o:spid="_x0000_s1043" type="#_x0000_t202" style="position:absolute;left:5249;top:12091;width:108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A4622" w:rsidRPr="00CF020E" w:rsidRDefault="005A4622" w:rsidP="00D62518">
                          <w:pPr>
                            <w:jc w:val="center"/>
                            <w:rPr>
                              <w:rStyle w:val="SubtleEmphasis"/>
                            </w:rPr>
                          </w:pPr>
                          <w:proofErr w:type="gramStart"/>
                          <w:r>
                            <w:rPr>
                              <w:rStyle w:val="SubtleEmphasis"/>
                            </w:rPr>
                            <w:t>6.EE</w:t>
                          </w:r>
                          <w:proofErr w:type="gramEnd"/>
                          <w:r>
                            <w:rPr>
                              <w:rStyle w:val="SubtleEmphasis"/>
                            </w:rPr>
                            <w:t>[C]</w:t>
                          </w:r>
                        </w:p>
                      </w:txbxContent>
                    </v:textbox>
                  </v:shape>
                  <v:shape id="Text Box 27" o:spid="_x0000_s1044" type="#_x0000_t202" style="position:absolute;left:5365;top:11641;width:8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A4622" w:rsidRPr="00CF020E" w:rsidRDefault="005A4622" w:rsidP="00D62518">
                          <w:pPr>
                            <w:jc w:val="center"/>
                            <w:rPr>
                              <w:rStyle w:val="SubtleEmphasis"/>
                            </w:rPr>
                          </w:pPr>
                          <w:proofErr w:type="gramStart"/>
                          <w:r>
                            <w:rPr>
                              <w:rStyle w:val="SubtleEmphasis"/>
                            </w:rPr>
                            <w:t>6.RP</w:t>
                          </w:r>
                          <w:proofErr w:type="gramEnd"/>
                        </w:p>
                      </w:txbxContent>
                    </v:textbox>
                  </v:shape>
                </v:group>
                <v:roundrect id="AutoShape 28" o:spid="_x0000_s1045" style="position:absolute;left:5390;top:11538;width:805;height:11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sJsQA&#10;AADbAAAADwAAAGRycy9kb3ducmV2LnhtbERPTWvCQBC9C/6HZQRvulG0lOgqraKIhYrRg96G7DQJ&#10;zc6G7Bqjv75bKPQ2j/c582VrStFQ7QrLCkbDCARxanXBmYLzaTN4BeE8ssbSMil4kIPlotuZY6zt&#10;nY/UJD4TIYRdjApy76tYSpfmZNANbUUcuC9bG/QB1pnUNd5DuCnlOIpepMGCQ0OOFa1ySr+Tm1Fw&#10;eL8eL/vsU+6TZrQ9TC/P9fTjqVS/177NQHhq/b/4z73TYf4Efn8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rCbEAAAA2wAAAA8AAAAAAAAAAAAAAAAAmAIAAGRycy9k&#10;b3ducmV2LnhtbFBLBQYAAAAABAAEAPUAAACJAwAAAAA=&#10;" filled="f" strokecolor="#bfbfbf [2412]"/>
              </v:group>
            </w:pict>
          </mc:Fallback>
        </mc:AlternateContent>
      </w:r>
    </w:p>
    <w:p w:rsidR="00D62518" w:rsidRPr="00297668" w:rsidRDefault="004E2C66" w:rsidP="00F34677">
      <w:pPr>
        <w:spacing w:line="360" w:lineRule="auto"/>
        <w:rPr>
          <w:sz w:val="24"/>
        </w:rPr>
      </w:pPr>
      <w:r w:rsidRPr="00297668">
        <w:rPr>
          <w:noProof/>
          <w:sz w:val="24"/>
        </w:rPr>
        <mc:AlternateContent>
          <mc:Choice Requires="wps">
            <w:drawing>
              <wp:anchor distT="0" distB="0" distL="114300" distR="114300" simplePos="0" relativeHeight="251762688" behindDoc="0" locked="0" layoutInCell="1" allowOverlap="1" wp14:anchorId="3DDDF281" wp14:editId="06AD1808">
                <wp:simplePos x="0" y="0"/>
                <wp:positionH relativeFrom="column">
                  <wp:posOffset>3702050</wp:posOffset>
                </wp:positionH>
                <wp:positionV relativeFrom="paragraph">
                  <wp:posOffset>124293</wp:posOffset>
                </wp:positionV>
                <wp:extent cx="542925" cy="285750"/>
                <wp:effectExtent l="0" t="0" r="9525"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BB29F8">
                            <w:pPr>
                              <w:jc w:val="center"/>
                              <w:rPr>
                                <w:rStyle w:val="SubtleEmphasis"/>
                              </w:rPr>
                            </w:pPr>
                            <w:proofErr w:type="gramStart"/>
                            <w:r>
                              <w:rPr>
                                <w:rStyle w:val="SubtleEmphasis"/>
                              </w:rPr>
                              <w:t>7.RP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margin-left:291.5pt;margin-top:9.8pt;width:42.7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tE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" stroked="f">
                <v:textbox>
                  <w:txbxContent>
                    <w:p w:rsidR="005A4622" w:rsidRPr="00CF020E" w:rsidRDefault="005A4622" w:rsidP="00BB29F8">
                      <w:pPr>
                        <w:jc w:val="center"/>
                        <w:rPr>
                          <w:rStyle w:val="SubtleEmphasis"/>
                        </w:rPr>
                      </w:pPr>
                      <w:proofErr w:type="gramStart"/>
                      <w:r>
                        <w:rPr>
                          <w:rStyle w:val="SubtleEmphasis"/>
                        </w:rPr>
                        <w:t>7.RP</w:t>
                      </w:r>
                      <w:proofErr w:type="gramEnd"/>
                    </w:p>
                  </w:txbxContent>
                </v:textbox>
              </v:shape>
            </w:pict>
          </mc:Fallback>
        </mc:AlternateContent>
      </w:r>
      <w:r w:rsidRPr="00297668">
        <w:rPr>
          <w:noProof/>
          <w:sz w:val="24"/>
        </w:rPr>
        <mc:AlternateContent>
          <mc:Choice Requires="wps">
            <w:drawing>
              <wp:anchor distT="0" distB="0" distL="114300" distR="114300" simplePos="0" relativeHeight="251736064" behindDoc="0" locked="0" layoutInCell="1" allowOverlap="1" wp14:anchorId="7F45CC0D" wp14:editId="33B21273">
                <wp:simplePos x="0" y="0"/>
                <wp:positionH relativeFrom="column">
                  <wp:posOffset>3470275</wp:posOffset>
                </wp:positionH>
                <wp:positionV relativeFrom="paragraph">
                  <wp:posOffset>244475</wp:posOffset>
                </wp:positionV>
                <wp:extent cx="154305" cy="0"/>
                <wp:effectExtent l="0" t="76200" r="17145" b="9525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73.25pt;margin-top:19.25pt;width:12.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p5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">
                <v:stroke endarrow="block"/>
              </v:shape>
            </w:pict>
          </mc:Fallback>
        </mc:AlternateContent>
      </w:r>
      <w:r w:rsidRPr="00297668">
        <w:rPr>
          <w:noProof/>
          <w:sz w:val="24"/>
        </w:rPr>
        <mc:AlternateContent>
          <mc:Choice Requires="wps">
            <w:drawing>
              <wp:anchor distT="0" distB="0" distL="114300" distR="114300" simplePos="0" relativeHeight="251732992" behindDoc="0" locked="0" layoutInCell="1" allowOverlap="1" wp14:anchorId="517A85D7" wp14:editId="646D6E8E">
                <wp:simplePos x="0" y="0"/>
                <wp:positionH relativeFrom="column">
                  <wp:posOffset>1212215</wp:posOffset>
                </wp:positionH>
                <wp:positionV relativeFrom="paragraph">
                  <wp:posOffset>372110</wp:posOffset>
                </wp:positionV>
                <wp:extent cx="154305" cy="0"/>
                <wp:effectExtent l="0" t="76200" r="17145" b="952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95.45pt;margin-top:29.3pt;width:12.1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CJ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iah/4MxhVgVqmdDRXSk3o2T5p+c0jpqiOq5dH65WzAOQseyRuXcHEGsuyHT5qBDYEE&#10;sVmnxvYhJLQBneJMzveZ8JNHFD5ms3yazjCi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">
                <v:stroke endarrow="block"/>
              </v:shape>
            </w:pict>
          </mc:Fallback>
        </mc:AlternateContent>
      </w:r>
      <w:r w:rsidRPr="00297668">
        <w:rPr>
          <w:noProof/>
          <w:sz w:val="24"/>
        </w:rPr>
        <mc:AlternateContent>
          <mc:Choice Requires="wps">
            <w:drawing>
              <wp:anchor distT="0" distB="0" distL="114300" distR="114300" simplePos="0" relativeHeight="251735040" behindDoc="0" locked="0" layoutInCell="1" allowOverlap="1" wp14:anchorId="55373B8A" wp14:editId="42F403EF">
                <wp:simplePos x="0" y="0"/>
                <wp:positionH relativeFrom="column">
                  <wp:posOffset>2645410</wp:posOffset>
                </wp:positionH>
                <wp:positionV relativeFrom="paragraph">
                  <wp:posOffset>375920</wp:posOffset>
                </wp:positionV>
                <wp:extent cx="154305" cy="0"/>
                <wp:effectExtent l="0" t="76200" r="17145" b="952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08.3pt;margin-top:29.6pt;width:12.1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YS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ZBb6MxhXgFmltjZUSI/qxTxp+s0hpauOqJZH69eTAecseCTvXMLFGciyGz5rBjYE&#10;EsRmHRvbh5DQBnSMMzndZsKPHlH4mE3zSTrFiF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">
                <v:stroke endarrow="block"/>
              </v:shape>
            </w:pict>
          </mc:Fallback>
        </mc:AlternateContent>
      </w:r>
      <w:r w:rsidRPr="00297668">
        <w:rPr>
          <w:noProof/>
          <w:sz w:val="24"/>
        </w:rPr>
        <mc:AlternateContent>
          <mc:Choice Requires="wps">
            <w:drawing>
              <wp:anchor distT="0" distB="0" distL="114300" distR="114300" simplePos="0" relativeHeight="251734016" behindDoc="0" locked="0" layoutInCell="1" allowOverlap="1" wp14:anchorId="2647C9C2" wp14:editId="2B13DA77">
                <wp:simplePos x="0" y="0"/>
                <wp:positionH relativeFrom="column">
                  <wp:posOffset>1938020</wp:posOffset>
                </wp:positionH>
                <wp:positionV relativeFrom="paragraph">
                  <wp:posOffset>371475</wp:posOffset>
                </wp:positionV>
                <wp:extent cx="154305" cy="0"/>
                <wp:effectExtent l="0" t="76200" r="17145" b="952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2.6pt;margin-top:29.25pt;width:12.1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v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jSdhf4MxhVgVqmdDRXSk3o2T5p+c0jpqiOq5dH65WzAOQseyRuXcHEGsuyHT5qBDYEE&#10;sVmnxvYhJLQBneJMzveZ8JNHFD5ms3yazjCi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">
                <v:stroke endarrow="block"/>
              </v:shape>
            </w:pict>
          </mc:Fallback>
        </mc:AlternateContent>
      </w:r>
      <w:r w:rsidRPr="00297668">
        <w:rPr>
          <w:noProof/>
          <w:sz w:val="24"/>
        </w:rPr>
        <mc:AlternateContent>
          <mc:Choice Requires="wps">
            <w:drawing>
              <wp:anchor distT="0" distB="0" distL="114300" distR="114300" simplePos="0" relativeHeight="251726848" behindDoc="0" locked="0" layoutInCell="1" allowOverlap="1" wp14:anchorId="33B0C98B" wp14:editId="2030A9D2">
                <wp:simplePos x="0" y="0"/>
                <wp:positionH relativeFrom="column">
                  <wp:posOffset>669290</wp:posOffset>
                </wp:positionH>
                <wp:positionV relativeFrom="paragraph">
                  <wp:posOffset>247650</wp:posOffset>
                </wp:positionV>
                <wp:extent cx="542925" cy="285750"/>
                <wp:effectExtent l="0" t="0" r="952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D62518">
                            <w:pPr>
                              <w:jc w:val="center"/>
                              <w:rPr>
                                <w:rStyle w:val="SubtleEmphasis"/>
                              </w:rPr>
                            </w:pPr>
                            <w:proofErr w:type="gramStart"/>
                            <w:r>
                              <w:rPr>
                                <w:rStyle w:val="SubtleEmphasis"/>
                              </w:rPr>
                              <w:t>3.OA.9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52.7pt;margin-top:19.5pt;width:42.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" stroked="f">
                <v:textbox>
                  <w:txbxContent>
                    <w:p w:rsidR="005A4622" w:rsidRPr="00CF020E" w:rsidRDefault="005A4622" w:rsidP="00D62518">
                      <w:pPr>
                        <w:jc w:val="center"/>
                        <w:rPr>
                          <w:rStyle w:val="SubtleEmphasis"/>
                        </w:rPr>
                      </w:pPr>
                      <w:proofErr w:type="gramStart"/>
                      <w:r>
                        <w:rPr>
                          <w:rStyle w:val="SubtleEmphasis"/>
                        </w:rPr>
                        <w:t>3.OA.9</w:t>
                      </w:r>
                      <w:proofErr w:type="gramEnd"/>
                    </w:p>
                  </w:txbxContent>
                </v:textbox>
              </v:shape>
            </w:pict>
          </mc:Fallback>
        </mc:AlternateContent>
      </w:r>
      <w:r w:rsidRPr="00297668">
        <w:rPr>
          <w:noProof/>
          <w:sz w:val="24"/>
        </w:rPr>
        <mc:AlternateContent>
          <mc:Choice Requires="wps">
            <w:drawing>
              <wp:anchor distT="0" distB="0" distL="114300" distR="114300" simplePos="0" relativeHeight="251727872" behindDoc="0" locked="0" layoutInCell="1" allowOverlap="1" wp14:anchorId="05EFAC58" wp14:editId="56B35148">
                <wp:simplePos x="0" y="0"/>
                <wp:positionH relativeFrom="column">
                  <wp:posOffset>1344295</wp:posOffset>
                </wp:positionH>
                <wp:positionV relativeFrom="paragraph">
                  <wp:posOffset>247650</wp:posOffset>
                </wp:positionV>
                <wp:extent cx="607695" cy="285750"/>
                <wp:effectExtent l="0" t="0" r="190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D62518">
                            <w:pPr>
                              <w:jc w:val="center"/>
                              <w:rPr>
                                <w:rStyle w:val="SubtleEmphasis"/>
                              </w:rPr>
                            </w:pPr>
                            <w:proofErr w:type="gramStart"/>
                            <w:r>
                              <w:rPr>
                                <w:rStyle w:val="SubtleEmphasis"/>
                              </w:rPr>
                              <w:t>4.OA</w:t>
                            </w:r>
                            <w:proofErr w:type="gramEnd"/>
                            <w:r>
                              <w:rPr>
                                <w:rStyle w:val="SubtleEmphasi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105.85pt;margin-top:19.5pt;width:47.8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u7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" stroked="f">
                <v:textbox>
                  <w:txbxContent>
                    <w:p w:rsidR="005A4622" w:rsidRPr="00CF020E" w:rsidRDefault="005A4622" w:rsidP="00D62518">
                      <w:pPr>
                        <w:jc w:val="center"/>
                        <w:rPr>
                          <w:rStyle w:val="SubtleEmphasis"/>
                        </w:rPr>
                      </w:pPr>
                      <w:proofErr w:type="gramStart"/>
                      <w:r>
                        <w:rPr>
                          <w:rStyle w:val="SubtleEmphasis"/>
                        </w:rPr>
                        <w:t>4.OA</w:t>
                      </w:r>
                      <w:proofErr w:type="gramEnd"/>
                      <w:r>
                        <w:rPr>
                          <w:rStyle w:val="SubtleEmphasis"/>
                        </w:rPr>
                        <w:t>[C]</w:t>
                      </w:r>
                    </w:p>
                  </w:txbxContent>
                </v:textbox>
              </v:shape>
            </w:pict>
          </mc:Fallback>
        </mc:AlternateContent>
      </w:r>
      <w:r w:rsidRPr="00297668">
        <w:rPr>
          <w:noProof/>
          <w:sz w:val="24"/>
        </w:rPr>
        <mc:AlternateContent>
          <mc:Choice Requires="wps">
            <w:drawing>
              <wp:anchor distT="0" distB="0" distL="114300" distR="114300" simplePos="0" relativeHeight="251728896" behindDoc="0" locked="0" layoutInCell="1" allowOverlap="1" wp14:anchorId="38422287" wp14:editId="5C337A0B">
                <wp:simplePos x="0" y="0"/>
                <wp:positionH relativeFrom="column">
                  <wp:posOffset>2084070</wp:posOffset>
                </wp:positionH>
                <wp:positionV relativeFrom="paragraph">
                  <wp:posOffset>247650</wp:posOffset>
                </wp:positionV>
                <wp:extent cx="590550" cy="28575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622" w:rsidRPr="00CF020E" w:rsidRDefault="005A4622" w:rsidP="00D62518">
                            <w:pPr>
                              <w:jc w:val="center"/>
                              <w:rPr>
                                <w:rStyle w:val="SubtleEmphasis"/>
                              </w:rPr>
                            </w:pPr>
                            <w:proofErr w:type="gramStart"/>
                            <w:r>
                              <w:rPr>
                                <w:rStyle w:val="SubtleEmphasis"/>
                              </w:rPr>
                              <w:t>5.OA</w:t>
                            </w:r>
                            <w:proofErr w:type="gramEnd"/>
                            <w:r>
                              <w:rPr>
                                <w:rStyle w:val="SubtleEmphasi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margin-left:164.1pt;margin-top:19.5pt;width:46.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2hA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" stroked="f">
                <v:textbox>
                  <w:txbxContent>
                    <w:p w:rsidR="005A4622" w:rsidRPr="00CF020E" w:rsidRDefault="005A4622" w:rsidP="00D62518">
                      <w:pPr>
                        <w:jc w:val="center"/>
                        <w:rPr>
                          <w:rStyle w:val="SubtleEmphasis"/>
                        </w:rPr>
                      </w:pPr>
                      <w:proofErr w:type="gramStart"/>
                      <w:r>
                        <w:rPr>
                          <w:rStyle w:val="SubtleEmphasis"/>
                        </w:rPr>
                        <w:t>5.OA</w:t>
                      </w:r>
                      <w:proofErr w:type="gramEnd"/>
                      <w:r>
                        <w:rPr>
                          <w:rStyle w:val="SubtleEmphasis"/>
                        </w:rPr>
                        <w:t>[B]</w:t>
                      </w:r>
                    </w:p>
                  </w:txbxContent>
                </v:textbox>
              </v:shape>
            </w:pict>
          </mc:Fallback>
        </mc:AlternateContent>
      </w:r>
    </w:p>
    <w:p w:rsidR="00D62518" w:rsidRPr="00297668" w:rsidRDefault="00561157" w:rsidP="00F34677">
      <w:pPr>
        <w:spacing w:line="360" w:lineRule="auto"/>
        <w:rPr>
          <w:sz w:val="24"/>
        </w:rPr>
      </w:pPr>
      <w:r w:rsidRPr="00297668">
        <w:rPr>
          <w:noProof/>
          <w:sz w:val="24"/>
        </w:rPr>
        <mc:AlternateContent>
          <mc:Choice Requires="wps">
            <w:drawing>
              <wp:anchor distT="0" distB="0" distL="114300" distR="114300" simplePos="0" relativeHeight="251737088" behindDoc="0" locked="0" layoutInCell="1" allowOverlap="1" wp14:anchorId="58C4E90A" wp14:editId="152D0E96">
                <wp:simplePos x="0" y="0"/>
                <wp:positionH relativeFrom="column">
                  <wp:posOffset>4305300</wp:posOffset>
                </wp:positionH>
                <wp:positionV relativeFrom="paragraph">
                  <wp:posOffset>-18415</wp:posOffset>
                </wp:positionV>
                <wp:extent cx="154305" cy="0"/>
                <wp:effectExtent l="0" t="76200" r="17145" b="9525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39pt;margin-top:-1.45pt;width:12.1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mJ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IvRnMK4As0rtbKiQntSzedL0m0NKVx1RLY/WL2cDzlnwSN64hIszkGU/fNIMbAgk&#10;iM06NbYPIaEN6BRncr7PhJ88ovAxm+XTdIYR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">
                <v:stroke endarrow="block"/>
              </v:shape>
            </w:pict>
          </mc:Fallback>
        </mc:AlternateContent>
      </w:r>
    </w:p>
    <w:p w:rsidR="00D62518" w:rsidRPr="00297668" w:rsidRDefault="00D62518" w:rsidP="00F34677">
      <w:pPr>
        <w:spacing w:line="360" w:lineRule="auto"/>
        <w:rPr>
          <w:sz w:val="24"/>
        </w:rPr>
      </w:pPr>
    </w:p>
    <w:p w:rsidR="00487BCB" w:rsidRPr="00297668" w:rsidRDefault="00487BCB" w:rsidP="00F34677">
      <w:pPr>
        <w:spacing w:line="360" w:lineRule="auto"/>
        <w:ind w:left="1080" w:right="1440"/>
        <w:jc w:val="both"/>
        <w:rPr>
          <w:sz w:val="24"/>
        </w:rPr>
      </w:pPr>
    </w:p>
    <w:p w:rsidR="00D62518" w:rsidRPr="006C694B" w:rsidRDefault="001F2D0C" w:rsidP="00F34677">
      <w:pPr>
        <w:spacing w:line="360" w:lineRule="auto"/>
        <w:ind w:left="1080" w:right="1440"/>
        <w:jc w:val="both"/>
      </w:pPr>
      <w:proofErr w:type="gramStart"/>
      <w:r w:rsidRPr="006C694B">
        <w:t>Functional Thinking</w:t>
      </w:r>
      <w:r w:rsidR="00D62518" w:rsidRPr="006C694B">
        <w:t>.</w:t>
      </w:r>
      <w:proofErr w:type="gramEnd"/>
      <w:r w:rsidR="00D62518" w:rsidRPr="006C694B">
        <w:t xml:space="preserve"> </w:t>
      </w:r>
      <w:r w:rsidRPr="006C694B">
        <w:t xml:space="preserve">Capital letters </w:t>
      </w:r>
      <w:r w:rsidR="00536D80" w:rsidRPr="006C694B">
        <w:t xml:space="preserve">in </w:t>
      </w:r>
      <w:r w:rsidRPr="006C694B">
        <w:t xml:space="preserve">square brackets refer to clusters. </w:t>
      </w:r>
      <w:r w:rsidR="0048768E" w:rsidRPr="006C694B">
        <w:t>For example</w:t>
      </w:r>
      <w:r w:rsidRPr="006C694B">
        <w:t>, 6.EE[C] refers to the third cluster in 6.EE.</w:t>
      </w:r>
    </w:p>
    <w:p w:rsidR="00D62518" w:rsidRPr="006C694B" w:rsidRDefault="00D62518" w:rsidP="00F34677">
      <w:pPr>
        <w:spacing w:line="360" w:lineRule="auto"/>
      </w:pPr>
    </w:p>
    <w:p w:rsidR="00324F8D" w:rsidRPr="00297668" w:rsidRDefault="00324F8D" w:rsidP="00F34677">
      <w:pPr>
        <w:spacing w:line="360" w:lineRule="auto"/>
        <w:rPr>
          <w:sz w:val="24"/>
        </w:rPr>
      </w:pPr>
    </w:p>
    <w:p w:rsidR="007B4B5E" w:rsidRPr="00297668" w:rsidRDefault="007B4B5E" w:rsidP="00F34677">
      <w:pPr>
        <w:spacing w:line="360" w:lineRule="auto"/>
        <w:rPr>
          <w:sz w:val="24"/>
        </w:rPr>
      </w:pPr>
    </w:p>
    <w:p w:rsidR="006C694B" w:rsidRDefault="006C694B" w:rsidP="00F34677">
      <w:pPr>
        <w:spacing w:line="360" w:lineRule="auto"/>
        <w:rPr>
          <w:sz w:val="24"/>
        </w:rPr>
      </w:pPr>
    </w:p>
    <w:p w:rsidR="002A4972" w:rsidRPr="00297668" w:rsidRDefault="0048768E" w:rsidP="00F34677">
      <w:pPr>
        <w:spacing w:line="360" w:lineRule="auto"/>
        <w:rPr>
          <w:sz w:val="24"/>
        </w:rPr>
      </w:pPr>
      <w:r>
        <w:rPr>
          <w:sz w:val="24"/>
        </w:rPr>
        <w:t xml:space="preserve">The following tables </w:t>
      </w:r>
      <w:r w:rsidR="00791CDB" w:rsidRPr="00297668">
        <w:rPr>
          <w:sz w:val="24"/>
        </w:rPr>
        <w:t xml:space="preserve">show </w:t>
      </w:r>
      <w:r w:rsidR="00512979" w:rsidRPr="00297668">
        <w:rPr>
          <w:sz w:val="24"/>
        </w:rPr>
        <w:t>selected</w:t>
      </w:r>
      <w:r w:rsidR="007B4B5E" w:rsidRPr="00297668">
        <w:rPr>
          <w:sz w:val="24"/>
        </w:rPr>
        <w:t xml:space="preserve"> standards </w:t>
      </w:r>
      <w:r w:rsidR="00791CDB" w:rsidRPr="00297668">
        <w:rPr>
          <w:sz w:val="24"/>
        </w:rPr>
        <w:t xml:space="preserve">arranged </w:t>
      </w:r>
      <w:r w:rsidR="0067201A" w:rsidRPr="00297668">
        <w:rPr>
          <w:sz w:val="24"/>
        </w:rPr>
        <w:t xml:space="preserve">into a stream for </w:t>
      </w:r>
      <w:r w:rsidR="002A4972" w:rsidRPr="00297668">
        <w:rPr>
          <w:sz w:val="24"/>
        </w:rPr>
        <w:t>Functional Thinking.</w:t>
      </w:r>
    </w:p>
    <w:p w:rsidR="00D42972" w:rsidRDefault="00D42972" w:rsidP="00F34677">
      <w:pPr>
        <w:spacing w:line="360" w:lineRule="auto"/>
        <w:rPr>
          <w:rFonts w:eastAsia="Times New Roman"/>
          <w:sz w:val="24"/>
          <w:szCs w:val="24"/>
        </w:rPr>
      </w:pPr>
    </w:p>
    <w:p w:rsidR="00CB295A" w:rsidRPr="00297668" w:rsidRDefault="00CB295A" w:rsidP="00F34677">
      <w:pPr>
        <w:spacing w:line="360" w:lineRule="auto"/>
        <w:rPr>
          <w:sz w:val="24"/>
        </w:rPr>
      </w:pPr>
    </w:p>
    <w:p w:rsidR="00CB295A" w:rsidRPr="00297668" w:rsidRDefault="00CB295A" w:rsidP="00F34677">
      <w:pPr>
        <w:spacing w:line="360" w:lineRule="auto"/>
        <w:rPr>
          <w:sz w:val="24"/>
        </w:rPr>
        <w:sectPr w:rsidR="00CB295A" w:rsidRPr="00297668" w:rsidSect="007924DE">
          <w:pgSz w:w="12240" w:h="15840"/>
          <w:pgMar w:top="1440" w:right="1440" w:bottom="1440" w:left="1440" w:header="720" w:footer="720" w:gutter="0"/>
          <w:cols w:space="720"/>
          <w:docGrid w:linePitch="360"/>
        </w:sectPr>
      </w:pPr>
    </w:p>
    <w:tbl>
      <w:tblPr>
        <w:tblStyle w:val="TableGrid"/>
        <w:tblW w:w="14407" w:type="dxa"/>
        <w:jc w:val="center"/>
        <w:tblLook w:val="04A0" w:firstRow="1" w:lastRow="0" w:firstColumn="1" w:lastColumn="0" w:noHBand="0" w:noVBand="1"/>
      </w:tblPr>
      <w:tblGrid>
        <w:gridCol w:w="907"/>
        <w:gridCol w:w="1578"/>
        <w:gridCol w:w="2434"/>
        <w:gridCol w:w="3008"/>
        <w:gridCol w:w="6480"/>
      </w:tblGrid>
      <w:tr w:rsidR="00FB2A32" w:rsidRPr="00297668" w:rsidTr="00FB2A32">
        <w:trPr>
          <w:jc w:val="center"/>
        </w:trPr>
        <w:tc>
          <w:tcPr>
            <w:tcW w:w="907" w:type="dxa"/>
            <w:shd w:val="clear" w:color="auto" w:fill="F2F2F2" w:themeFill="background1" w:themeFillShade="F2"/>
          </w:tcPr>
          <w:p w:rsidR="00AA4830" w:rsidRPr="00652F68" w:rsidRDefault="00A437BA" w:rsidP="007F7C38">
            <w:pPr>
              <w:jc w:val="center"/>
              <w:rPr>
                <w:rFonts w:ascii="Arial Narrow" w:hAnsi="Arial Narrow"/>
                <w:b/>
                <w:sz w:val="14"/>
                <w:szCs w:val="18"/>
              </w:rPr>
            </w:pPr>
            <w:r w:rsidRPr="00652F68">
              <w:rPr>
                <w:rFonts w:ascii="Arial Narrow" w:hAnsi="Arial Narrow"/>
                <w:b/>
                <w:sz w:val="14"/>
                <w:szCs w:val="18"/>
              </w:rPr>
              <w:lastRenderedPageBreak/>
              <w:t>Emphasis</w:t>
            </w:r>
          </w:p>
        </w:tc>
        <w:tc>
          <w:tcPr>
            <w:tcW w:w="1578"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3</w:t>
            </w:r>
          </w:p>
        </w:tc>
        <w:tc>
          <w:tcPr>
            <w:tcW w:w="2434"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4</w:t>
            </w:r>
          </w:p>
        </w:tc>
        <w:tc>
          <w:tcPr>
            <w:tcW w:w="3008"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5</w:t>
            </w:r>
          </w:p>
        </w:tc>
        <w:tc>
          <w:tcPr>
            <w:tcW w:w="6480" w:type="dxa"/>
            <w:shd w:val="clear" w:color="auto" w:fill="F2F2F2" w:themeFill="background1" w:themeFillShade="F2"/>
          </w:tcPr>
          <w:p w:rsidR="00AA4830" w:rsidRPr="00652F68" w:rsidRDefault="00AA4830" w:rsidP="007F7C38">
            <w:pPr>
              <w:jc w:val="center"/>
              <w:rPr>
                <w:rFonts w:ascii="Arial Narrow" w:hAnsi="Arial Narrow"/>
                <w:b/>
                <w:sz w:val="14"/>
                <w:szCs w:val="18"/>
              </w:rPr>
            </w:pPr>
            <w:r w:rsidRPr="00652F68">
              <w:rPr>
                <w:rFonts w:ascii="Arial Narrow" w:hAnsi="Arial Narrow"/>
                <w:b/>
                <w:sz w:val="14"/>
                <w:szCs w:val="18"/>
              </w:rPr>
              <w:t>6</w:t>
            </w:r>
          </w:p>
        </w:tc>
      </w:tr>
      <w:tr w:rsidR="00FB2A32" w:rsidRPr="00297668" w:rsidTr="00FB2A32">
        <w:trPr>
          <w:jc w:val="center"/>
        </w:trPr>
        <w:tc>
          <w:tcPr>
            <w:tcW w:w="907" w:type="dxa"/>
            <w:vAlign w:val="center"/>
          </w:tcPr>
          <w:p w:rsidR="00AA4830" w:rsidRPr="00652F68" w:rsidRDefault="00AA4830" w:rsidP="007F7C38">
            <w:pPr>
              <w:rPr>
                <w:rStyle w:val="Clarification"/>
                <w:rFonts w:ascii="Arial Narrow" w:eastAsiaTheme="minorHAnsi" w:hAnsi="Arial Narrow"/>
                <w:i w:val="0"/>
                <w:sz w:val="14"/>
                <w:szCs w:val="18"/>
              </w:rPr>
            </w:pPr>
            <w:r w:rsidRPr="00652F68">
              <w:rPr>
                <w:rStyle w:val="Clarification"/>
                <w:rFonts w:ascii="Arial Narrow" w:eastAsiaTheme="minorHAnsi" w:hAnsi="Arial Narrow"/>
                <w:i w:val="0"/>
                <w:sz w:val="14"/>
                <w:szCs w:val="18"/>
              </w:rPr>
              <w:t>Patterns</w:t>
            </w:r>
          </w:p>
        </w:tc>
        <w:tc>
          <w:tcPr>
            <w:tcW w:w="1578" w:type="dxa"/>
          </w:tcPr>
          <w:p w:rsidR="00AA4830" w:rsidRPr="00652F68" w:rsidRDefault="00AA4830" w:rsidP="007F7C38">
            <w:pPr>
              <w:rPr>
                <w:rFonts w:ascii="Arial Narrow" w:hAnsi="Arial Narrow"/>
                <w:sz w:val="14"/>
                <w:szCs w:val="18"/>
              </w:rPr>
            </w:pPr>
            <w:r w:rsidRPr="00652F68">
              <w:rPr>
                <w:rStyle w:val="Clarification"/>
                <w:rFonts w:ascii="Arial Narrow" w:eastAsiaTheme="minorHAnsi" w:hAnsi="Arial Narrow"/>
                <w:i w:val="0"/>
                <w:sz w:val="14"/>
                <w:szCs w:val="18"/>
              </w:rPr>
              <w:t>Identify arithmetic patterns (including patterns in the addition table or multiplication table), and explain them using properties of operations.</w:t>
            </w:r>
            <w:r w:rsidRPr="00652F68">
              <w:rPr>
                <w:rStyle w:val="Clarification"/>
                <w:rFonts w:ascii="Arial Narrow" w:eastAsiaTheme="minorHAnsi" w:hAnsi="Arial Narrow"/>
                <w:sz w:val="14"/>
                <w:szCs w:val="18"/>
              </w:rPr>
              <w:t xml:space="preserve"> For example, observe that 4 times a number is always even, and explain why 4 times a number can be decomposed into two equal addends.</w:t>
            </w:r>
          </w:p>
        </w:tc>
        <w:tc>
          <w:tcPr>
            <w:tcW w:w="2434" w:type="dxa"/>
          </w:tcPr>
          <w:p w:rsidR="00AA4830" w:rsidRPr="00652F68" w:rsidRDefault="00AA4830" w:rsidP="007F7C38">
            <w:pPr>
              <w:pStyle w:val="01-grayheads"/>
              <w:spacing w:before="0"/>
              <w:rPr>
                <w:rFonts w:ascii="Arial Narrow" w:hAnsi="Arial Narrow"/>
                <w:sz w:val="14"/>
                <w:szCs w:val="18"/>
              </w:rPr>
            </w:pPr>
            <w:r w:rsidRPr="00652F68">
              <w:rPr>
                <w:rFonts w:ascii="Arial Narrow" w:hAnsi="Arial Narrow"/>
                <w:sz w:val="14"/>
                <w:szCs w:val="18"/>
              </w:rPr>
              <w:t>Generate and analyze patterns.</w:t>
            </w:r>
          </w:p>
          <w:p w:rsidR="00AA4830" w:rsidRPr="00652F68" w:rsidRDefault="00AA4830" w:rsidP="007F7C38">
            <w:pPr>
              <w:rPr>
                <w:rFonts w:ascii="Arial Narrow" w:hAnsi="Arial Narrow"/>
                <w:sz w:val="14"/>
                <w:szCs w:val="18"/>
              </w:rPr>
            </w:pPr>
            <w:r w:rsidRPr="00652F68">
              <w:rPr>
                <w:rFonts w:ascii="Arial Narrow" w:hAnsi="Arial Narrow"/>
                <w:sz w:val="14"/>
                <w:szCs w:val="18"/>
              </w:rPr>
              <w:t xml:space="preserve">Generate a number or shape pattern that follows a given rule. Identify apparent features of the pattern that were not explicit in the rule itself. </w:t>
            </w:r>
            <w:r w:rsidRPr="00652F68">
              <w:rPr>
                <w:rFonts w:ascii="Arial Narrow" w:hAnsi="Arial Narrow"/>
                <w:i/>
                <w:sz w:val="14"/>
                <w:szCs w:val="18"/>
              </w:rPr>
              <w:t xml:space="preserve">For example, given the rule “Add 3” and the starting number </w:t>
            </w:r>
            <w:proofErr w:type="gramStart"/>
            <w:r w:rsidRPr="00652F68">
              <w:rPr>
                <w:rFonts w:ascii="Arial Narrow" w:hAnsi="Arial Narrow"/>
                <w:i/>
                <w:sz w:val="14"/>
                <w:szCs w:val="18"/>
              </w:rPr>
              <w:t>1,</w:t>
            </w:r>
            <w:proofErr w:type="gramEnd"/>
            <w:r w:rsidRPr="00652F68">
              <w:rPr>
                <w:rFonts w:ascii="Arial Narrow" w:hAnsi="Arial Narrow"/>
                <w:i/>
                <w:sz w:val="14"/>
                <w:szCs w:val="18"/>
              </w:rPr>
              <w:t xml:space="preserve"> generate terms in the resulting sequence and observe that the terms appear to alternate between odd and even numbers. Explain informally why the numbers will continue to alternate in this way.</w:t>
            </w:r>
          </w:p>
        </w:tc>
        <w:tc>
          <w:tcPr>
            <w:tcW w:w="3008" w:type="dxa"/>
          </w:tcPr>
          <w:p w:rsidR="00AA4830" w:rsidRPr="00652F68" w:rsidRDefault="00AA4830" w:rsidP="007F7C38">
            <w:pPr>
              <w:rPr>
                <w:rFonts w:ascii="Arial Narrow" w:hAnsi="Arial Narrow"/>
                <w:sz w:val="14"/>
                <w:szCs w:val="18"/>
              </w:rPr>
            </w:pPr>
          </w:p>
        </w:tc>
        <w:tc>
          <w:tcPr>
            <w:tcW w:w="6480" w:type="dxa"/>
          </w:tcPr>
          <w:p w:rsidR="00AA4830" w:rsidRPr="00652F68" w:rsidRDefault="00AA4830" w:rsidP="007F7C38">
            <w:pPr>
              <w:pStyle w:val="01-standards"/>
              <w:spacing w:before="40" w:after="40"/>
              <w:ind w:left="0" w:firstLine="0"/>
              <w:rPr>
                <w:rFonts w:ascii="Arial Narrow" w:hAnsi="Arial Narrow"/>
                <w:sz w:val="14"/>
                <w:szCs w:val="18"/>
              </w:rPr>
            </w:pPr>
          </w:p>
        </w:tc>
      </w:tr>
      <w:tr w:rsidR="00FB2A32" w:rsidRPr="00297668" w:rsidTr="00FB2A32">
        <w:trPr>
          <w:jc w:val="center"/>
        </w:trPr>
        <w:tc>
          <w:tcPr>
            <w:tcW w:w="907" w:type="dxa"/>
            <w:vAlign w:val="center"/>
          </w:tcPr>
          <w:p w:rsidR="00AA4830" w:rsidRPr="00652F68" w:rsidRDefault="00AA4830" w:rsidP="007F7C38">
            <w:pPr>
              <w:rPr>
                <w:rStyle w:val="Clarification"/>
                <w:rFonts w:ascii="Arial Narrow" w:eastAsiaTheme="minorHAnsi" w:hAnsi="Arial Narrow"/>
                <w:i w:val="0"/>
                <w:sz w:val="14"/>
                <w:szCs w:val="18"/>
              </w:rPr>
            </w:pPr>
            <w:r w:rsidRPr="00652F68">
              <w:rPr>
                <w:rStyle w:val="Clarification"/>
                <w:rFonts w:ascii="Arial Narrow" w:eastAsiaTheme="minorHAnsi" w:hAnsi="Arial Narrow"/>
                <w:i w:val="0"/>
                <w:sz w:val="14"/>
                <w:szCs w:val="18"/>
              </w:rPr>
              <w:t>Relationships</w:t>
            </w:r>
          </w:p>
        </w:tc>
        <w:tc>
          <w:tcPr>
            <w:tcW w:w="1578" w:type="dxa"/>
          </w:tcPr>
          <w:p w:rsidR="00AA4830" w:rsidRPr="00652F68" w:rsidRDefault="00AA4830" w:rsidP="007F7C38">
            <w:pPr>
              <w:rPr>
                <w:rStyle w:val="Clarification"/>
                <w:rFonts w:ascii="Arial Narrow" w:eastAsiaTheme="minorHAnsi" w:hAnsi="Arial Narrow"/>
                <w:i w:val="0"/>
                <w:sz w:val="14"/>
                <w:szCs w:val="18"/>
              </w:rPr>
            </w:pPr>
          </w:p>
        </w:tc>
        <w:tc>
          <w:tcPr>
            <w:tcW w:w="2434" w:type="dxa"/>
          </w:tcPr>
          <w:p w:rsidR="00AA4830" w:rsidRPr="00652F68" w:rsidRDefault="00AA4830" w:rsidP="007F7C38">
            <w:pPr>
              <w:rPr>
                <w:rStyle w:val="Clarification"/>
                <w:rFonts w:ascii="Arial Narrow" w:eastAsiaTheme="minorHAnsi" w:hAnsi="Arial Narrow"/>
                <w:i w:val="0"/>
                <w:sz w:val="14"/>
                <w:szCs w:val="18"/>
              </w:rPr>
            </w:pPr>
          </w:p>
        </w:tc>
        <w:tc>
          <w:tcPr>
            <w:tcW w:w="3008" w:type="dxa"/>
          </w:tcPr>
          <w:p w:rsidR="00A437BA" w:rsidRPr="00652F68" w:rsidRDefault="00A437BA" w:rsidP="007F7C38">
            <w:pPr>
              <w:pStyle w:val="01-grayheads"/>
              <w:spacing w:before="0"/>
              <w:rPr>
                <w:rFonts w:ascii="Arial Narrow" w:hAnsi="Arial Narrow"/>
                <w:sz w:val="14"/>
                <w:szCs w:val="18"/>
              </w:rPr>
            </w:pPr>
            <w:r w:rsidRPr="00652F68">
              <w:rPr>
                <w:rFonts w:ascii="Arial Narrow" w:hAnsi="Arial Narrow"/>
                <w:sz w:val="14"/>
                <w:szCs w:val="18"/>
              </w:rPr>
              <w:t>Analyze patterns and relationships.</w:t>
            </w:r>
          </w:p>
          <w:p w:rsidR="00AA4830" w:rsidRPr="00652F68" w:rsidRDefault="00A437BA" w:rsidP="007F7C38">
            <w:pPr>
              <w:rPr>
                <w:rStyle w:val="Clarification"/>
                <w:rFonts w:ascii="Arial Narrow" w:eastAsiaTheme="minorHAnsi" w:hAnsi="Arial Narrow"/>
                <w:i w:val="0"/>
                <w:sz w:val="14"/>
                <w:szCs w:val="18"/>
              </w:rPr>
            </w:pPr>
            <w:r w:rsidRPr="00652F68">
              <w:rPr>
                <w:rFonts w:ascii="Arial Narrow" w:hAnsi="Arial Narrow"/>
                <w:sz w:val="14"/>
                <w:szCs w:val="18"/>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652F68">
              <w:rPr>
                <w:rFonts w:ascii="Arial Narrow" w:hAnsi="Arial Narrow"/>
                <w:i/>
                <w:sz w:val="14"/>
                <w:szCs w:val="18"/>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6480" w:type="dxa"/>
          </w:tcPr>
          <w:p w:rsidR="00AA4830" w:rsidRPr="00652F68" w:rsidRDefault="00AA4830" w:rsidP="007F7C38">
            <w:pPr>
              <w:rPr>
                <w:rStyle w:val="Clarification"/>
                <w:rFonts w:ascii="Arial Narrow" w:eastAsiaTheme="minorHAnsi" w:hAnsi="Arial Narrow"/>
                <w:i w:val="0"/>
                <w:sz w:val="14"/>
                <w:szCs w:val="18"/>
              </w:rPr>
            </w:pPr>
          </w:p>
        </w:tc>
      </w:tr>
      <w:tr w:rsidR="00FB2A32" w:rsidRPr="00297668" w:rsidTr="00FB2A32">
        <w:trPr>
          <w:jc w:val="center"/>
        </w:trPr>
        <w:tc>
          <w:tcPr>
            <w:tcW w:w="907" w:type="dxa"/>
            <w:vAlign w:val="center"/>
          </w:tcPr>
          <w:p w:rsidR="00AA4830" w:rsidRPr="00652F68" w:rsidRDefault="00AA4830" w:rsidP="007F7C38">
            <w:pPr>
              <w:rPr>
                <w:rStyle w:val="Clarification"/>
                <w:rFonts w:ascii="Arial Narrow" w:eastAsiaTheme="minorHAnsi" w:hAnsi="Arial Narrow"/>
                <w:i w:val="0"/>
                <w:sz w:val="14"/>
                <w:szCs w:val="18"/>
              </w:rPr>
            </w:pPr>
            <w:r w:rsidRPr="00652F68">
              <w:rPr>
                <w:rStyle w:val="Clarification"/>
                <w:rFonts w:ascii="Arial Narrow" w:eastAsiaTheme="minorHAnsi" w:hAnsi="Arial Narrow"/>
                <w:i w:val="0"/>
                <w:sz w:val="14"/>
                <w:szCs w:val="18"/>
              </w:rPr>
              <w:t>Modeling relationships with variables and equations</w:t>
            </w:r>
          </w:p>
        </w:tc>
        <w:tc>
          <w:tcPr>
            <w:tcW w:w="1578" w:type="dxa"/>
          </w:tcPr>
          <w:p w:rsidR="00AA4830" w:rsidRPr="00652F68" w:rsidRDefault="00AA4830" w:rsidP="007F7C38">
            <w:pPr>
              <w:rPr>
                <w:rStyle w:val="Clarification"/>
                <w:rFonts w:ascii="Arial Narrow" w:eastAsiaTheme="minorHAnsi" w:hAnsi="Arial Narrow"/>
                <w:i w:val="0"/>
                <w:sz w:val="14"/>
                <w:szCs w:val="18"/>
              </w:rPr>
            </w:pPr>
          </w:p>
        </w:tc>
        <w:tc>
          <w:tcPr>
            <w:tcW w:w="2434" w:type="dxa"/>
          </w:tcPr>
          <w:p w:rsidR="00AA4830" w:rsidRPr="00652F68" w:rsidRDefault="00AA4830" w:rsidP="007F7C38">
            <w:pPr>
              <w:rPr>
                <w:rStyle w:val="Clarification"/>
                <w:rFonts w:ascii="Arial Narrow" w:eastAsiaTheme="minorHAnsi" w:hAnsi="Arial Narrow"/>
                <w:i w:val="0"/>
                <w:sz w:val="14"/>
                <w:szCs w:val="18"/>
              </w:rPr>
            </w:pPr>
          </w:p>
        </w:tc>
        <w:tc>
          <w:tcPr>
            <w:tcW w:w="3008" w:type="dxa"/>
          </w:tcPr>
          <w:p w:rsidR="00AA4830" w:rsidRPr="00652F68" w:rsidRDefault="00AA4830" w:rsidP="007F7C38">
            <w:pPr>
              <w:rPr>
                <w:rStyle w:val="Clarification"/>
                <w:rFonts w:ascii="Arial Narrow" w:eastAsiaTheme="minorHAnsi" w:hAnsi="Arial Narrow"/>
                <w:i w:val="0"/>
                <w:sz w:val="14"/>
                <w:szCs w:val="18"/>
              </w:rPr>
            </w:pPr>
          </w:p>
        </w:tc>
        <w:tc>
          <w:tcPr>
            <w:tcW w:w="6480" w:type="dxa"/>
          </w:tcPr>
          <w:p w:rsidR="00652F68" w:rsidRPr="00652F68" w:rsidRDefault="00652F68" w:rsidP="007F7C38">
            <w:pPr>
              <w:pStyle w:val="01-grayheads"/>
              <w:spacing w:beforeLines="20" w:before="48" w:afterLines="20" w:after="48"/>
              <w:rPr>
                <w:rFonts w:ascii="Arial Narrow" w:hAnsi="Arial Narrow"/>
                <w:sz w:val="14"/>
                <w:szCs w:val="18"/>
              </w:rPr>
            </w:pPr>
            <w:r w:rsidRPr="00652F68">
              <w:rPr>
                <w:rFonts w:ascii="Arial Narrow" w:hAnsi="Arial Narrow"/>
                <w:sz w:val="14"/>
                <w:szCs w:val="18"/>
              </w:rPr>
              <w:t>Represent and analyze quantitative relationships between dependent and independent variables.</w:t>
            </w:r>
          </w:p>
          <w:p w:rsidR="00652F68" w:rsidRPr="00652F68" w:rsidRDefault="00652F68" w:rsidP="007F7C38">
            <w:pPr>
              <w:spacing w:beforeLines="20" w:before="48" w:afterLines="20" w:after="48"/>
              <w:rPr>
                <w:rStyle w:val="Clarification"/>
                <w:rFonts w:ascii="Arial Narrow" w:eastAsiaTheme="minorHAnsi" w:hAnsi="Arial Narrow"/>
                <w:i w:val="0"/>
                <w:sz w:val="14"/>
                <w:szCs w:val="18"/>
              </w:rPr>
            </w:pPr>
            <w:r w:rsidRPr="00652F68">
              <w:rPr>
                <w:rFonts w:ascii="Arial Narrow" w:hAnsi="Arial Narrow"/>
                <w:sz w:val="14"/>
                <w:szCs w:val="18"/>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652F68">
              <w:rPr>
                <w:rStyle w:val="Clarification"/>
                <w:rFonts w:ascii="Arial Narrow" w:eastAsia="Cambria" w:hAnsi="Arial Narrow"/>
                <w:sz w:val="14"/>
                <w:szCs w:val="18"/>
              </w:rPr>
              <w:t>For example, in a problem involving motion at constant speed, list and graph ordered pairs of distances and times, and write the equation d = 65t to represent the relationship between distance and time.</w:t>
            </w:r>
          </w:p>
          <w:p w:rsidR="00652F68" w:rsidRPr="00652F68" w:rsidRDefault="00652F68" w:rsidP="007F7C38">
            <w:pPr>
              <w:pStyle w:val="01-grayheads"/>
              <w:spacing w:beforeLines="20" w:before="48" w:afterLines="20" w:after="48"/>
              <w:rPr>
                <w:rFonts w:ascii="Arial Narrow" w:hAnsi="Arial Narrow"/>
                <w:sz w:val="14"/>
                <w:szCs w:val="18"/>
              </w:rPr>
            </w:pPr>
            <w:r w:rsidRPr="00652F68">
              <w:rPr>
                <w:rFonts w:ascii="Arial Narrow" w:hAnsi="Arial Narrow"/>
                <w:sz w:val="14"/>
                <w:szCs w:val="18"/>
              </w:rPr>
              <w:t>Understand ratio concepts and use ratio reasoning to solve problems.</w:t>
            </w:r>
          </w:p>
          <w:p w:rsidR="00652F68" w:rsidRPr="00652F68" w:rsidRDefault="00652F68" w:rsidP="007F7C38">
            <w:pPr>
              <w:pStyle w:val="01-standards"/>
              <w:spacing w:beforeLines="20" w:before="48" w:afterLines="20" w:after="48"/>
              <w:ind w:left="18" w:firstLine="0"/>
              <w:rPr>
                <w:rFonts w:ascii="Arial Narrow" w:hAnsi="Arial Narrow"/>
                <w:i/>
                <w:sz w:val="14"/>
                <w:szCs w:val="18"/>
              </w:rPr>
            </w:pPr>
            <w:r w:rsidRPr="00652F68">
              <w:rPr>
                <w:rFonts w:ascii="Arial Narrow" w:hAnsi="Arial Narrow"/>
                <w:sz w:val="14"/>
                <w:szCs w:val="18"/>
              </w:rPr>
              <w:t xml:space="preserve">Understand the concept of a ratio and use ratio language to describe a ratio relationship between two quantities. </w:t>
            </w:r>
            <w:r w:rsidRPr="00652F68">
              <w:rPr>
                <w:rFonts w:ascii="Arial Narrow" w:eastAsia="ヒラギノ角ゴ Pro W3" w:hAnsi="Arial Narrow"/>
                <w:i/>
                <w:sz w:val="14"/>
                <w:szCs w:val="18"/>
              </w:rPr>
              <w:t>For example, “The ratio of wings to beaks in the bird house at the zoo was 2:1, because for every 2 wings there was 1 beak.” “For every vote candidate A received, candidate C received nearly three votes.”</w:t>
            </w:r>
            <w:r w:rsidRPr="00652F68">
              <w:rPr>
                <w:rFonts w:ascii="Arial Narrow" w:hAnsi="Arial Narrow"/>
                <w:i/>
                <w:sz w:val="14"/>
                <w:szCs w:val="18"/>
              </w:rPr>
              <w:t xml:space="preserve"> </w:t>
            </w:r>
          </w:p>
          <w:p w:rsidR="00652F68" w:rsidRPr="00652F68" w:rsidRDefault="00652F68" w:rsidP="007F7C38">
            <w:pPr>
              <w:pStyle w:val="01-standards"/>
              <w:spacing w:beforeLines="20" w:before="48" w:afterLines="20" w:after="48"/>
              <w:ind w:left="14" w:firstLine="0"/>
              <w:rPr>
                <w:rFonts w:ascii="Arial Narrow" w:hAnsi="Arial Narrow"/>
                <w:sz w:val="14"/>
                <w:szCs w:val="18"/>
              </w:rPr>
            </w:pPr>
            <w:r w:rsidRPr="00652F68">
              <w:rPr>
                <w:rFonts w:ascii="Arial Narrow" w:hAnsi="Arial Narrow"/>
                <w:sz w:val="14"/>
                <w:szCs w:val="18"/>
              </w:rPr>
              <w:t xml:space="preserve">Understand the concept of a unit rate </w:t>
            </w:r>
            <w:r w:rsidRPr="00652F68">
              <w:rPr>
                <w:rFonts w:ascii="Arial Narrow" w:eastAsia="ヒラギノ角ゴ Pro W3" w:hAnsi="Arial Narrow"/>
                <w:position w:val="4"/>
                <w:sz w:val="14"/>
                <w:szCs w:val="18"/>
              </w:rPr>
              <w:t>a</w:t>
            </w:r>
            <w:r w:rsidRPr="00652F68">
              <w:rPr>
                <w:rFonts w:ascii="Arial Narrow" w:hAnsi="Arial Narrow"/>
                <w:sz w:val="14"/>
                <w:szCs w:val="18"/>
              </w:rPr>
              <w:t>/</w:t>
            </w:r>
            <w:r w:rsidRPr="00652F68">
              <w:rPr>
                <w:rFonts w:ascii="Arial Narrow" w:eastAsia="ヒラギノ角ゴ Pro W3" w:hAnsi="Arial Narrow"/>
                <w:position w:val="-2"/>
                <w:sz w:val="14"/>
                <w:szCs w:val="18"/>
              </w:rPr>
              <w:t>b</w:t>
            </w:r>
            <w:r w:rsidRPr="00652F68">
              <w:rPr>
                <w:rFonts w:ascii="Arial Narrow" w:hAnsi="Arial Narrow"/>
                <w:sz w:val="14"/>
                <w:szCs w:val="18"/>
              </w:rPr>
              <w:t xml:space="preserve"> associated with a ratio </w:t>
            </w:r>
            <w:r w:rsidRPr="00652F68">
              <w:rPr>
                <w:rFonts w:ascii="Arial Narrow" w:eastAsia="ヒラギノ角ゴ Pro W3" w:hAnsi="Arial Narrow"/>
                <w:i/>
                <w:sz w:val="14"/>
                <w:szCs w:val="18"/>
              </w:rPr>
              <w:t>a</w:t>
            </w:r>
            <w:proofErr w:type="gramStart"/>
            <w:r w:rsidRPr="00652F68">
              <w:rPr>
                <w:rFonts w:ascii="Arial Narrow" w:hAnsi="Arial Narrow"/>
                <w:sz w:val="14"/>
                <w:szCs w:val="18"/>
              </w:rPr>
              <w:t>:</w:t>
            </w:r>
            <w:r w:rsidRPr="00652F68">
              <w:rPr>
                <w:rFonts w:ascii="Arial Narrow" w:eastAsia="ヒラギノ角ゴ Pro W3" w:hAnsi="Arial Narrow"/>
                <w:i/>
                <w:sz w:val="14"/>
                <w:szCs w:val="18"/>
              </w:rPr>
              <w:t>b</w:t>
            </w:r>
            <w:proofErr w:type="gramEnd"/>
            <w:r w:rsidRPr="00652F68">
              <w:rPr>
                <w:rFonts w:ascii="Arial Narrow" w:hAnsi="Arial Narrow"/>
                <w:sz w:val="14"/>
                <w:szCs w:val="18"/>
              </w:rPr>
              <w:t xml:space="preserve"> with </w:t>
            </w:r>
            <w:r w:rsidRPr="00652F68">
              <w:rPr>
                <w:rFonts w:ascii="Arial Narrow" w:eastAsia="ヒラギノ角ゴ Pro W3" w:hAnsi="Arial Narrow"/>
                <w:i/>
                <w:sz w:val="14"/>
                <w:szCs w:val="18"/>
              </w:rPr>
              <w:t>b</w:t>
            </w:r>
            <w:r w:rsidRPr="00652F68">
              <w:rPr>
                <w:rFonts w:ascii="Arial Narrow" w:eastAsia="ヒラギノ角ゴ Pro W3" w:hAnsi="Arial Narrow"/>
                <w:sz w:val="14"/>
                <w:szCs w:val="18"/>
              </w:rPr>
              <w:t xml:space="preserve"> </w:t>
            </w:r>
            <w:r w:rsidRPr="00652F68">
              <w:rPr>
                <w:rFonts w:ascii="Arial Narrow" w:eastAsia="ヒラギノ角ゴ Pro W3" w:hAnsi="Arial Narrow"/>
                <w:sz w:val="14"/>
                <w:szCs w:val="18"/>
              </w:rPr>
              <w:sym w:font="Symbol" w:char="F0B9"/>
            </w:r>
            <w:r w:rsidRPr="00652F68">
              <w:rPr>
                <w:rFonts w:ascii="Arial Narrow" w:eastAsia="ヒラギノ角ゴ Pro W3" w:hAnsi="Arial Narrow"/>
                <w:sz w:val="14"/>
                <w:szCs w:val="18"/>
              </w:rPr>
              <w:t xml:space="preserve"> </w:t>
            </w:r>
            <w:r w:rsidRPr="00652F68">
              <w:rPr>
                <w:rFonts w:ascii="Arial Narrow" w:hAnsi="Arial Narrow"/>
                <w:sz w:val="14"/>
                <w:szCs w:val="18"/>
              </w:rPr>
              <w:t xml:space="preserve">0, and use rate language in the context of a ratio relationship. </w:t>
            </w:r>
            <w:r w:rsidRPr="00652F68">
              <w:rPr>
                <w:rStyle w:val="Clarification"/>
                <w:rFonts w:ascii="Arial Narrow" w:hAnsi="Arial Narrow"/>
                <w:sz w:val="14"/>
                <w:szCs w:val="18"/>
              </w:rPr>
              <w:t xml:space="preserve">For example, “This recipe has a ratio of 3 cups of flour to 4 cups of sugar, so there is </w:t>
            </w:r>
            <w:r w:rsidRPr="00652F68">
              <w:rPr>
                <w:rStyle w:val="Clarification"/>
                <w:rFonts w:ascii="Arial Narrow" w:hAnsi="Arial Narrow"/>
                <w:position w:val="4"/>
                <w:sz w:val="14"/>
                <w:szCs w:val="18"/>
              </w:rPr>
              <w:t>¾</w:t>
            </w:r>
            <w:r w:rsidRPr="00652F68">
              <w:rPr>
                <w:rStyle w:val="Clarification"/>
                <w:rFonts w:ascii="Arial Narrow" w:hAnsi="Arial Narrow"/>
                <w:sz w:val="14"/>
                <w:szCs w:val="18"/>
              </w:rPr>
              <w:t xml:space="preserve"> cup of flour for each cup of sugar.” “We paid $75 for 15 hamburgers, which is a rate of $5 per hamburger.” </w:t>
            </w:r>
            <w:r w:rsidRPr="00652F68">
              <w:rPr>
                <w:rStyle w:val="FootnoteReference"/>
                <w:rFonts w:ascii="Arial Narrow" w:eastAsia="ヒラギノ角ゴ Pro W3" w:hAnsi="Arial Narrow"/>
                <w:sz w:val="14"/>
                <w:szCs w:val="18"/>
              </w:rPr>
              <w:footnoteReference w:id="3"/>
            </w:r>
          </w:p>
          <w:p w:rsidR="00652F68" w:rsidRPr="00652F68" w:rsidRDefault="00652F68" w:rsidP="007F7C38">
            <w:pPr>
              <w:spacing w:beforeLines="20" w:before="48" w:afterLines="20" w:after="48"/>
              <w:ind w:left="18"/>
              <w:rPr>
                <w:rStyle w:val="Clarification"/>
                <w:rFonts w:ascii="Arial Narrow" w:eastAsia="Cambria" w:hAnsi="Arial Narrow"/>
                <w:sz w:val="14"/>
                <w:szCs w:val="18"/>
              </w:rPr>
            </w:pPr>
            <w:r w:rsidRPr="00652F68">
              <w:rPr>
                <w:rFonts w:ascii="Arial Narrow" w:hAnsi="Arial Narrow"/>
                <w:sz w:val="14"/>
                <w:szCs w:val="18"/>
              </w:rPr>
              <w:t xml:space="preserve">Use ratio and rate reasoning to solve real-world and mathematical problems, e.g., by reasoning about tables of equivalent ratios, tape diagrams, double number line diagrams, or equations. (a) Make tables of equivalent ratios relating quantities with whole-number measurements, find missing values in the tables, and plot the pairs of values on the coordinate plane. Use tables to compare ratios. (b) Solve unit rate problems including those involving unit pricing and constant speed. </w:t>
            </w:r>
            <w:r w:rsidRPr="00652F68">
              <w:rPr>
                <w:rFonts w:ascii="Arial Narrow" w:hAnsi="Arial Narrow"/>
                <w:i/>
                <w:sz w:val="14"/>
                <w:szCs w:val="18"/>
              </w:rPr>
              <w:t xml:space="preserve">For example, if it took 7 hours to mow 4 lawns, then at that rate, how many lawns could be mowed in 35 hours? At what rate were lawns being mowed? (c) </w:t>
            </w:r>
            <w:r w:rsidRPr="00652F68">
              <w:rPr>
                <w:rFonts w:ascii="Arial Narrow" w:hAnsi="Arial Narrow"/>
                <w:sz w:val="14"/>
                <w:szCs w:val="18"/>
              </w:rPr>
              <w:t xml:space="preserve">Find a percent of a quantity as a rate per 100 (e.g., 30% of a quantity means </w:t>
            </w:r>
            <w:r w:rsidRPr="00652F68">
              <w:rPr>
                <w:rFonts w:ascii="Arial Narrow" w:hAnsi="Arial Narrow"/>
                <w:position w:val="4"/>
                <w:sz w:val="14"/>
                <w:szCs w:val="18"/>
              </w:rPr>
              <w:t>30</w:t>
            </w:r>
            <w:r w:rsidRPr="00652F68">
              <w:rPr>
                <w:rFonts w:ascii="Arial Narrow" w:hAnsi="Arial Narrow"/>
                <w:sz w:val="14"/>
                <w:szCs w:val="18"/>
              </w:rPr>
              <w:t>/100 times the quantity); solve problems involving finding the whole, given a part and the percent. (d) Use ratio reasoning to convert measurement units; manipulate and transform units appropriately when multiplying or dividing quantities.</w:t>
            </w:r>
          </w:p>
        </w:tc>
      </w:tr>
    </w:tbl>
    <w:p w:rsidR="0048768E" w:rsidRDefault="0048768E" w:rsidP="00F34677">
      <w:pPr>
        <w:spacing w:before="240" w:line="360" w:lineRule="auto"/>
        <w:jc w:val="center"/>
        <w:rPr>
          <w:sz w:val="24"/>
        </w:rPr>
      </w:pPr>
    </w:p>
    <w:p w:rsidR="0048768E" w:rsidRDefault="0048768E" w:rsidP="00F34677">
      <w:pPr>
        <w:spacing w:after="200" w:line="360" w:lineRule="auto"/>
        <w:rPr>
          <w:sz w:val="24"/>
        </w:rPr>
      </w:pPr>
      <w:r>
        <w:rPr>
          <w:sz w:val="24"/>
        </w:rPr>
        <w:br w:type="page"/>
      </w:r>
    </w:p>
    <w:tbl>
      <w:tblPr>
        <w:tblStyle w:val="TableGrid"/>
        <w:tblW w:w="12691" w:type="dxa"/>
        <w:jc w:val="center"/>
        <w:tblLook w:val="04A0" w:firstRow="1" w:lastRow="0" w:firstColumn="1" w:lastColumn="0" w:noHBand="0" w:noVBand="1"/>
      </w:tblPr>
      <w:tblGrid>
        <w:gridCol w:w="1027"/>
        <w:gridCol w:w="4896"/>
        <w:gridCol w:w="2736"/>
        <w:gridCol w:w="4032"/>
      </w:tblGrid>
      <w:tr w:rsidR="008347CA" w:rsidRPr="00297668" w:rsidTr="008347CA">
        <w:trPr>
          <w:jc w:val="center"/>
        </w:trPr>
        <w:tc>
          <w:tcPr>
            <w:tcW w:w="1027" w:type="dxa"/>
            <w:shd w:val="clear" w:color="auto" w:fill="F2F2F2" w:themeFill="background1" w:themeFillShade="F2"/>
          </w:tcPr>
          <w:p w:rsidR="00A437BA" w:rsidRPr="008347CA" w:rsidRDefault="00E03331" w:rsidP="007F7C38">
            <w:pPr>
              <w:jc w:val="center"/>
              <w:rPr>
                <w:rFonts w:ascii="Arial Narrow" w:hAnsi="Arial Narrow"/>
                <w:b/>
                <w:sz w:val="12"/>
                <w:szCs w:val="18"/>
              </w:rPr>
            </w:pPr>
            <w:r w:rsidRPr="008347CA">
              <w:rPr>
                <w:rFonts w:ascii="Arial Narrow" w:hAnsi="Arial Narrow"/>
                <w:b/>
                <w:sz w:val="12"/>
                <w:szCs w:val="18"/>
              </w:rPr>
              <w:lastRenderedPageBreak/>
              <w:t>Emphasis</w:t>
            </w:r>
          </w:p>
        </w:tc>
        <w:tc>
          <w:tcPr>
            <w:tcW w:w="4896" w:type="dxa"/>
            <w:shd w:val="clear" w:color="auto" w:fill="F2F2F2" w:themeFill="background1" w:themeFillShade="F2"/>
          </w:tcPr>
          <w:p w:rsidR="00A437BA" w:rsidRPr="008347CA" w:rsidRDefault="00A437BA" w:rsidP="007F7C38">
            <w:pPr>
              <w:jc w:val="center"/>
              <w:rPr>
                <w:rFonts w:ascii="Arial Narrow" w:hAnsi="Arial Narrow"/>
                <w:b/>
                <w:sz w:val="12"/>
                <w:szCs w:val="18"/>
              </w:rPr>
            </w:pPr>
            <w:r w:rsidRPr="008347CA">
              <w:rPr>
                <w:rFonts w:ascii="Arial Narrow" w:hAnsi="Arial Narrow"/>
                <w:b/>
                <w:sz w:val="12"/>
                <w:szCs w:val="18"/>
              </w:rPr>
              <w:t>6</w:t>
            </w:r>
          </w:p>
        </w:tc>
        <w:tc>
          <w:tcPr>
            <w:tcW w:w="2736" w:type="dxa"/>
            <w:shd w:val="clear" w:color="auto" w:fill="F2F2F2" w:themeFill="background1" w:themeFillShade="F2"/>
          </w:tcPr>
          <w:p w:rsidR="00A437BA" w:rsidRPr="008347CA" w:rsidRDefault="00A437BA" w:rsidP="007F7C38">
            <w:pPr>
              <w:jc w:val="center"/>
              <w:rPr>
                <w:rFonts w:ascii="Arial Narrow" w:hAnsi="Arial Narrow"/>
                <w:b/>
                <w:sz w:val="12"/>
                <w:szCs w:val="18"/>
              </w:rPr>
            </w:pPr>
            <w:r w:rsidRPr="008347CA">
              <w:rPr>
                <w:rFonts w:ascii="Arial Narrow" w:hAnsi="Arial Narrow"/>
                <w:b/>
                <w:sz w:val="12"/>
                <w:szCs w:val="18"/>
              </w:rPr>
              <w:t>7</w:t>
            </w:r>
          </w:p>
        </w:tc>
        <w:tc>
          <w:tcPr>
            <w:tcW w:w="4032" w:type="dxa"/>
            <w:shd w:val="clear" w:color="auto" w:fill="F2F2F2" w:themeFill="background1" w:themeFillShade="F2"/>
          </w:tcPr>
          <w:p w:rsidR="00A437BA" w:rsidRPr="008347CA" w:rsidRDefault="00A437BA" w:rsidP="007F7C38">
            <w:pPr>
              <w:jc w:val="center"/>
              <w:rPr>
                <w:rFonts w:ascii="Arial Narrow" w:hAnsi="Arial Narrow"/>
                <w:b/>
                <w:sz w:val="12"/>
                <w:szCs w:val="18"/>
              </w:rPr>
            </w:pPr>
            <w:r w:rsidRPr="008347CA">
              <w:rPr>
                <w:rFonts w:ascii="Arial Narrow" w:hAnsi="Arial Narrow"/>
                <w:b/>
                <w:sz w:val="12"/>
                <w:szCs w:val="18"/>
              </w:rPr>
              <w:t>8</w:t>
            </w:r>
          </w:p>
        </w:tc>
      </w:tr>
      <w:tr w:rsidR="008347CA" w:rsidRPr="00297668" w:rsidTr="008347CA">
        <w:trPr>
          <w:trHeight w:val="4094"/>
          <w:jc w:val="center"/>
        </w:trPr>
        <w:tc>
          <w:tcPr>
            <w:tcW w:w="1027" w:type="dxa"/>
            <w:vAlign w:val="center"/>
          </w:tcPr>
          <w:p w:rsidR="009C6078" w:rsidRPr="008347CA" w:rsidRDefault="009C6078" w:rsidP="007F7C38">
            <w:pPr>
              <w:rPr>
                <w:rStyle w:val="Clarification"/>
                <w:rFonts w:ascii="Arial Narrow" w:eastAsiaTheme="minorHAnsi" w:hAnsi="Arial Narrow"/>
                <w:i w:val="0"/>
                <w:sz w:val="12"/>
                <w:szCs w:val="18"/>
              </w:rPr>
            </w:pPr>
            <w:r w:rsidRPr="008347CA">
              <w:rPr>
                <w:rStyle w:val="Clarification"/>
                <w:rFonts w:ascii="Arial Narrow" w:eastAsiaTheme="minorHAnsi" w:hAnsi="Arial Narrow"/>
                <w:i w:val="0"/>
                <w:sz w:val="12"/>
                <w:szCs w:val="18"/>
              </w:rPr>
              <w:t>Modeling relationships with variables and equations</w:t>
            </w:r>
          </w:p>
        </w:tc>
        <w:tc>
          <w:tcPr>
            <w:tcW w:w="4896" w:type="dxa"/>
            <w:vAlign w:val="center"/>
          </w:tcPr>
          <w:p w:rsidR="009C6078" w:rsidRPr="008347CA" w:rsidRDefault="009C6078" w:rsidP="007F7C38">
            <w:pPr>
              <w:pStyle w:val="01-grayheads"/>
              <w:spacing w:before="0" w:after="0"/>
              <w:rPr>
                <w:rFonts w:ascii="Arial Narrow" w:hAnsi="Arial Narrow"/>
                <w:sz w:val="12"/>
                <w:szCs w:val="18"/>
              </w:rPr>
            </w:pPr>
            <w:r w:rsidRPr="008347CA">
              <w:rPr>
                <w:rFonts w:ascii="Arial Narrow" w:hAnsi="Arial Narrow"/>
                <w:sz w:val="12"/>
                <w:szCs w:val="18"/>
              </w:rPr>
              <w:t>Represent and analyze quantitative relationships between dependent and independent variables.</w:t>
            </w:r>
          </w:p>
          <w:p w:rsidR="009C6078" w:rsidRPr="008347CA" w:rsidRDefault="009C6078" w:rsidP="007F7C38">
            <w:pPr>
              <w:rPr>
                <w:rStyle w:val="Clarification"/>
                <w:rFonts w:ascii="Arial Narrow" w:eastAsiaTheme="minorHAnsi" w:hAnsi="Arial Narrow"/>
                <w:i w:val="0"/>
                <w:sz w:val="12"/>
                <w:szCs w:val="18"/>
              </w:rPr>
            </w:pPr>
            <w:r w:rsidRPr="008347CA">
              <w:rPr>
                <w:rFonts w:ascii="Arial Narrow" w:hAnsi="Arial Narrow"/>
                <w:sz w:val="12"/>
                <w:szCs w:val="18"/>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8347CA">
              <w:rPr>
                <w:rStyle w:val="Clarification"/>
                <w:rFonts w:ascii="Arial Narrow" w:eastAsia="Cambria" w:hAnsi="Arial Narrow"/>
                <w:sz w:val="12"/>
                <w:szCs w:val="18"/>
              </w:rPr>
              <w:t>For example, in a problem involving motion at constant speed, list and graph ordered pairs of distances and times, and write the equation d = 65t to represent the relationship between distance and time.</w:t>
            </w:r>
          </w:p>
          <w:p w:rsidR="009C6078" w:rsidRPr="008347CA" w:rsidRDefault="009C6078" w:rsidP="007F7C38">
            <w:pPr>
              <w:pStyle w:val="01-grayheads"/>
              <w:rPr>
                <w:rFonts w:ascii="Arial Narrow" w:hAnsi="Arial Narrow"/>
                <w:sz w:val="12"/>
                <w:szCs w:val="18"/>
              </w:rPr>
            </w:pPr>
            <w:r w:rsidRPr="008347CA">
              <w:rPr>
                <w:rFonts w:ascii="Arial Narrow" w:hAnsi="Arial Narrow"/>
                <w:sz w:val="12"/>
                <w:szCs w:val="18"/>
              </w:rPr>
              <w:t>Understand ratio concepts and use ratio reasoning to solve problems.</w:t>
            </w:r>
          </w:p>
          <w:p w:rsidR="009C6078" w:rsidRPr="008347CA" w:rsidRDefault="009C6078" w:rsidP="007F7C38">
            <w:pPr>
              <w:pStyle w:val="01-standards"/>
              <w:ind w:left="18" w:firstLine="0"/>
              <w:rPr>
                <w:rFonts w:ascii="Arial Narrow" w:hAnsi="Arial Narrow"/>
                <w:i/>
                <w:sz w:val="12"/>
                <w:szCs w:val="18"/>
              </w:rPr>
            </w:pPr>
            <w:r w:rsidRPr="008347CA">
              <w:rPr>
                <w:rFonts w:ascii="Arial Narrow" w:hAnsi="Arial Narrow"/>
                <w:sz w:val="12"/>
                <w:szCs w:val="18"/>
              </w:rPr>
              <w:t xml:space="preserve">Understand the concept of a ratio and use ratio language to describe a ratio relationship between two quantities. </w:t>
            </w:r>
            <w:r w:rsidRPr="008347CA">
              <w:rPr>
                <w:rFonts w:ascii="Arial Narrow" w:eastAsia="ヒラギノ角ゴ Pro W3" w:hAnsi="Arial Narrow"/>
                <w:i/>
                <w:sz w:val="12"/>
                <w:szCs w:val="18"/>
              </w:rPr>
              <w:t>For example, “The ratio of wings to beaks in the bird house at the zoo was 2:1, because for every 2 wings there was 1 beak.” “For every vote candidate A received, candidate C received nearly three votes.”</w:t>
            </w:r>
            <w:r w:rsidRPr="008347CA">
              <w:rPr>
                <w:rFonts w:ascii="Arial Narrow" w:hAnsi="Arial Narrow"/>
                <w:i/>
                <w:sz w:val="12"/>
                <w:szCs w:val="18"/>
              </w:rPr>
              <w:t xml:space="preserve"> </w:t>
            </w:r>
          </w:p>
          <w:p w:rsidR="009C6078" w:rsidRPr="008347CA" w:rsidRDefault="009C6078" w:rsidP="007F7C38">
            <w:pPr>
              <w:pStyle w:val="01-standards"/>
              <w:ind w:left="14" w:firstLine="0"/>
              <w:rPr>
                <w:rFonts w:ascii="Arial Narrow" w:hAnsi="Arial Narrow"/>
                <w:sz w:val="12"/>
                <w:szCs w:val="18"/>
              </w:rPr>
            </w:pPr>
            <w:r w:rsidRPr="008347CA">
              <w:rPr>
                <w:rFonts w:ascii="Arial Narrow" w:hAnsi="Arial Narrow"/>
                <w:sz w:val="12"/>
                <w:szCs w:val="18"/>
              </w:rPr>
              <w:t xml:space="preserve">Understand the concept of a unit rate </w:t>
            </w:r>
            <w:r w:rsidRPr="008347CA">
              <w:rPr>
                <w:rFonts w:ascii="Arial Narrow" w:eastAsia="ヒラギノ角ゴ Pro W3" w:hAnsi="Arial Narrow"/>
                <w:position w:val="4"/>
                <w:sz w:val="12"/>
                <w:szCs w:val="18"/>
              </w:rPr>
              <w:t>a</w:t>
            </w:r>
            <w:r w:rsidRPr="008347CA">
              <w:rPr>
                <w:rFonts w:ascii="Arial Narrow" w:hAnsi="Arial Narrow"/>
                <w:sz w:val="12"/>
                <w:szCs w:val="18"/>
              </w:rPr>
              <w:t>/</w:t>
            </w:r>
            <w:r w:rsidRPr="008347CA">
              <w:rPr>
                <w:rFonts w:ascii="Arial Narrow" w:eastAsia="ヒラギノ角ゴ Pro W3" w:hAnsi="Arial Narrow"/>
                <w:position w:val="-2"/>
                <w:sz w:val="12"/>
                <w:szCs w:val="18"/>
              </w:rPr>
              <w:t>b</w:t>
            </w:r>
            <w:r w:rsidRPr="008347CA">
              <w:rPr>
                <w:rFonts w:ascii="Arial Narrow" w:hAnsi="Arial Narrow"/>
                <w:sz w:val="12"/>
                <w:szCs w:val="18"/>
              </w:rPr>
              <w:t xml:space="preserve"> associated with a ratio </w:t>
            </w:r>
            <w:r w:rsidRPr="008347CA">
              <w:rPr>
                <w:rFonts w:ascii="Arial Narrow" w:eastAsia="ヒラギノ角ゴ Pro W3" w:hAnsi="Arial Narrow"/>
                <w:i/>
                <w:sz w:val="12"/>
                <w:szCs w:val="18"/>
              </w:rPr>
              <w:t>a</w:t>
            </w:r>
            <w:proofErr w:type="gramStart"/>
            <w:r w:rsidRPr="008347CA">
              <w:rPr>
                <w:rFonts w:ascii="Arial Narrow" w:hAnsi="Arial Narrow"/>
                <w:sz w:val="12"/>
                <w:szCs w:val="18"/>
              </w:rPr>
              <w:t>:</w:t>
            </w:r>
            <w:r w:rsidRPr="008347CA">
              <w:rPr>
                <w:rFonts w:ascii="Arial Narrow" w:eastAsia="ヒラギノ角ゴ Pro W3" w:hAnsi="Arial Narrow"/>
                <w:i/>
                <w:sz w:val="12"/>
                <w:szCs w:val="18"/>
              </w:rPr>
              <w:t>b</w:t>
            </w:r>
            <w:proofErr w:type="gramEnd"/>
            <w:r w:rsidRPr="008347CA">
              <w:rPr>
                <w:rFonts w:ascii="Arial Narrow" w:hAnsi="Arial Narrow"/>
                <w:sz w:val="12"/>
                <w:szCs w:val="18"/>
              </w:rPr>
              <w:t xml:space="preserve"> with </w:t>
            </w:r>
            <w:r w:rsidRPr="008347CA">
              <w:rPr>
                <w:rFonts w:ascii="Arial Narrow" w:eastAsia="ヒラギノ角ゴ Pro W3" w:hAnsi="Arial Narrow"/>
                <w:i/>
                <w:sz w:val="12"/>
                <w:szCs w:val="18"/>
              </w:rPr>
              <w:t>b</w:t>
            </w:r>
            <w:r w:rsidRPr="008347CA">
              <w:rPr>
                <w:rFonts w:ascii="Arial Narrow" w:eastAsia="ヒラギノ角ゴ Pro W3" w:hAnsi="Arial Narrow"/>
                <w:sz w:val="12"/>
                <w:szCs w:val="18"/>
              </w:rPr>
              <w:t xml:space="preserve"> </w:t>
            </w:r>
            <w:r w:rsidRPr="008347CA">
              <w:rPr>
                <w:rFonts w:ascii="Arial Narrow" w:eastAsia="ヒラギノ角ゴ Pro W3" w:hAnsi="Arial Narrow"/>
                <w:sz w:val="12"/>
                <w:szCs w:val="18"/>
              </w:rPr>
              <w:sym w:font="Symbol" w:char="F0B9"/>
            </w:r>
            <w:r w:rsidRPr="008347CA">
              <w:rPr>
                <w:rFonts w:ascii="Arial Narrow" w:eastAsia="ヒラギノ角ゴ Pro W3" w:hAnsi="Arial Narrow"/>
                <w:sz w:val="12"/>
                <w:szCs w:val="18"/>
              </w:rPr>
              <w:t xml:space="preserve"> </w:t>
            </w:r>
            <w:r w:rsidRPr="008347CA">
              <w:rPr>
                <w:rFonts w:ascii="Arial Narrow" w:hAnsi="Arial Narrow"/>
                <w:sz w:val="12"/>
                <w:szCs w:val="18"/>
              </w:rPr>
              <w:t xml:space="preserve">0, and use rate language in the context of a ratio relationship. </w:t>
            </w:r>
            <w:r w:rsidRPr="008347CA">
              <w:rPr>
                <w:rStyle w:val="Clarification"/>
                <w:rFonts w:ascii="Arial Narrow" w:hAnsi="Arial Narrow"/>
                <w:sz w:val="12"/>
                <w:szCs w:val="18"/>
              </w:rPr>
              <w:t xml:space="preserve">For example, “This recipe has a ratio of 3 cups of flour to 4 cups of sugar, so there is </w:t>
            </w:r>
            <w:r w:rsidRPr="008347CA">
              <w:rPr>
                <w:rStyle w:val="Clarification"/>
                <w:rFonts w:ascii="Arial Narrow" w:hAnsi="Arial Narrow"/>
                <w:position w:val="4"/>
                <w:sz w:val="12"/>
                <w:szCs w:val="18"/>
              </w:rPr>
              <w:t>¾</w:t>
            </w:r>
            <w:r w:rsidRPr="008347CA">
              <w:rPr>
                <w:rStyle w:val="Clarification"/>
                <w:rFonts w:ascii="Arial Narrow" w:hAnsi="Arial Narrow"/>
                <w:sz w:val="12"/>
                <w:szCs w:val="18"/>
              </w:rPr>
              <w:t xml:space="preserve"> cup of flour for each cup of sugar.” “We paid $75 for 15 hamburgers, which is a rate of $5 per hamburger.” </w:t>
            </w:r>
            <w:r w:rsidRPr="008347CA">
              <w:rPr>
                <w:rStyle w:val="FootnoteReference"/>
                <w:rFonts w:ascii="Arial Narrow" w:eastAsia="ヒラギノ角ゴ Pro W3" w:hAnsi="Arial Narrow"/>
                <w:sz w:val="12"/>
                <w:szCs w:val="18"/>
              </w:rPr>
              <w:footnoteReference w:id="4"/>
            </w:r>
          </w:p>
          <w:p w:rsidR="009C6078" w:rsidRPr="008347CA" w:rsidRDefault="009C6078" w:rsidP="007F7C38">
            <w:pPr>
              <w:pStyle w:val="01-standards"/>
              <w:ind w:left="44" w:firstLine="0"/>
              <w:rPr>
                <w:rStyle w:val="Clarification"/>
                <w:rFonts w:ascii="Arial Narrow" w:eastAsiaTheme="minorHAnsi" w:hAnsi="Arial Narrow"/>
                <w:i w:val="0"/>
                <w:sz w:val="12"/>
                <w:szCs w:val="18"/>
              </w:rPr>
            </w:pPr>
            <w:r w:rsidRPr="008347CA">
              <w:rPr>
                <w:rFonts w:ascii="Arial Narrow" w:hAnsi="Arial Narrow"/>
                <w:sz w:val="12"/>
                <w:szCs w:val="18"/>
              </w:rPr>
              <w:t xml:space="preserve">Use ratio and rate reasoning to solve real-world and mathematical problems, e.g., by reasoning about tables of equivalent ratios, tape diagrams, double number line diagrams, or equations. (a) Make tables of equivalent ratios relating quantities with whole-number measurements, find missing values in the tables, and plot the pairs of values on the coordinate plane. Use tables to compare ratios. (b) Solve unit rate problems including those involving unit pricing and constant speed. </w:t>
            </w:r>
            <w:r w:rsidRPr="008347CA">
              <w:rPr>
                <w:rFonts w:ascii="Arial Narrow" w:hAnsi="Arial Narrow"/>
                <w:i/>
                <w:sz w:val="12"/>
                <w:szCs w:val="18"/>
              </w:rPr>
              <w:t xml:space="preserve">For example, if it took 7 hours to mow 4 lawns, then at that rate, how many lawns could be mowed in 35 hours? At what rate were lawns being mowed? (c) </w:t>
            </w:r>
            <w:r w:rsidRPr="008347CA">
              <w:rPr>
                <w:rFonts w:ascii="Arial Narrow" w:hAnsi="Arial Narrow"/>
                <w:sz w:val="12"/>
                <w:szCs w:val="18"/>
              </w:rPr>
              <w:t xml:space="preserve">Find a percent of a quantity as a rate per 100 (e.g., 30% of a quantity means </w:t>
            </w:r>
            <w:r w:rsidRPr="008347CA">
              <w:rPr>
                <w:rFonts w:ascii="Arial Narrow" w:hAnsi="Arial Narrow"/>
                <w:position w:val="4"/>
                <w:sz w:val="12"/>
                <w:szCs w:val="18"/>
              </w:rPr>
              <w:t>30</w:t>
            </w:r>
            <w:r w:rsidRPr="008347CA">
              <w:rPr>
                <w:rFonts w:ascii="Arial Narrow" w:hAnsi="Arial Narrow"/>
                <w:sz w:val="12"/>
                <w:szCs w:val="18"/>
              </w:rPr>
              <w:t>/100 times the quantity); solve problems involving finding the whole, given a part and the percent. (d) Use ratio reasoning to convert measurement units; manipulate and transform units appropriately when multiplying or dividing quantities.</w:t>
            </w:r>
          </w:p>
        </w:tc>
        <w:tc>
          <w:tcPr>
            <w:tcW w:w="2736" w:type="dxa"/>
          </w:tcPr>
          <w:p w:rsidR="009C6078" w:rsidRPr="008347CA" w:rsidRDefault="009C6078" w:rsidP="007F7C38">
            <w:pPr>
              <w:pStyle w:val="01-standards"/>
              <w:spacing w:before="0"/>
              <w:ind w:left="58" w:firstLine="0"/>
              <w:rPr>
                <w:rStyle w:val="Clarification"/>
                <w:rFonts w:ascii="Arial Narrow" w:hAnsi="Arial Narrow"/>
                <w:i w:val="0"/>
                <w:sz w:val="12"/>
                <w:szCs w:val="18"/>
              </w:rPr>
            </w:pPr>
            <w:r w:rsidRPr="008347CA">
              <w:rPr>
                <w:rStyle w:val="Clarification"/>
                <w:rFonts w:ascii="Arial Narrow" w:hAnsi="Arial Narrow"/>
                <w:i w:val="0"/>
                <w:sz w:val="12"/>
                <w:szCs w:val="18"/>
              </w:rPr>
              <w:t xml:space="preserve">Understand that rewriting an expression in different forms in a problem context can shed light on the problem and how the quantities in it are related. </w:t>
            </w:r>
            <w:r w:rsidRPr="008347CA">
              <w:rPr>
                <w:rStyle w:val="Clarification"/>
                <w:rFonts w:ascii="Arial Narrow" w:hAnsi="Arial Narrow"/>
                <w:sz w:val="12"/>
                <w:szCs w:val="18"/>
              </w:rPr>
              <w:t>For example, a + 0.05a = 1.05a means that “increase by 5%” is the same as “multiply by 1.05.”</w:t>
            </w:r>
          </w:p>
          <w:p w:rsidR="009C6078" w:rsidRPr="008347CA" w:rsidRDefault="009C6078" w:rsidP="007F7C38">
            <w:pPr>
              <w:pStyle w:val="01-standards"/>
              <w:ind w:left="0" w:firstLine="0"/>
              <w:rPr>
                <w:rStyle w:val="Clarification"/>
                <w:rFonts w:ascii="Arial Narrow" w:hAnsi="Arial Narrow"/>
                <w:i w:val="0"/>
                <w:sz w:val="12"/>
                <w:szCs w:val="18"/>
              </w:rPr>
            </w:pPr>
            <w:r w:rsidRPr="008347CA">
              <w:rPr>
                <w:rStyle w:val="Clarification"/>
                <w:rFonts w:ascii="Arial Narrow" w:hAnsi="Arial Narrow"/>
                <w:i w:val="0"/>
                <w:sz w:val="12"/>
                <w:szCs w:val="18"/>
              </w:rPr>
              <w:t xml:space="preserve">Recognize and represent proportional relationships between quantities. </w:t>
            </w:r>
          </w:p>
          <w:p w:rsidR="009C6078" w:rsidRPr="008347CA" w:rsidRDefault="009C6078" w:rsidP="007F7C38">
            <w:pPr>
              <w:pStyle w:val="01-standards"/>
              <w:ind w:left="295" w:firstLine="0"/>
              <w:rPr>
                <w:rStyle w:val="Clarification"/>
                <w:rFonts w:ascii="Arial Narrow" w:hAnsi="Arial Narrow"/>
                <w:i w:val="0"/>
                <w:sz w:val="12"/>
                <w:szCs w:val="18"/>
              </w:rPr>
            </w:pPr>
            <w:r w:rsidRPr="008347CA">
              <w:rPr>
                <w:rStyle w:val="Clarification"/>
                <w:rFonts w:ascii="Arial Narrow" w:hAnsi="Arial Narrow"/>
                <w:i w:val="0"/>
                <w:sz w:val="12"/>
                <w:szCs w:val="18"/>
              </w:rPr>
              <w:t>a.</w:t>
            </w:r>
            <w:r w:rsidRPr="008347CA">
              <w:rPr>
                <w:rStyle w:val="Clarification"/>
                <w:rFonts w:ascii="Arial Narrow" w:hAnsi="Arial Narrow"/>
                <w:i w:val="0"/>
                <w:sz w:val="12"/>
                <w:szCs w:val="18"/>
              </w:rPr>
              <w:tab/>
              <w:t>Decide whether two quantities are in a proportional relationship, e.g., by testing for equivalent ratios in a table or graphing on a coordinate plane and observing whether the graph is a straight line through the origin.</w:t>
            </w:r>
          </w:p>
          <w:p w:rsidR="009C6078" w:rsidRPr="008347CA" w:rsidRDefault="009C6078" w:rsidP="007F7C38">
            <w:pPr>
              <w:pStyle w:val="01-standards"/>
              <w:ind w:left="295" w:firstLine="0"/>
              <w:rPr>
                <w:rStyle w:val="Clarification"/>
                <w:rFonts w:ascii="Arial Narrow" w:hAnsi="Arial Narrow"/>
                <w:i w:val="0"/>
                <w:sz w:val="12"/>
                <w:szCs w:val="18"/>
              </w:rPr>
            </w:pPr>
            <w:r w:rsidRPr="008347CA">
              <w:rPr>
                <w:rStyle w:val="Clarification"/>
                <w:rFonts w:ascii="Arial Narrow" w:hAnsi="Arial Narrow"/>
                <w:i w:val="0"/>
                <w:sz w:val="12"/>
                <w:szCs w:val="18"/>
              </w:rPr>
              <w:t>b.</w:t>
            </w:r>
            <w:r w:rsidRPr="008347CA">
              <w:rPr>
                <w:rStyle w:val="Clarification"/>
                <w:rFonts w:ascii="Arial Narrow" w:hAnsi="Arial Narrow"/>
                <w:i w:val="0"/>
                <w:sz w:val="12"/>
                <w:szCs w:val="18"/>
              </w:rPr>
              <w:tab/>
              <w:t xml:space="preserve">Identify the constant of proportionality (unit rate) in tables, graphs, equations, diagrams, and verbal descriptions of proportional relationships. </w:t>
            </w:r>
          </w:p>
          <w:p w:rsidR="009C6078" w:rsidRPr="008347CA" w:rsidRDefault="009C6078" w:rsidP="007F7C38">
            <w:pPr>
              <w:pStyle w:val="01-standards"/>
              <w:ind w:left="295" w:firstLine="0"/>
              <w:rPr>
                <w:rStyle w:val="Clarification"/>
                <w:rFonts w:ascii="Arial Narrow" w:hAnsi="Arial Narrow"/>
                <w:i w:val="0"/>
                <w:sz w:val="12"/>
                <w:szCs w:val="18"/>
              </w:rPr>
            </w:pPr>
            <w:r w:rsidRPr="008347CA">
              <w:rPr>
                <w:rStyle w:val="Clarification"/>
                <w:rFonts w:ascii="Arial Narrow" w:hAnsi="Arial Narrow"/>
                <w:i w:val="0"/>
                <w:sz w:val="12"/>
                <w:szCs w:val="18"/>
              </w:rPr>
              <w:t>c.</w:t>
            </w:r>
            <w:r w:rsidRPr="008347CA">
              <w:rPr>
                <w:rStyle w:val="Clarification"/>
                <w:rFonts w:ascii="Arial Narrow" w:hAnsi="Arial Narrow"/>
                <w:i w:val="0"/>
                <w:sz w:val="12"/>
                <w:szCs w:val="18"/>
              </w:rPr>
              <w:tab/>
              <w:t xml:space="preserve">Represent proportional relationships by equations. </w:t>
            </w:r>
            <w:r w:rsidRPr="008347CA">
              <w:rPr>
                <w:rStyle w:val="Clarification"/>
                <w:rFonts w:ascii="Arial Narrow" w:hAnsi="Arial Narrow"/>
                <w:sz w:val="12"/>
                <w:szCs w:val="18"/>
              </w:rPr>
              <w:t xml:space="preserve">For example, if total cost t is proportional to the number n of items purchased at a constant price p, the relationship between the total cost and the number of items can be expressed as t = </w:t>
            </w:r>
            <w:proofErr w:type="spellStart"/>
            <w:r w:rsidRPr="008347CA">
              <w:rPr>
                <w:rStyle w:val="Clarification"/>
                <w:rFonts w:ascii="Arial Narrow" w:hAnsi="Arial Narrow"/>
                <w:sz w:val="12"/>
                <w:szCs w:val="18"/>
              </w:rPr>
              <w:t>pn</w:t>
            </w:r>
            <w:proofErr w:type="spellEnd"/>
            <w:r w:rsidRPr="008347CA">
              <w:rPr>
                <w:rStyle w:val="Clarification"/>
                <w:rFonts w:ascii="Arial Narrow" w:hAnsi="Arial Narrow"/>
                <w:sz w:val="12"/>
                <w:szCs w:val="18"/>
              </w:rPr>
              <w:t xml:space="preserve">. </w:t>
            </w:r>
          </w:p>
          <w:p w:rsidR="009C6078" w:rsidRPr="008347CA" w:rsidRDefault="009C6078" w:rsidP="007F7C38">
            <w:pPr>
              <w:pStyle w:val="01-standards"/>
              <w:ind w:left="540" w:firstLine="0"/>
              <w:rPr>
                <w:rStyle w:val="Clarification"/>
                <w:rFonts w:ascii="Arial Narrow" w:hAnsi="Arial Narrow"/>
                <w:i w:val="0"/>
                <w:sz w:val="12"/>
                <w:szCs w:val="18"/>
              </w:rPr>
            </w:pPr>
            <w:r w:rsidRPr="008347CA">
              <w:rPr>
                <w:rStyle w:val="Clarification"/>
                <w:rFonts w:ascii="Arial Narrow" w:hAnsi="Arial Narrow"/>
                <w:i w:val="0"/>
                <w:sz w:val="12"/>
                <w:szCs w:val="18"/>
              </w:rPr>
              <w:t>d.</w:t>
            </w:r>
            <w:r w:rsidRPr="008347CA">
              <w:rPr>
                <w:rStyle w:val="Clarification"/>
                <w:rFonts w:ascii="Arial Narrow" w:hAnsi="Arial Narrow"/>
                <w:i w:val="0"/>
                <w:sz w:val="12"/>
                <w:szCs w:val="18"/>
              </w:rPr>
              <w:tab/>
              <w:t>Explain what a point (x, y) on the graph of a proportional relationship means in terms of the situation, with special attention to the points (0, 0) and (1, r) where r is the unit rate.</w:t>
            </w:r>
          </w:p>
        </w:tc>
        <w:tc>
          <w:tcPr>
            <w:tcW w:w="4032" w:type="dxa"/>
          </w:tcPr>
          <w:p w:rsidR="009C6078" w:rsidRPr="008347CA" w:rsidRDefault="009C6078" w:rsidP="007F7C38">
            <w:pPr>
              <w:pStyle w:val="01-grayheads"/>
              <w:spacing w:before="60"/>
              <w:rPr>
                <w:rFonts w:ascii="Arial Narrow" w:hAnsi="Arial Narrow"/>
                <w:sz w:val="12"/>
                <w:szCs w:val="18"/>
              </w:rPr>
            </w:pPr>
            <w:r w:rsidRPr="008347CA">
              <w:rPr>
                <w:rFonts w:ascii="Arial Narrow" w:hAnsi="Arial Narrow"/>
                <w:sz w:val="12"/>
                <w:szCs w:val="18"/>
              </w:rPr>
              <w:t>Understand the connections between proportional relationships, lines, and linear equations.</w:t>
            </w:r>
          </w:p>
          <w:p w:rsidR="009C6078" w:rsidRPr="008347CA" w:rsidRDefault="009C6078" w:rsidP="007F7C38">
            <w:pPr>
              <w:pStyle w:val="01-standards"/>
              <w:ind w:left="18" w:firstLine="0"/>
              <w:rPr>
                <w:rFonts w:ascii="Arial Narrow" w:hAnsi="Arial Narrow"/>
                <w:sz w:val="12"/>
                <w:szCs w:val="18"/>
              </w:rPr>
            </w:pPr>
            <w:r w:rsidRPr="008347CA">
              <w:rPr>
                <w:rFonts w:ascii="Arial Narrow" w:hAnsi="Arial Narrow"/>
                <w:sz w:val="12"/>
                <w:szCs w:val="18"/>
              </w:rPr>
              <w:t xml:space="preserve">Graph proportional relationships, interpreting the unit rate as the slope of the graph. Compare two different proportional relationships represented in different ways. </w:t>
            </w:r>
            <w:r w:rsidRPr="008347CA">
              <w:rPr>
                <w:rFonts w:ascii="Arial Narrow" w:hAnsi="Arial Narrow"/>
                <w:i/>
                <w:sz w:val="12"/>
                <w:szCs w:val="18"/>
              </w:rPr>
              <w:t>For example, compare a distance-time graph to a distance-time equation to determine which of two moving objects has greater speed.</w:t>
            </w:r>
          </w:p>
          <w:p w:rsidR="009C6078" w:rsidRPr="008347CA" w:rsidRDefault="009C6078" w:rsidP="007F7C38">
            <w:pPr>
              <w:pStyle w:val="01-standards"/>
              <w:ind w:left="-4" w:firstLine="0"/>
              <w:rPr>
                <w:rStyle w:val="Clarification"/>
                <w:rFonts w:ascii="Arial Narrow" w:eastAsiaTheme="minorHAnsi" w:hAnsi="Arial Narrow"/>
                <w:i w:val="0"/>
                <w:sz w:val="12"/>
                <w:szCs w:val="18"/>
              </w:rPr>
            </w:pPr>
            <w:r w:rsidRPr="008347CA">
              <w:rPr>
                <w:rFonts w:ascii="Arial Narrow" w:hAnsi="Arial Narrow"/>
                <w:sz w:val="12"/>
                <w:szCs w:val="18"/>
              </w:rPr>
              <w:t xml:space="preserve">Use similar triangles to explain why the slope </w:t>
            </w:r>
            <w:r w:rsidRPr="008347CA">
              <w:rPr>
                <w:rFonts w:ascii="Arial Narrow" w:hAnsi="Arial Narrow"/>
                <w:i/>
                <w:sz w:val="12"/>
                <w:szCs w:val="18"/>
              </w:rPr>
              <w:t>m</w:t>
            </w:r>
            <w:r w:rsidRPr="008347CA">
              <w:rPr>
                <w:rFonts w:ascii="Arial Narrow" w:hAnsi="Arial Narrow"/>
                <w:sz w:val="12"/>
                <w:szCs w:val="18"/>
              </w:rPr>
              <w:t xml:space="preserve"> is the same between any two distinct points on a non-vertical line in the coordinate plane; derive the equation </w:t>
            </w:r>
            <w:r w:rsidRPr="008347CA">
              <w:rPr>
                <w:rFonts w:ascii="Arial Narrow" w:hAnsi="Arial Narrow"/>
                <w:i/>
                <w:sz w:val="12"/>
                <w:szCs w:val="18"/>
              </w:rPr>
              <w:t>y</w:t>
            </w:r>
            <w:r w:rsidRPr="008347CA">
              <w:rPr>
                <w:rFonts w:ascii="Arial Narrow" w:hAnsi="Arial Narrow"/>
                <w:sz w:val="12"/>
                <w:szCs w:val="18"/>
              </w:rPr>
              <w:t xml:space="preserve"> = </w:t>
            </w:r>
            <w:r w:rsidRPr="008347CA">
              <w:rPr>
                <w:rFonts w:ascii="Arial Narrow" w:hAnsi="Arial Narrow"/>
                <w:i/>
                <w:sz w:val="12"/>
                <w:szCs w:val="18"/>
              </w:rPr>
              <w:t>mx</w:t>
            </w:r>
            <w:r w:rsidRPr="008347CA">
              <w:rPr>
                <w:rFonts w:ascii="Arial Narrow" w:hAnsi="Arial Narrow"/>
                <w:sz w:val="12"/>
                <w:szCs w:val="18"/>
              </w:rPr>
              <w:t xml:space="preserve"> for a line through the origin and the equation </w:t>
            </w:r>
            <w:r w:rsidRPr="008347CA">
              <w:rPr>
                <w:rFonts w:ascii="Arial Narrow" w:hAnsi="Arial Narrow"/>
                <w:i/>
                <w:sz w:val="12"/>
                <w:szCs w:val="18"/>
              </w:rPr>
              <w:t>y</w:t>
            </w:r>
            <w:r w:rsidRPr="008347CA">
              <w:rPr>
                <w:rFonts w:ascii="Arial Narrow" w:hAnsi="Arial Narrow"/>
                <w:sz w:val="12"/>
                <w:szCs w:val="18"/>
              </w:rPr>
              <w:t xml:space="preserve"> = </w:t>
            </w:r>
            <w:r w:rsidRPr="008347CA">
              <w:rPr>
                <w:rFonts w:ascii="Arial Narrow" w:hAnsi="Arial Narrow"/>
                <w:i/>
                <w:sz w:val="12"/>
                <w:szCs w:val="18"/>
              </w:rPr>
              <w:t>mx</w:t>
            </w:r>
            <w:r w:rsidRPr="008347CA">
              <w:rPr>
                <w:rFonts w:ascii="Arial Narrow" w:hAnsi="Arial Narrow"/>
                <w:sz w:val="12"/>
                <w:szCs w:val="18"/>
              </w:rPr>
              <w:t xml:space="preserve"> + </w:t>
            </w:r>
            <w:r w:rsidRPr="008347CA">
              <w:rPr>
                <w:rFonts w:ascii="Arial Narrow" w:hAnsi="Arial Narrow"/>
                <w:i/>
                <w:sz w:val="12"/>
                <w:szCs w:val="18"/>
              </w:rPr>
              <w:t>b</w:t>
            </w:r>
            <w:r w:rsidRPr="008347CA">
              <w:rPr>
                <w:rFonts w:ascii="Arial Narrow" w:hAnsi="Arial Narrow"/>
                <w:sz w:val="12"/>
                <w:szCs w:val="18"/>
              </w:rPr>
              <w:t xml:space="preserve"> for a line intercepting the vertical axis at </w:t>
            </w:r>
            <w:r w:rsidRPr="008347CA">
              <w:rPr>
                <w:rFonts w:ascii="Arial Narrow" w:hAnsi="Arial Narrow"/>
                <w:i/>
                <w:sz w:val="12"/>
                <w:szCs w:val="18"/>
              </w:rPr>
              <w:t>b</w:t>
            </w:r>
            <w:r w:rsidRPr="008347CA">
              <w:rPr>
                <w:rFonts w:ascii="Arial Narrow" w:hAnsi="Arial Narrow"/>
                <w:sz w:val="12"/>
                <w:szCs w:val="18"/>
              </w:rPr>
              <w:t>.</w:t>
            </w:r>
          </w:p>
        </w:tc>
      </w:tr>
      <w:tr w:rsidR="008347CA" w:rsidRPr="00297668" w:rsidTr="008347CA">
        <w:trPr>
          <w:trHeight w:val="3744"/>
          <w:jc w:val="center"/>
        </w:trPr>
        <w:tc>
          <w:tcPr>
            <w:tcW w:w="1027" w:type="dxa"/>
            <w:vAlign w:val="center"/>
          </w:tcPr>
          <w:p w:rsidR="008347CA" w:rsidRPr="008347CA" w:rsidRDefault="008347CA" w:rsidP="007F7C38">
            <w:pPr>
              <w:rPr>
                <w:rStyle w:val="Clarification"/>
                <w:rFonts w:ascii="Arial Narrow" w:eastAsiaTheme="minorHAnsi" w:hAnsi="Arial Narrow"/>
                <w:i w:val="0"/>
                <w:sz w:val="12"/>
                <w:szCs w:val="18"/>
              </w:rPr>
            </w:pPr>
            <w:r w:rsidRPr="008347CA">
              <w:rPr>
                <w:rStyle w:val="Clarification"/>
                <w:rFonts w:ascii="Arial Narrow" w:eastAsiaTheme="minorHAnsi" w:hAnsi="Arial Narrow"/>
                <w:i w:val="0"/>
                <w:sz w:val="12"/>
                <w:szCs w:val="18"/>
              </w:rPr>
              <w:t>Functions</w:t>
            </w:r>
          </w:p>
        </w:tc>
        <w:tc>
          <w:tcPr>
            <w:tcW w:w="4896" w:type="dxa"/>
            <w:vAlign w:val="center"/>
          </w:tcPr>
          <w:p w:rsidR="008347CA" w:rsidRPr="008347CA" w:rsidRDefault="008347CA" w:rsidP="007F7C38">
            <w:pPr>
              <w:pStyle w:val="01-grayheads"/>
              <w:spacing w:before="0"/>
              <w:rPr>
                <w:rFonts w:ascii="Arial Narrow" w:hAnsi="Arial Narrow"/>
                <w:sz w:val="12"/>
                <w:szCs w:val="18"/>
              </w:rPr>
            </w:pPr>
          </w:p>
        </w:tc>
        <w:tc>
          <w:tcPr>
            <w:tcW w:w="2736" w:type="dxa"/>
          </w:tcPr>
          <w:p w:rsidR="008347CA" w:rsidRPr="008347CA" w:rsidRDefault="008347CA" w:rsidP="007F7C38">
            <w:pPr>
              <w:pStyle w:val="01-standards"/>
              <w:spacing w:before="0"/>
              <w:ind w:left="58" w:firstLine="0"/>
              <w:rPr>
                <w:rStyle w:val="Clarification"/>
                <w:rFonts w:ascii="Arial Narrow" w:hAnsi="Arial Narrow"/>
                <w:i w:val="0"/>
                <w:sz w:val="12"/>
                <w:szCs w:val="18"/>
              </w:rPr>
            </w:pPr>
          </w:p>
        </w:tc>
        <w:tc>
          <w:tcPr>
            <w:tcW w:w="4032" w:type="dxa"/>
          </w:tcPr>
          <w:p w:rsidR="008347CA" w:rsidRPr="008347CA" w:rsidRDefault="008347CA" w:rsidP="007F7C38">
            <w:pPr>
              <w:pStyle w:val="01-grayheads"/>
              <w:spacing w:after="0"/>
              <w:rPr>
                <w:rFonts w:ascii="Arial Narrow" w:hAnsi="Arial Narrow"/>
                <w:sz w:val="12"/>
                <w:szCs w:val="18"/>
              </w:rPr>
            </w:pPr>
            <w:r w:rsidRPr="008347CA">
              <w:rPr>
                <w:rFonts w:ascii="Arial Narrow" w:hAnsi="Arial Narrow"/>
                <w:sz w:val="12"/>
                <w:szCs w:val="18"/>
              </w:rPr>
              <w:t>Define, evaluate, and compare functions.</w:t>
            </w:r>
          </w:p>
          <w:p w:rsidR="008347CA" w:rsidRPr="008347CA" w:rsidRDefault="008347CA" w:rsidP="007F7C38">
            <w:pPr>
              <w:pStyle w:val="01-standards"/>
              <w:spacing w:after="0"/>
              <w:ind w:left="0" w:firstLine="0"/>
              <w:rPr>
                <w:rFonts w:ascii="Arial Narrow" w:hAnsi="Arial Narrow"/>
                <w:sz w:val="12"/>
                <w:szCs w:val="18"/>
              </w:rPr>
            </w:pPr>
            <w:r w:rsidRPr="008347CA">
              <w:rPr>
                <w:rFonts w:ascii="Arial Narrow" w:hAnsi="Arial Narrow"/>
                <w:sz w:val="12"/>
                <w:szCs w:val="18"/>
              </w:rPr>
              <w:t>Understand that a function is a rule that assigns to each input exactly one output. The graph of a function is the set of ordered pairs consisting of an input and the corresponding output.</w:t>
            </w:r>
            <w:r w:rsidRPr="008347CA">
              <w:rPr>
                <w:rStyle w:val="FootnoteReference"/>
                <w:rFonts w:ascii="Arial Narrow" w:eastAsia="ヒラギノ角ゴ Pro W3" w:hAnsi="Arial Narrow"/>
                <w:sz w:val="12"/>
                <w:szCs w:val="18"/>
              </w:rPr>
              <w:footnoteReference w:id="5"/>
            </w:r>
            <w:r w:rsidRPr="008347CA">
              <w:rPr>
                <w:rFonts w:ascii="Arial Narrow" w:hAnsi="Arial Narrow"/>
                <w:sz w:val="12"/>
                <w:szCs w:val="18"/>
              </w:rPr>
              <w:t xml:space="preserve"> </w:t>
            </w:r>
          </w:p>
          <w:p w:rsidR="008347CA" w:rsidRPr="008347CA" w:rsidRDefault="008347CA" w:rsidP="007F7C38">
            <w:pPr>
              <w:pStyle w:val="01-standards"/>
              <w:spacing w:after="0"/>
              <w:ind w:left="0" w:firstLine="0"/>
              <w:rPr>
                <w:rFonts w:ascii="Arial Narrow" w:hAnsi="Arial Narrow"/>
                <w:sz w:val="12"/>
                <w:szCs w:val="18"/>
              </w:rPr>
            </w:pPr>
            <w:r w:rsidRPr="008347CA">
              <w:rPr>
                <w:rFonts w:ascii="Arial Narrow" w:hAnsi="Arial Narrow"/>
                <w:sz w:val="12"/>
                <w:szCs w:val="18"/>
              </w:rPr>
              <w:t xml:space="preserve">Compare properties of two functions each represented in a different way (algebraically, graphically, numerically in tables, or by verbal descriptions). </w:t>
            </w:r>
            <w:r w:rsidRPr="008347CA">
              <w:rPr>
                <w:rFonts w:ascii="Arial Narrow" w:hAnsi="Arial Narrow"/>
                <w:i/>
                <w:sz w:val="12"/>
                <w:szCs w:val="18"/>
              </w:rPr>
              <w:t>For example, given a linear function represented by a table of values and a linear function represented by an algebraic expression, determine which function has the greater rate of change.</w:t>
            </w:r>
            <w:r w:rsidRPr="008347CA">
              <w:rPr>
                <w:rFonts w:ascii="Arial Narrow" w:hAnsi="Arial Narrow"/>
                <w:sz w:val="12"/>
                <w:szCs w:val="18"/>
              </w:rPr>
              <w:t xml:space="preserve"> </w:t>
            </w:r>
          </w:p>
          <w:p w:rsidR="008347CA" w:rsidRPr="008347CA" w:rsidRDefault="008347CA" w:rsidP="007F7C38">
            <w:pPr>
              <w:pStyle w:val="01-standards"/>
              <w:spacing w:after="0"/>
              <w:ind w:left="0" w:firstLine="0"/>
              <w:rPr>
                <w:rFonts w:ascii="Arial Narrow" w:hAnsi="Arial Narrow"/>
                <w:sz w:val="12"/>
                <w:szCs w:val="18"/>
              </w:rPr>
            </w:pPr>
            <w:r w:rsidRPr="008347CA">
              <w:rPr>
                <w:rFonts w:ascii="Arial Narrow" w:hAnsi="Arial Narrow"/>
                <w:sz w:val="12"/>
                <w:szCs w:val="18"/>
              </w:rPr>
              <w:t xml:space="preserve">Interpret the equation </w:t>
            </w:r>
            <w:r w:rsidRPr="008347CA">
              <w:rPr>
                <w:rFonts w:ascii="Arial Narrow" w:hAnsi="Arial Narrow"/>
                <w:i/>
                <w:sz w:val="12"/>
                <w:szCs w:val="18"/>
              </w:rPr>
              <w:t>y</w:t>
            </w:r>
            <w:r w:rsidRPr="008347CA">
              <w:rPr>
                <w:rFonts w:ascii="Arial Narrow" w:hAnsi="Arial Narrow"/>
                <w:sz w:val="12"/>
                <w:szCs w:val="18"/>
              </w:rPr>
              <w:t xml:space="preserve"> = </w:t>
            </w:r>
            <w:r w:rsidRPr="008347CA">
              <w:rPr>
                <w:rFonts w:ascii="Arial Narrow" w:hAnsi="Arial Narrow"/>
                <w:i/>
                <w:sz w:val="12"/>
                <w:szCs w:val="18"/>
              </w:rPr>
              <w:t>mx</w:t>
            </w:r>
            <w:r w:rsidRPr="008347CA">
              <w:rPr>
                <w:rFonts w:ascii="Arial Narrow" w:hAnsi="Arial Narrow"/>
                <w:sz w:val="12"/>
                <w:szCs w:val="18"/>
              </w:rPr>
              <w:t xml:space="preserve"> + </w:t>
            </w:r>
            <w:r w:rsidRPr="008347CA">
              <w:rPr>
                <w:rFonts w:ascii="Arial Narrow" w:hAnsi="Arial Narrow"/>
                <w:i/>
                <w:sz w:val="12"/>
                <w:szCs w:val="18"/>
              </w:rPr>
              <w:t>b</w:t>
            </w:r>
            <w:r w:rsidRPr="008347CA">
              <w:rPr>
                <w:rFonts w:ascii="Arial Narrow" w:hAnsi="Arial Narrow"/>
                <w:sz w:val="12"/>
                <w:szCs w:val="18"/>
              </w:rPr>
              <w:t xml:space="preserve"> as defining a linear function, whose graph is a straight line; give examples of functions that are not linear. </w:t>
            </w:r>
            <w:r w:rsidRPr="008347CA">
              <w:rPr>
                <w:rFonts w:ascii="Arial Narrow" w:hAnsi="Arial Narrow"/>
                <w:i/>
                <w:sz w:val="12"/>
                <w:szCs w:val="18"/>
              </w:rPr>
              <w:t>For example, the function A = s</w:t>
            </w:r>
            <w:r w:rsidRPr="008347CA">
              <w:rPr>
                <w:rFonts w:ascii="Arial Narrow" w:hAnsi="Arial Narrow"/>
                <w:i/>
                <w:sz w:val="12"/>
                <w:szCs w:val="18"/>
                <w:vertAlign w:val="superscript"/>
              </w:rPr>
              <w:t>2</w:t>
            </w:r>
            <w:r w:rsidRPr="008347CA">
              <w:rPr>
                <w:rFonts w:ascii="Arial Narrow" w:hAnsi="Arial Narrow"/>
                <w:i/>
                <w:sz w:val="12"/>
                <w:szCs w:val="18"/>
              </w:rPr>
              <w:t xml:space="preserve"> giving the area of a square as a function of its side length is not linear because its graph contains the points (1</w:t>
            </w:r>
            <w:proofErr w:type="gramStart"/>
            <w:r w:rsidRPr="008347CA">
              <w:rPr>
                <w:rFonts w:ascii="Arial Narrow" w:hAnsi="Arial Narrow"/>
                <w:i/>
                <w:sz w:val="12"/>
                <w:szCs w:val="18"/>
              </w:rPr>
              <w:t>,1</w:t>
            </w:r>
            <w:proofErr w:type="gramEnd"/>
            <w:r w:rsidRPr="008347CA">
              <w:rPr>
                <w:rFonts w:ascii="Arial Narrow" w:hAnsi="Arial Narrow"/>
                <w:i/>
                <w:sz w:val="12"/>
                <w:szCs w:val="18"/>
              </w:rPr>
              <w:t>), (2,4) and (3,9), which are not on a straight line.</w:t>
            </w:r>
          </w:p>
          <w:p w:rsidR="008347CA" w:rsidRPr="008347CA" w:rsidRDefault="008347CA" w:rsidP="007F7C38">
            <w:pPr>
              <w:pStyle w:val="01-grayheads"/>
              <w:spacing w:after="0"/>
              <w:rPr>
                <w:rFonts w:ascii="Arial Narrow" w:hAnsi="Arial Narrow"/>
                <w:sz w:val="12"/>
                <w:szCs w:val="18"/>
              </w:rPr>
            </w:pPr>
            <w:r w:rsidRPr="008347CA">
              <w:rPr>
                <w:rFonts w:ascii="Arial Narrow" w:hAnsi="Arial Narrow"/>
                <w:sz w:val="12"/>
                <w:szCs w:val="18"/>
              </w:rPr>
              <w:t>Use functions to model relationships between quantities.</w:t>
            </w:r>
          </w:p>
          <w:p w:rsidR="008347CA" w:rsidRPr="008347CA" w:rsidRDefault="008347CA" w:rsidP="007F7C38">
            <w:pPr>
              <w:pStyle w:val="01-standards"/>
              <w:spacing w:after="0"/>
              <w:ind w:left="18" w:firstLine="0"/>
              <w:rPr>
                <w:rFonts w:ascii="Arial Narrow" w:hAnsi="Arial Narrow"/>
                <w:sz w:val="12"/>
                <w:szCs w:val="18"/>
              </w:rPr>
            </w:pPr>
            <w:r w:rsidRPr="008347CA">
              <w:rPr>
                <w:rFonts w:ascii="Arial Narrow" w:hAnsi="Arial Narrow"/>
                <w:sz w:val="12"/>
                <w:szCs w:val="18"/>
              </w:rPr>
              <w:t>Construct a function to model a linear relationship between two quantities. Determine the rate of change and initial value of the function from a description of a relationship or from two (</w:t>
            </w:r>
            <w:r w:rsidRPr="008347CA">
              <w:rPr>
                <w:rFonts w:ascii="Arial Narrow" w:hAnsi="Arial Narrow"/>
                <w:i/>
                <w:sz w:val="12"/>
                <w:szCs w:val="18"/>
              </w:rPr>
              <w:t>x</w:t>
            </w:r>
            <w:r w:rsidRPr="008347CA">
              <w:rPr>
                <w:rFonts w:ascii="Arial Narrow" w:hAnsi="Arial Narrow"/>
                <w:sz w:val="12"/>
                <w:szCs w:val="18"/>
              </w:rPr>
              <w:t xml:space="preserve">, </w:t>
            </w:r>
            <w:r w:rsidRPr="008347CA">
              <w:rPr>
                <w:rFonts w:ascii="Arial Narrow" w:hAnsi="Arial Narrow"/>
                <w:i/>
                <w:sz w:val="12"/>
                <w:szCs w:val="18"/>
              </w:rPr>
              <w:t>y</w:t>
            </w:r>
            <w:r w:rsidRPr="008347CA">
              <w:rPr>
                <w:rFonts w:ascii="Arial Narrow" w:hAnsi="Arial Narrow"/>
                <w:sz w:val="12"/>
                <w:szCs w:val="18"/>
              </w:rPr>
              <w:t>) values, including reading these from a table or from a graph. Interpret the rate of change and initial value of a linear function in terms of the situation it models, and in terms of its graph or a table of values.</w:t>
            </w:r>
          </w:p>
          <w:p w:rsidR="008347CA" w:rsidRPr="008347CA" w:rsidRDefault="008347CA" w:rsidP="007F7C38">
            <w:pPr>
              <w:pStyle w:val="01-standards"/>
              <w:spacing w:after="0"/>
              <w:ind w:left="18" w:firstLine="0"/>
              <w:rPr>
                <w:rStyle w:val="Clarification"/>
                <w:rFonts w:ascii="Arial Narrow" w:hAnsi="Arial Narrow"/>
                <w:i w:val="0"/>
                <w:sz w:val="12"/>
                <w:szCs w:val="18"/>
              </w:rPr>
            </w:pPr>
            <w:r w:rsidRPr="008347CA">
              <w:rPr>
                <w:rFonts w:ascii="Arial Narrow" w:hAnsi="Arial Narrow"/>
                <w:sz w:val="12"/>
                <w:szCs w:val="18"/>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bl>
    <w:p w:rsidR="0048768E" w:rsidRDefault="0048768E" w:rsidP="00F34677">
      <w:pPr>
        <w:spacing w:before="240" w:line="360" w:lineRule="auto"/>
        <w:rPr>
          <w:sz w:val="24"/>
        </w:rPr>
        <w:sectPr w:rsidR="0048768E" w:rsidSect="00324F8D">
          <w:pgSz w:w="15840" w:h="12240" w:orient="landscape"/>
          <w:pgMar w:top="1440" w:right="1440" w:bottom="1440" w:left="1440" w:header="720" w:footer="720" w:gutter="0"/>
          <w:cols w:space="720"/>
          <w:docGrid w:linePitch="360"/>
        </w:sectPr>
      </w:pPr>
    </w:p>
    <w:p w:rsidR="001E7224" w:rsidRPr="000B2533" w:rsidRDefault="001E7224" w:rsidP="001E7224">
      <w:pPr>
        <w:spacing w:after="200" w:line="360" w:lineRule="auto"/>
        <w:ind w:left="360" w:hanging="450"/>
        <w:rPr>
          <w:rFonts w:cs="Times New Roman"/>
          <w:sz w:val="28"/>
        </w:rPr>
      </w:pPr>
      <w:bookmarkStart w:id="1" w:name="OLE_LINK1"/>
      <w:bookmarkStart w:id="2" w:name="OLE_LINK2"/>
      <w:r w:rsidRPr="000B2533">
        <w:rPr>
          <w:rFonts w:cs="Times New Roman"/>
          <w:sz w:val="28"/>
          <w:szCs w:val="28"/>
        </w:rPr>
        <w:lastRenderedPageBreak/>
        <w:t>II</w:t>
      </w:r>
      <w:r w:rsidRPr="000B2533">
        <w:rPr>
          <w:rFonts w:cs="Times New Roman"/>
          <w:sz w:val="28"/>
        </w:rPr>
        <w:tab/>
        <w:t>Examples of Localized Structure</w:t>
      </w:r>
    </w:p>
    <w:p w:rsidR="001E7224" w:rsidRPr="000B2533" w:rsidRDefault="001E7224" w:rsidP="001E7224">
      <w:pPr>
        <w:spacing w:before="200" w:after="200" w:line="360" w:lineRule="auto"/>
        <w:ind w:left="806" w:hanging="360"/>
        <w:rPr>
          <w:rFonts w:cs="Times New Roman"/>
          <w:sz w:val="24"/>
          <w:szCs w:val="24"/>
        </w:rPr>
      </w:pPr>
      <w:r w:rsidRPr="000B2533">
        <w:rPr>
          <w:rFonts w:cs="Times New Roman"/>
          <w:sz w:val="24"/>
          <w:szCs w:val="24"/>
        </w:rPr>
        <w:t>1</w:t>
      </w:r>
      <w:r w:rsidRPr="000B2533">
        <w:rPr>
          <w:rFonts w:cs="Times New Roman"/>
          <w:sz w:val="24"/>
          <w:szCs w:val="24"/>
        </w:rPr>
        <w:tab/>
        <w:t>When many standards depend on one</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2</w:t>
      </w:r>
      <w:r w:rsidRPr="000B2533">
        <w:rPr>
          <w:rFonts w:cs="Times New Roman"/>
          <w:sz w:val="24"/>
          <w:szCs w:val="24"/>
        </w:rPr>
        <w:tab/>
        <w:t xml:space="preserve">When one standard depends on many </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3</w:t>
      </w:r>
      <w:r w:rsidRPr="000B2533">
        <w:rPr>
          <w:rFonts w:cs="Times New Roman"/>
          <w:sz w:val="24"/>
          <w:szCs w:val="24"/>
        </w:rPr>
        <w:tab/>
        <w:t>When many standards depend on one, upon which many depend</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4</w:t>
      </w:r>
      <w:r w:rsidRPr="000B2533">
        <w:rPr>
          <w:rFonts w:cs="Times New Roman"/>
          <w:sz w:val="24"/>
          <w:szCs w:val="24"/>
        </w:rPr>
        <w:tab/>
        <w:t xml:space="preserve">When a standard depends on many standards from previous grades or is required for many standards in later grades </w:t>
      </w:r>
    </w:p>
    <w:p w:rsidR="001E7224" w:rsidRPr="000B2533" w:rsidRDefault="001E7224" w:rsidP="001E7224">
      <w:pPr>
        <w:spacing w:after="200" w:line="360" w:lineRule="auto"/>
        <w:ind w:left="810" w:hanging="360"/>
        <w:rPr>
          <w:rFonts w:cs="Times New Roman"/>
          <w:sz w:val="24"/>
          <w:szCs w:val="24"/>
        </w:rPr>
      </w:pPr>
      <w:r w:rsidRPr="000B2533">
        <w:rPr>
          <w:rFonts w:cs="Times New Roman"/>
          <w:sz w:val="24"/>
          <w:szCs w:val="24"/>
        </w:rPr>
        <w:t>5</w:t>
      </w:r>
      <w:r w:rsidRPr="000B2533">
        <w:rPr>
          <w:rFonts w:cs="Times New Roman"/>
          <w:sz w:val="24"/>
          <w:szCs w:val="24"/>
        </w:rPr>
        <w:tab/>
        <w:t>New twists on an old standard</w:t>
      </w:r>
    </w:p>
    <w:p w:rsidR="00855D08" w:rsidRDefault="00855D08" w:rsidP="008D209A">
      <w:pPr>
        <w:spacing w:after="200" w:line="360" w:lineRule="auto"/>
        <w:ind w:left="1260" w:hanging="540"/>
        <w:rPr>
          <w:sz w:val="24"/>
        </w:rPr>
      </w:pPr>
    </w:p>
    <w:p w:rsidR="00964A2B" w:rsidRDefault="00964A2B" w:rsidP="008D209A">
      <w:pPr>
        <w:spacing w:after="200" w:line="360" w:lineRule="auto"/>
        <w:ind w:left="1260" w:hanging="540"/>
        <w:rPr>
          <w:sz w:val="24"/>
        </w:rPr>
      </w:pPr>
    </w:p>
    <w:bookmarkEnd w:id="1"/>
    <w:bookmarkEnd w:id="2"/>
    <w:p w:rsidR="005B7802" w:rsidRDefault="005B7802" w:rsidP="00F34677">
      <w:pPr>
        <w:spacing w:after="200" w:line="360" w:lineRule="auto"/>
        <w:rPr>
          <w:sz w:val="28"/>
        </w:rPr>
      </w:pPr>
      <w:r>
        <w:rPr>
          <w:sz w:val="28"/>
        </w:rPr>
        <w:br w:type="page"/>
      </w:r>
    </w:p>
    <w:p w:rsidR="00B86426" w:rsidRDefault="00B86426" w:rsidP="00F34677">
      <w:pPr>
        <w:spacing w:after="200" w:line="360" w:lineRule="auto"/>
        <w:rPr>
          <w:sz w:val="24"/>
        </w:rPr>
      </w:pPr>
      <w:r>
        <w:rPr>
          <w:sz w:val="24"/>
        </w:rPr>
        <w:lastRenderedPageBreak/>
        <w:t>II.1. When many standards depend on one</w:t>
      </w:r>
    </w:p>
    <w:p w:rsidR="00832B57" w:rsidRDefault="00E04639" w:rsidP="00F34677">
      <w:pPr>
        <w:spacing w:after="200" w:line="360" w:lineRule="auto"/>
        <w:rPr>
          <w:sz w:val="24"/>
        </w:rPr>
      </w:pPr>
      <w:r>
        <w:rPr>
          <w:sz w:val="24"/>
        </w:rPr>
        <w:t xml:space="preserve">When many standards depend on one, it makes sense to be </w:t>
      </w:r>
      <w:r w:rsidR="00615349">
        <w:rPr>
          <w:sz w:val="24"/>
        </w:rPr>
        <w:t xml:space="preserve">doubly </w:t>
      </w:r>
      <w:r>
        <w:rPr>
          <w:sz w:val="24"/>
        </w:rPr>
        <w:t xml:space="preserve">sure students </w:t>
      </w:r>
      <w:r w:rsidR="00B759DF">
        <w:rPr>
          <w:sz w:val="24"/>
        </w:rPr>
        <w:t xml:space="preserve">are </w:t>
      </w:r>
      <w:r>
        <w:rPr>
          <w:sz w:val="24"/>
        </w:rPr>
        <w:t>meet</w:t>
      </w:r>
      <w:r w:rsidR="00B759DF">
        <w:rPr>
          <w:sz w:val="24"/>
        </w:rPr>
        <w:t>ing</w:t>
      </w:r>
      <w:r>
        <w:rPr>
          <w:sz w:val="24"/>
        </w:rPr>
        <w:t xml:space="preserve"> the one.</w:t>
      </w:r>
      <w:r w:rsidR="00B759DF">
        <w:rPr>
          <w:sz w:val="24"/>
        </w:rPr>
        <w:t xml:space="preserve"> These precursors may </w:t>
      </w:r>
      <w:r w:rsidR="00615349">
        <w:rPr>
          <w:sz w:val="24"/>
        </w:rPr>
        <w:t xml:space="preserve">be </w:t>
      </w:r>
      <w:r w:rsidR="00B759DF">
        <w:rPr>
          <w:sz w:val="24"/>
        </w:rPr>
        <w:t>opportunities for extended deep treatments in class</w:t>
      </w:r>
      <w:r w:rsidR="002864AE">
        <w:rPr>
          <w:sz w:val="24"/>
        </w:rPr>
        <w:t>;</w:t>
      </w:r>
      <w:r w:rsidR="00B759DF">
        <w:rPr>
          <w:sz w:val="24"/>
        </w:rPr>
        <w:t xml:space="preserve"> </w:t>
      </w:r>
      <w:r w:rsidR="000D5A03">
        <w:rPr>
          <w:sz w:val="24"/>
        </w:rPr>
        <w:t xml:space="preserve">for </w:t>
      </w:r>
      <w:r w:rsidR="00B759DF">
        <w:rPr>
          <w:sz w:val="24"/>
        </w:rPr>
        <w:t>lots of practice</w:t>
      </w:r>
      <w:r w:rsidR="002864AE">
        <w:rPr>
          <w:sz w:val="24"/>
        </w:rPr>
        <w:t>;</w:t>
      </w:r>
      <w:r w:rsidR="00B759DF">
        <w:rPr>
          <w:sz w:val="24"/>
        </w:rPr>
        <w:t xml:space="preserve"> </w:t>
      </w:r>
      <w:r w:rsidR="000D5A03">
        <w:rPr>
          <w:sz w:val="24"/>
        </w:rPr>
        <w:t xml:space="preserve">for </w:t>
      </w:r>
      <w:r w:rsidR="00B759DF">
        <w:rPr>
          <w:sz w:val="24"/>
        </w:rPr>
        <w:t>multiple forms of assessment</w:t>
      </w:r>
      <w:r w:rsidR="002864AE">
        <w:rPr>
          <w:sz w:val="24"/>
        </w:rPr>
        <w:t>;</w:t>
      </w:r>
      <w:r w:rsidR="00B759DF">
        <w:rPr>
          <w:sz w:val="24"/>
        </w:rPr>
        <w:t xml:space="preserve"> and </w:t>
      </w:r>
      <w:r w:rsidR="000D5A03">
        <w:rPr>
          <w:sz w:val="24"/>
        </w:rPr>
        <w:t xml:space="preserve">for </w:t>
      </w:r>
      <w:r w:rsidR="00B759DF">
        <w:rPr>
          <w:sz w:val="24"/>
        </w:rPr>
        <w:t>integration with other material.</w:t>
      </w:r>
      <w:r w:rsidR="00E00697">
        <w:rPr>
          <w:sz w:val="24"/>
        </w:rPr>
        <w:t xml:space="preserve"> An example of such a standard </w:t>
      </w:r>
      <w:r w:rsidR="00B95405">
        <w:rPr>
          <w:sz w:val="24"/>
        </w:rPr>
        <w:t>might be</w:t>
      </w:r>
      <w:r w:rsidR="00E00697">
        <w:rPr>
          <w:sz w:val="24"/>
        </w:rPr>
        <w:t xml:space="preserve"> 2.NBT.1: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448"/>
      </w:tblGrid>
      <w:tr w:rsidR="00832B57" w:rsidRPr="00115E3D" w:rsidTr="00F02949">
        <w:trPr>
          <w:cantSplit/>
          <w:trHeight w:val="290"/>
          <w:jc w:val="center"/>
        </w:trPr>
        <w:tc>
          <w:tcPr>
            <w:tcW w:w="7200" w:type="dxa"/>
            <w:shd w:val="clear" w:color="auto" w:fill="F2F2F2" w:themeFill="background1" w:themeFillShade="F2"/>
            <w:vAlign w:val="center"/>
          </w:tcPr>
          <w:p w:rsidR="00832B57" w:rsidRPr="00832B57" w:rsidRDefault="00832B57" w:rsidP="002D678F">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A student may not be able to meet these expectations:</w:t>
            </w:r>
          </w:p>
        </w:tc>
        <w:tc>
          <w:tcPr>
            <w:tcW w:w="2448" w:type="dxa"/>
            <w:shd w:val="clear" w:color="auto" w:fill="F2F2F2" w:themeFill="background1" w:themeFillShade="F2"/>
            <w:vAlign w:val="center"/>
          </w:tcPr>
          <w:p w:rsidR="00832B57" w:rsidRPr="00832B57" w:rsidRDefault="00832B57" w:rsidP="002D678F">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Without being able to meet this one:</w:t>
            </w:r>
          </w:p>
        </w:tc>
      </w:tr>
      <w:tr w:rsidR="00832B57" w:rsidRPr="00115E3D" w:rsidTr="00F02949">
        <w:trPr>
          <w:cantSplit/>
          <w:trHeight w:val="290"/>
          <w:jc w:val="center"/>
        </w:trPr>
        <w:tc>
          <w:tcPr>
            <w:tcW w:w="7200" w:type="dxa"/>
          </w:tcPr>
          <w:p w:rsidR="00832B57" w:rsidRPr="002D678F" w:rsidRDefault="00832B57" w:rsidP="002D678F">
            <w:pPr>
              <w:autoSpaceDE w:val="0"/>
              <w:autoSpaceDN w:val="0"/>
              <w:adjustRightInd w:val="0"/>
              <w:spacing w:line="240" w:lineRule="auto"/>
              <w:rPr>
                <w:rFonts w:ascii="Arial" w:hAnsi="Arial" w:cs="Arial"/>
                <w:color w:val="000000"/>
                <w:sz w:val="18"/>
                <w:szCs w:val="18"/>
              </w:rPr>
            </w:pPr>
          </w:p>
          <w:p w:rsidR="004D5546" w:rsidRPr="002D678F" w:rsidRDefault="004D5546" w:rsidP="002D678F">
            <w:pPr>
              <w:autoSpaceDE w:val="0"/>
              <w:autoSpaceDN w:val="0"/>
              <w:adjustRightInd w:val="0"/>
              <w:spacing w:line="240" w:lineRule="auto"/>
              <w:rPr>
                <w:rFonts w:ascii="Arial" w:hAnsi="Arial" w:cs="Arial"/>
                <w:i/>
                <w:color w:val="000000"/>
                <w:sz w:val="18"/>
                <w:szCs w:val="18"/>
              </w:rPr>
            </w:pPr>
            <w:r w:rsidRPr="002D678F">
              <w:rPr>
                <w:rFonts w:ascii="Arial" w:hAnsi="Arial" w:cs="Arial"/>
                <w:i/>
                <w:color w:val="000000"/>
                <w:sz w:val="18"/>
                <w:szCs w:val="18"/>
              </w:rPr>
              <w:t>Understand Place Value.</w:t>
            </w:r>
          </w:p>
          <w:p w:rsidR="004D5546" w:rsidRPr="002D678F" w:rsidRDefault="004D5546" w:rsidP="002D678F">
            <w:pPr>
              <w:autoSpaceDE w:val="0"/>
              <w:autoSpaceDN w:val="0"/>
              <w:adjustRightInd w:val="0"/>
              <w:spacing w:line="240" w:lineRule="auto"/>
              <w:rPr>
                <w:rFonts w:ascii="Arial" w:hAnsi="Arial" w:cs="Arial"/>
                <w:color w:val="000000"/>
                <w:sz w:val="18"/>
                <w:szCs w:val="18"/>
              </w:rPr>
            </w:pPr>
          </w:p>
          <w:p w:rsidR="00832B57"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2.NBT.3</w:t>
            </w:r>
            <w:proofErr w:type="gramEnd"/>
            <w:r w:rsidRPr="002D678F">
              <w:rPr>
                <w:rFonts w:ascii="Arial" w:hAnsi="Arial" w:cs="Arial"/>
                <w:color w:val="000000"/>
                <w:sz w:val="18"/>
                <w:szCs w:val="18"/>
              </w:rPr>
              <w:t>. Read and write numbers to 1000 using base-ten numerals, number names, and expanded form.</w:t>
            </w:r>
          </w:p>
          <w:p w:rsidR="00AC78BE" w:rsidRPr="002D678F"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2.NBT.4</w:t>
            </w:r>
            <w:proofErr w:type="gramEnd"/>
            <w:r w:rsidRPr="002D678F">
              <w:rPr>
                <w:rFonts w:ascii="Arial" w:hAnsi="Arial" w:cs="Arial"/>
                <w:color w:val="000000"/>
                <w:sz w:val="18"/>
                <w:szCs w:val="18"/>
              </w:rPr>
              <w:t xml:space="preserve">. Compare two three-digit numbers based on meanings of the hundreds, tens, and </w:t>
            </w:r>
            <w:r w:rsidR="00AC78BE">
              <w:rPr>
                <w:rFonts w:ascii="Arial" w:hAnsi="Arial" w:cs="Arial"/>
                <w:color w:val="000000"/>
                <w:sz w:val="18"/>
                <w:szCs w:val="18"/>
              </w:rPr>
              <w:t xml:space="preserve">ones digits, using &gt;, =, and &lt; </w:t>
            </w:r>
            <w:r w:rsidR="00F02949">
              <w:rPr>
                <w:rFonts w:ascii="Arial" w:hAnsi="Arial" w:cs="Arial"/>
                <w:color w:val="000000"/>
                <w:sz w:val="18"/>
                <w:szCs w:val="18"/>
              </w:rPr>
              <w:t>s</w:t>
            </w:r>
            <w:r w:rsidRPr="002D678F">
              <w:rPr>
                <w:rFonts w:ascii="Arial" w:hAnsi="Arial" w:cs="Arial"/>
                <w:color w:val="000000"/>
                <w:sz w:val="18"/>
                <w:szCs w:val="18"/>
              </w:rPr>
              <w:t>ymbols to record the results of comparisons.</w:t>
            </w:r>
          </w:p>
          <w:p w:rsidR="004D5546" w:rsidRPr="002D678F" w:rsidRDefault="004D5546" w:rsidP="002D678F">
            <w:pPr>
              <w:autoSpaceDE w:val="0"/>
              <w:autoSpaceDN w:val="0"/>
              <w:adjustRightInd w:val="0"/>
              <w:spacing w:line="240" w:lineRule="auto"/>
              <w:ind w:firstLine="180"/>
              <w:rPr>
                <w:rFonts w:ascii="Arial" w:hAnsi="Arial" w:cs="Arial"/>
                <w:i/>
                <w:color w:val="000000"/>
                <w:sz w:val="18"/>
                <w:szCs w:val="18"/>
              </w:rPr>
            </w:pPr>
          </w:p>
          <w:p w:rsidR="004D5546" w:rsidRPr="002D678F" w:rsidRDefault="004D5546" w:rsidP="00212158">
            <w:pPr>
              <w:autoSpaceDE w:val="0"/>
              <w:autoSpaceDN w:val="0"/>
              <w:adjustRightInd w:val="0"/>
              <w:spacing w:line="240" w:lineRule="auto"/>
              <w:ind w:firstLine="36"/>
              <w:rPr>
                <w:rFonts w:ascii="Arial" w:hAnsi="Arial" w:cs="Arial"/>
                <w:i/>
                <w:color w:val="000000"/>
                <w:sz w:val="18"/>
                <w:szCs w:val="18"/>
              </w:rPr>
            </w:pPr>
            <w:r w:rsidRPr="002D678F">
              <w:rPr>
                <w:rFonts w:ascii="Arial" w:hAnsi="Arial" w:cs="Arial"/>
                <w:i/>
                <w:color w:val="000000"/>
                <w:sz w:val="18"/>
                <w:szCs w:val="18"/>
              </w:rPr>
              <w:t>Use Place Value Understanding And Properties Of Operations To Add And Subtract.</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2.NBT.6</w:t>
            </w:r>
            <w:proofErr w:type="gramEnd"/>
            <w:r w:rsidRPr="002D678F">
              <w:rPr>
                <w:rFonts w:ascii="Arial" w:hAnsi="Arial" w:cs="Arial"/>
                <w:color w:val="000000"/>
                <w:sz w:val="18"/>
                <w:szCs w:val="18"/>
              </w:rPr>
              <w:t>. Add up to four two-digit numbers using strategies based on place value and properties of operations.</w:t>
            </w:r>
          </w:p>
          <w:p w:rsidR="00AC78BE"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2.NBT.7</w:t>
            </w:r>
            <w:proofErr w:type="gramEnd"/>
            <w:r w:rsidRPr="002D678F">
              <w:rPr>
                <w:rFonts w:ascii="Arial" w:hAnsi="Arial" w:cs="Arial"/>
                <w:color w:val="000000"/>
                <w:sz w:val="18"/>
                <w:szCs w:val="18"/>
              </w:rPr>
              <w:t>. Add and subtract within 1000, using concrete models or drawings and strategies based on place value, properties of operations, and/or the relationship between addition and subtraction; relate the strategy to a written method. Understand that in adding</w:t>
            </w:r>
            <w:r w:rsidR="004D5546" w:rsidRPr="002D678F">
              <w:rPr>
                <w:rFonts w:ascii="Arial" w:hAnsi="Arial" w:cs="Arial"/>
                <w:color w:val="000000"/>
                <w:sz w:val="18"/>
                <w:szCs w:val="18"/>
              </w:rPr>
              <w:t xml:space="preserve"> or subtracting three-</w:t>
            </w:r>
            <w:r w:rsidRPr="002D678F">
              <w:rPr>
                <w:rFonts w:ascii="Arial" w:hAnsi="Arial" w:cs="Arial"/>
                <w:color w:val="000000"/>
                <w:sz w:val="18"/>
                <w:szCs w:val="18"/>
              </w:rPr>
              <w:t>digit numbers, one adds or subtracts hundreds and hundreds, tens and tens, ones and ones; and sometimes it is necessary to compose or decompose tens or hundreds.</w:t>
            </w:r>
          </w:p>
          <w:p w:rsidR="00AC78BE"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2.NBT.8</w:t>
            </w:r>
            <w:proofErr w:type="gramEnd"/>
            <w:r w:rsidRPr="002D678F">
              <w:rPr>
                <w:rFonts w:ascii="Arial" w:hAnsi="Arial" w:cs="Arial"/>
                <w:color w:val="000000"/>
                <w:sz w:val="18"/>
                <w:szCs w:val="18"/>
              </w:rPr>
              <w:t>. Mentally add 10 or 100 to a given number 100</w:t>
            </w:r>
            <w:r w:rsidR="00AC78BE">
              <w:rPr>
                <w:rFonts w:ascii="Arial" w:hAnsi="Arial" w:cs="Arial"/>
                <w:color w:val="000000"/>
                <w:sz w:val="18"/>
                <w:szCs w:val="18"/>
              </w:rPr>
              <w:t>–</w:t>
            </w:r>
            <w:r w:rsidRPr="002D678F">
              <w:rPr>
                <w:rFonts w:ascii="Arial" w:hAnsi="Arial" w:cs="Arial"/>
                <w:color w:val="000000"/>
                <w:sz w:val="18"/>
                <w:szCs w:val="18"/>
              </w:rPr>
              <w:t>900, and mentally subtract 10 or 100 from a given number 100</w:t>
            </w:r>
            <w:r w:rsidR="00AC78BE">
              <w:rPr>
                <w:rFonts w:ascii="Arial" w:hAnsi="Arial" w:cs="Arial"/>
                <w:color w:val="000000"/>
                <w:sz w:val="18"/>
                <w:szCs w:val="18"/>
              </w:rPr>
              <w:t>–</w:t>
            </w:r>
            <w:r w:rsidRPr="002D678F">
              <w:rPr>
                <w:rFonts w:ascii="Arial" w:hAnsi="Arial" w:cs="Arial"/>
                <w:color w:val="000000"/>
                <w:sz w:val="18"/>
                <w:szCs w:val="18"/>
              </w:rPr>
              <w:t>900.</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4D5546" w:rsidRPr="002D678F" w:rsidRDefault="004D5546" w:rsidP="00212158">
            <w:pPr>
              <w:autoSpaceDE w:val="0"/>
              <w:autoSpaceDN w:val="0"/>
              <w:adjustRightInd w:val="0"/>
              <w:spacing w:line="240" w:lineRule="auto"/>
              <w:ind w:firstLine="36"/>
              <w:rPr>
                <w:rFonts w:ascii="Arial" w:hAnsi="Arial" w:cs="Arial"/>
                <w:color w:val="000000"/>
                <w:sz w:val="18"/>
                <w:szCs w:val="18"/>
              </w:rPr>
            </w:pPr>
            <w:r w:rsidRPr="002D678F">
              <w:rPr>
                <w:rFonts w:ascii="Arial" w:hAnsi="Arial" w:cs="Arial"/>
                <w:i/>
                <w:color w:val="000000"/>
                <w:sz w:val="18"/>
                <w:szCs w:val="18"/>
              </w:rPr>
              <w:t>Use Place Value Understanding And Properties Of Operations To Perform Multi-Digit Arithmetic</w:t>
            </w:r>
            <w:r w:rsidRPr="002D678F">
              <w:rPr>
                <w:rFonts w:ascii="Arial" w:hAnsi="Arial" w:cs="Arial"/>
                <w:color w:val="000000"/>
                <w:sz w:val="18"/>
                <w:szCs w:val="18"/>
              </w:rPr>
              <w:t xml:space="preserve">. </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3.NBT.1</w:t>
            </w:r>
            <w:proofErr w:type="gramEnd"/>
            <w:r w:rsidRPr="002D678F">
              <w:rPr>
                <w:rFonts w:ascii="Arial" w:hAnsi="Arial" w:cs="Arial"/>
                <w:color w:val="000000"/>
                <w:sz w:val="18"/>
                <w:szCs w:val="18"/>
              </w:rPr>
              <w:t>. Use place value understanding to round whole numbers to the nearest 10 or 100.</w:t>
            </w:r>
          </w:p>
          <w:p w:rsidR="00AC78BE" w:rsidRDefault="00AC78BE" w:rsidP="002D678F">
            <w:pPr>
              <w:autoSpaceDE w:val="0"/>
              <w:autoSpaceDN w:val="0"/>
              <w:adjustRightInd w:val="0"/>
              <w:spacing w:line="240" w:lineRule="auto"/>
              <w:ind w:firstLine="180"/>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3.NBT.3</w:t>
            </w:r>
            <w:proofErr w:type="gramEnd"/>
            <w:r w:rsidRPr="002D678F">
              <w:rPr>
                <w:rFonts w:ascii="Arial" w:hAnsi="Arial" w:cs="Arial"/>
                <w:color w:val="000000"/>
                <w:sz w:val="18"/>
                <w:szCs w:val="18"/>
              </w:rPr>
              <w:t>. Multiply one-digit whole numbers by multiples of 10 in the range 10</w:t>
            </w:r>
            <w:r w:rsidR="00AC78BE">
              <w:rPr>
                <w:rFonts w:ascii="Arial" w:hAnsi="Arial" w:cs="Arial"/>
                <w:color w:val="000000"/>
                <w:sz w:val="18"/>
                <w:szCs w:val="18"/>
              </w:rPr>
              <w:t>–</w:t>
            </w:r>
            <w:r w:rsidRPr="002D678F">
              <w:rPr>
                <w:rFonts w:ascii="Arial" w:hAnsi="Arial" w:cs="Arial"/>
                <w:color w:val="000000"/>
                <w:sz w:val="18"/>
                <w:szCs w:val="18"/>
              </w:rPr>
              <w:t>90 (e.g., 9×80, 5×60) using strategies based on place value and properties of operations.</w:t>
            </w:r>
          </w:p>
          <w:p w:rsidR="004D5546" w:rsidRPr="002D678F" w:rsidRDefault="004D5546" w:rsidP="002D678F">
            <w:pPr>
              <w:autoSpaceDE w:val="0"/>
              <w:autoSpaceDN w:val="0"/>
              <w:adjustRightInd w:val="0"/>
              <w:spacing w:line="240" w:lineRule="auto"/>
              <w:ind w:firstLine="180"/>
              <w:rPr>
                <w:rFonts w:ascii="Arial" w:hAnsi="Arial" w:cs="Arial"/>
                <w:i/>
                <w:color w:val="000000"/>
                <w:sz w:val="18"/>
                <w:szCs w:val="18"/>
              </w:rPr>
            </w:pPr>
          </w:p>
          <w:p w:rsidR="004D5546" w:rsidRPr="002D678F" w:rsidRDefault="004D5546" w:rsidP="00212158">
            <w:pPr>
              <w:autoSpaceDE w:val="0"/>
              <w:autoSpaceDN w:val="0"/>
              <w:adjustRightInd w:val="0"/>
              <w:spacing w:line="240" w:lineRule="auto"/>
              <w:ind w:firstLine="36"/>
              <w:rPr>
                <w:rFonts w:ascii="Arial" w:hAnsi="Arial" w:cs="Arial"/>
                <w:color w:val="000000"/>
                <w:sz w:val="18"/>
                <w:szCs w:val="18"/>
              </w:rPr>
            </w:pPr>
            <w:r w:rsidRPr="002D678F">
              <w:rPr>
                <w:rFonts w:ascii="Arial" w:hAnsi="Arial" w:cs="Arial"/>
                <w:i/>
                <w:color w:val="000000"/>
                <w:sz w:val="18"/>
                <w:szCs w:val="18"/>
              </w:rPr>
              <w:t>Generalize Place Value Understanding For Multi-Digit Whole Numbers</w:t>
            </w:r>
            <w:r w:rsidRPr="002D678F">
              <w:rPr>
                <w:rFonts w:ascii="Arial" w:hAnsi="Arial" w:cs="Arial"/>
                <w:color w:val="000000"/>
                <w:sz w:val="18"/>
                <w:szCs w:val="18"/>
              </w:rPr>
              <w:t>.</w:t>
            </w:r>
          </w:p>
          <w:p w:rsidR="004D5546" w:rsidRPr="002D678F" w:rsidRDefault="004D5546" w:rsidP="002D678F">
            <w:pPr>
              <w:autoSpaceDE w:val="0"/>
              <w:autoSpaceDN w:val="0"/>
              <w:adjustRightInd w:val="0"/>
              <w:spacing w:line="240" w:lineRule="auto"/>
              <w:ind w:firstLine="180"/>
              <w:rPr>
                <w:rFonts w:ascii="Arial" w:hAnsi="Arial" w:cs="Arial"/>
                <w:color w:val="000000"/>
                <w:sz w:val="18"/>
                <w:szCs w:val="18"/>
              </w:rPr>
            </w:pPr>
          </w:p>
          <w:p w:rsidR="00832B57" w:rsidRDefault="00832B57" w:rsidP="00AC78BE">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4.NBT.1</w:t>
            </w:r>
            <w:proofErr w:type="gramEnd"/>
            <w:r w:rsidRPr="002D678F">
              <w:rPr>
                <w:rFonts w:ascii="Arial" w:hAnsi="Arial" w:cs="Arial"/>
                <w:color w:val="000000"/>
                <w:sz w:val="18"/>
                <w:szCs w:val="18"/>
              </w:rPr>
              <w:t>. Recognize that in a multi-digit whole number, a digit in one place represents ten times what it represents in the place to its right. For example, recognize that 700</w:t>
            </w:r>
            <w:r w:rsidR="00AC78BE">
              <w:rPr>
                <w:rFonts w:ascii="Arial" w:hAnsi="Arial" w:cs="Arial"/>
                <w:color w:val="000000"/>
                <w:sz w:val="18"/>
                <w:szCs w:val="18"/>
              </w:rPr>
              <w:t> </w:t>
            </w:r>
            <w:r w:rsidRPr="002D678F">
              <w:rPr>
                <w:rFonts w:ascii="Arial" w:hAnsi="Arial" w:cs="Arial"/>
                <w:color w:val="000000"/>
                <w:sz w:val="18"/>
                <w:szCs w:val="18"/>
              </w:rPr>
              <w:sym w:font="Symbol" w:char="F0B8"/>
            </w:r>
            <w:r w:rsidR="00AC78BE">
              <w:rPr>
                <w:rFonts w:ascii="Arial" w:hAnsi="Arial" w:cs="Arial"/>
                <w:color w:val="000000"/>
                <w:sz w:val="18"/>
                <w:szCs w:val="18"/>
              </w:rPr>
              <w:t> </w:t>
            </w:r>
            <w:r w:rsidRPr="002D678F">
              <w:rPr>
                <w:rFonts w:ascii="Arial" w:hAnsi="Arial" w:cs="Arial"/>
                <w:color w:val="000000"/>
                <w:sz w:val="18"/>
                <w:szCs w:val="18"/>
              </w:rPr>
              <w:t>70 = 10 by applying concepts of place value and division.</w:t>
            </w:r>
          </w:p>
          <w:p w:rsidR="00EE3673" w:rsidRPr="002D678F" w:rsidRDefault="00EE3673" w:rsidP="00AC78BE">
            <w:pPr>
              <w:autoSpaceDE w:val="0"/>
              <w:autoSpaceDN w:val="0"/>
              <w:adjustRightInd w:val="0"/>
              <w:spacing w:line="240" w:lineRule="auto"/>
              <w:ind w:firstLine="180"/>
              <w:rPr>
                <w:rFonts w:ascii="Arial" w:hAnsi="Arial" w:cs="Arial"/>
                <w:color w:val="000000"/>
                <w:sz w:val="18"/>
                <w:szCs w:val="18"/>
              </w:rPr>
            </w:pPr>
          </w:p>
        </w:tc>
        <w:tc>
          <w:tcPr>
            <w:tcW w:w="2448" w:type="dxa"/>
            <w:vAlign w:val="center"/>
          </w:tcPr>
          <w:p w:rsidR="00832B57" w:rsidRPr="002D678F" w:rsidRDefault="00832B57" w:rsidP="002D678F">
            <w:pPr>
              <w:autoSpaceDE w:val="0"/>
              <w:autoSpaceDN w:val="0"/>
              <w:adjustRightInd w:val="0"/>
              <w:spacing w:line="240" w:lineRule="auto"/>
              <w:rPr>
                <w:rFonts w:ascii="Arial" w:hAnsi="Arial" w:cs="Arial"/>
                <w:color w:val="000000"/>
                <w:sz w:val="18"/>
                <w:szCs w:val="18"/>
              </w:rPr>
            </w:pPr>
          </w:p>
          <w:p w:rsidR="00832B57" w:rsidRPr="002D678F" w:rsidRDefault="00832B57" w:rsidP="002D678F">
            <w:pPr>
              <w:autoSpaceDE w:val="0"/>
              <w:autoSpaceDN w:val="0"/>
              <w:adjustRightInd w:val="0"/>
              <w:spacing w:line="240" w:lineRule="auto"/>
              <w:ind w:firstLine="180"/>
              <w:rPr>
                <w:rFonts w:ascii="Arial" w:hAnsi="Arial" w:cs="Arial"/>
                <w:color w:val="000000"/>
                <w:sz w:val="18"/>
                <w:szCs w:val="18"/>
              </w:rPr>
            </w:pPr>
            <w:proofErr w:type="gramStart"/>
            <w:r w:rsidRPr="002D678F">
              <w:rPr>
                <w:rFonts w:ascii="Arial" w:hAnsi="Arial" w:cs="Arial"/>
                <w:color w:val="000000"/>
                <w:sz w:val="18"/>
                <w:szCs w:val="18"/>
              </w:rPr>
              <w:t>2.NBT.1</w:t>
            </w:r>
            <w:proofErr w:type="gramEnd"/>
            <w:r w:rsidRPr="002D678F">
              <w:rPr>
                <w:rFonts w:ascii="Arial" w:hAnsi="Arial" w:cs="Arial"/>
                <w:color w:val="000000"/>
                <w:sz w:val="18"/>
                <w:szCs w:val="18"/>
              </w:rPr>
              <w:t>. Understand that the three digits of a three-digit number represent amounts of hundreds, tens, and ones; e.g., 706 equals 7 hundreds, 0 tens, and 6 ones. Understand the following as special cases:</w:t>
            </w:r>
          </w:p>
          <w:p w:rsidR="00832B57" w:rsidRPr="002D678F" w:rsidRDefault="00832B57" w:rsidP="002D678F">
            <w:pPr>
              <w:autoSpaceDE w:val="0"/>
              <w:autoSpaceDN w:val="0"/>
              <w:adjustRightInd w:val="0"/>
              <w:spacing w:line="240" w:lineRule="auto"/>
              <w:rPr>
                <w:rFonts w:ascii="Arial" w:hAnsi="Arial" w:cs="Arial"/>
                <w:color w:val="000000"/>
                <w:sz w:val="18"/>
                <w:szCs w:val="18"/>
              </w:rPr>
            </w:pP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r w:rsidRPr="002D678F">
              <w:rPr>
                <w:rFonts w:ascii="Arial" w:hAnsi="Arial" w:cs="Arial"/>
                <w:color w:val="000000"/>
                <w:sz w:val="18"/>
                <w:szCs w:val="18"/>
              </w:rPr>
              <w:t>a) 100 can be thought of as a bundle of ten tens — called a</w:t>
            </w: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r w:rsidRPr="002D678F">
              <w:rPr>
                <w:rFonts w:ascii="Arial" w:hAnsi="Arial" w:cs="Arial"/>
                <w:color w:val="000000"/>
                <w:sz w:val="18"/>
                <w:szCs w:val="18"/>
              </w:rPr>
              <w:t>“</w:t>
            </w:r>
            <w:proofErr w:type="gramStart"/>
            <w:r w:rsidRPr="002D678F">
              <w:rPr>
                <w:rFonts w:ascii="Arial" w:hAnsi="Arial" w:cs="Arial"/>
                <w:color w:val="000000"/>
                <w:sz w:val="18"/>
                <w:szCs w:val="18"/>
              </w:rPr>
              <w:t>hundred</w:t>
            </w:r>
            <w:proofErr w:type="gramEnd"/>
            <w:r w:rsidRPr="002D678F">
              <w:rPr>
                <w:rFonts w:ascii="Arial" w:hAnsi="Arial" w:cs="Arial"/>
                <w:color w:val="000000"/>
                <w:sz w:val="18"/>
                <w:szCs w:val="18"/>
              </w:rPr>
              <w:t>.”</w:t>
            </w: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p>
          <w:p w:rsidR="00832B57" w:rsidRPr="002D678F" w:rsidRDefault="00832B57" w:rsidP="002D678F">
            <w:pPr>
              <w:autoSpaceDE w:val="0"/>
              <w:autoSpaceDN w:val="0"/>
              <w:adjustRightInd w:val="0"/>
              <w:spacing w:line="240" w:lineRule="auto"/>
              <w:ind w:left="282"/>
              <w:rPr>
                <w:rFonts w:ascii="Arial" w:hAnsi="Arial" w:cs="Arial"/>
                <w:color w:val="000000"/>
                <w:sz w:val="18"/>
                <w:szCs w:val="18"/>
              </w:rPr>
            </w:pPr>
            <w:r w:rsidRPr="002D678F">
              <w:rPr>
                <w:rFonts w:ascii="Arial" w:hAnsi="Arial" w:cs="Arial"/>
                <w:color w:val="000000"/>
                <w:sz w:val="18"/>
                <w:szCs w:val="18"/>
              </w:rPr>
              <w:t xml:space="preserve">b) The numbers 100, 200, 300, 400, 500, 600, 700, 800, 900 refer to one, two, three, four, five, six, seven, eight, or nine hundreds (and 0 </w:t>
            </w:r>
            <w:proofErr w:type="spellStart"/>
            <w:r w:rsidRPr="002D678F">
              <w:rPr>
                <w:rFonts w:ascii="Arial" w:hAnsi="Arial" w:cs="Arial"/>
                <w:color w:val="000000"/>
                <w:sz w:val="18"/>
                <w:szCs w:val="18"/>
              </w:rPr>
              <w:t>tens</w:t>
            </w:r>
            <w:proofErr w:type="spellEnd"/>
            <w:r w:rsidRPr="002D678F">
              <w:rPr>
                <w:rFonts w:ascii="Arial" w:hAnsi="Arial" w:cs="Arial"/>
                <w:color w:val="000000"/>
                <w:sz w:val="18"/>
                <w:szCs w:val="18"/>
              </w:rPr>
              <w:t xml:space="preserve"> and 0 ones).</w:t>
            </w:r>
          </w:p>
        </w:tc>
      </w:tr>
    </w:tbl>
    <w:p w:rsidR="00B86426" w:rsidRDefault="00B86426" w:rsidP="00F34677">
      <w:pPr>
        <w:spacing w:after="200" w:line="360" w:lineRule="auto"/>
        <w:rPr>
          <w:sz w:val="24"/>
        </w:rPr>
      </w:pPr>
    </w:p>
    <w:p w:rsidR="00A96E3B" w:rsidRDefault="00A96E3B">
      <w:pPr>
        <w:spacing w:after="200"/>
        <w:rPr>
          <w:sz w:val="24"/>
        </w:rPr>
      </w:pPr>
      <w:r>
        <w:rPr>
          <w:sz w:val="24"/>
        </w:rPr>
        <w:br w:type="page"/>
      </w:r>
    </w:p>
    <w:p w:rsidR="00B86426" w:rsidRDefault="00B86426" w:rsidP="00F34677">
      <w:pPr>
        <w:spacing w:after="200" w:line="360" w:lineRule="auto"/>
        <w:rPr>
          <w:sz w:val="24"/>
        </w:rPr>
      </w:pPr>
      <w:r w:rsidRPr="00B21B5E">
        <w:rPr>
          <w:sz w:val="24"/>
        </w:rPr>
        <w:lastRenderedPageBreak/>
        <w:t>II.</w:t>
      </w:r>
      <w:r>
        <w:rPr>
          <w:sz w:val="24"/>
        </w:rPr>
        <w:t>2</w:t>
      </w:r>
      <w:r w:rsidRPr="00B21B5E">
        <w:rPr>
          <w:sz w:val="24"/>
        </w:rPr>
        <w:t xml:space="preserve">. </w:t>
      </w:r>
      <w:r>
        <w:rPr>
          <w:sz w:val="24"/>
        </w:rPr>
        <w:t xml:space="preserve">When one standard depends on many </w:t>
      </w:r>
    </w:p>
    <w:p w:rsidR="00642D45" w:rsidRDefault="00642D45" w:rsidP="00642D45">
      <w:pPr>
        <w:spacing w:after="200" w:line="360" w:lineRule="auto"/>
        <w:rPr>
          <w:sz w:val="24"/>
        </w:rPr>
      </w:pPr>
      <w:r>
        <w:rPr>
          <w:sz w:val="24"/>
        </w:rPr>
        <w:t xml:space="preserve">When one standard depends upon many, the one can be a referendum on the many. </w:t>
      </w:r>
      <w:r w:rsidR="005C3FBE">
        <w:rPr>
          <w:sz w:val="24"/>
        </w:rPr>
        <w:t>We</w:t>
      </w:r>
      <w:r w:rsidR="00C62FD6">
        <w:rPr>
          <w:sz w:val="24"/>
        </w:rPr>
        <w:t xml:space="preserve"> might expect that p</w:t>
      </w:r>
      <w:r>
        <w:rPr>
          <w:sz w:val="24"/>
        </w:rPr>
        <w:t xml:space="preserve">erformance </w:t>
      </w:r>
      <w:r w:rsidR="00C62FD6">
        <w:rPr>
          <w:sz w:val="24"/>
        </w:rPr>
        <w:t xml:space="preserve">will </w:t>
      </w:r>
      <w:r>
        <w:rPr>
          <w:sz w:val="24"/>
        </w:rPr>
        <w:t xml:space="preserve">be low on such a standard, with lots of ways for students to </w:t>
      </w:r>
      <w:r w:rsidR="0053490D">
        <w:rPr>
          <w:sz w:val="24"/>
        </w:rPr>
        <w:t xml:space="preserve">be </w:t>
      </w:r>
      <w:r>
        <w:rPr>
          <w:sz w:val="24"/>
        </w:rPr>
        <w:t xml:space="preserve">missing pieces of the puzzle. These </w:t>
      </w:r>
      <w:proofErr w:type="spellStart"/>
      <w:r>
        <w:rPr>
          <w:sz w:val="24"/>
        </w:rPr>
        <w:t>postcursors</w:t>
      </w:r>
      <w:proofErr w:type="spellEnd"/>
      <w:r>
        <w:rPr>
          <w:sz w:val="24"/>
        </w:rPr>
        <w:t xml:space="preserve"> </w:t>
      </w:r>
      <w:r w:rsidR="0053490D">
        <w:rPr>
          <w:sz w:val="24"/>
        </w:rPr>
        <w:t xml:space="preserve">may also be resistant to specific intervention; </w:t>
      </w:r>
      <w:r w:rsidR="00D40ABC">
        <w:rPr>
          <w:sz w:val="24"/>
        </w:rPr>
        <w:t>instead</w:t>
      </w:r>
      <w:r w:rsidR="005C3FBE">
        <w:rPr>
          <w:sz w:val="24"/>
        </w:rPr>
        <w:t>,</w:t>
      </w:r>
      <w:r w:rsidR="00D40ABC">
        <w:rPr>
          <w:sz w:val="24"/>
        </w:rPr>
        <w:t xml:space="preserve"> </w:t>
      </w:r>
      <w:r w:rsidR="0053490D">
        <w:rPr>
          <w:sz w:val="24"/>
        </w:rPr>
        <w:t xml:space="preserve">they may be </w:t>
      </w:r>
      <w:r>
        <w:rPr>
          <w:sz w:val="24"/>
        </w:rPr>
        <w:t>important opportunities for formative assessment</w:t>
      </w:r>
      <w:r w:rsidR="00284F80">
        <w:rPr>
          <w:sz w:val="24"/>
        </w:rPr>
        <w:t xml:space="preserve"> that </w:t>
      </w:r>
      <w:r w:rsidR="00F02949">
        <w:rPr>
          <w:sz w:val="24"/>
        </w:rPr>
        <w:t xml:space="preserve">casts a </w:t>
      </w:r>
      <w:r w:rsidR="00284F80">
        <w:rPr>
          <w:sz w:val="24"/>
        </w:rPr>
        <w:t xml:space="preserve">sufficiently </w:t>
      </w:r>
      <w:r w:rsidR="00F02949">
        <w:rPr>
          <w:sz w:val="24"/>
        </w:rPr>
        <w:t xml:space="preserve">wide net </w:t>
      </w:r>
      <w:r w:rsidR="0053490D">
        <w:rPr>
          <w:sz w:val="24"/>
        </w:rPr>
        <w:t>to consider the contributing factors</w:t>
      </w:r>
      <w:r>
        <w:rPr>
          <w:sz w:val="24"/>
        </w:rPr>
        <w:t>.</w:t>
      </w:r>
      <w:r w:rsidR="008B77B7">
        <w:rPr>
          <w:sz w:val="24"/>
        </w:rPr>
        <w:t xml:space="preserve"> An example might be 1.OA.6:</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7056"/>
      </w:tblGrid>
      <w:tr w:rsidR="00CC45D5" w:rsidRPr="00115E3D" w:rsidTr="008B77B7">
        <w:trPr>
          <w:cantSplit/>
          <w:trHeight w:val="290"/>
          <w:jc w:val="center"/>
        </w:trPr>
        <w:tc>
          <w:tcPr>
            <w:tcW w:w="2592" w:type="dxa"/>
            <w:shd w:val="clear" w:color="auto" w:fill="F2F2F2" w:themeFill="background1" w:themeFillShade="F2"/>
            <w:vAlign w:val="center"/>
          </w:tcPr>
          <w:p w:rsidR="00CC45D5" w:rsidRPr="00CC45D5" w:rsidRDefault="00CC45D5" w:rsidP="00756E4A">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A student may not be able to meet this expectation:</w:t>
            </w:r>
          </w:p>
        </w:tc>
        <w:tc>
          <w:tcPr>
            <w:tcW w:w="7056" w:type="dxa"/>
            <w:shd w:val="clear" w:color="auto" w:fill="F2F2F2" w:themeFill="background1" w:themeFillShade="F2"/>
            <w:vAlign w:val="center"/>
          </w:tcPr>
          <w:p w:rsidR="00CC45D5" w:rsidRPr="00CC45D5" w:rsidRDefault="00CC45D5" w:rsidP="00F02949">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Without being to meet these:</w:t>
            </w:r>
          </w:p>
        </w:tc>
      </w:tr>
      <w:tr w:rsidR="00BA1ED2" w:rsidRPr="00115E3D" w:rsidTr="008B77B7">
        <w:trPr>
          <w:cantSplit/>
          <w:trHeight w:val="290"/>
          <w:jc w:val="center"/>
        </w:trPr>
        <w:tc>
          <w:tcPr>
            <w:tcW w:w="2592" w:type="dxa"/>
            <w:vAlign w:val="center"/>
          </w:tcPr>
          <w:p w:rsidR="00BA1ED2" w:rsidRPr="00756E4A" w:rsidRDefault="008B77B7" w:rsidP="00054C49">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1.OA.6</w:t>
            </w:r>
            <w:proofErr w:type="gramEnd"/>
            <w:r>
              <w:rPr>
                <w:rFonts w:ascii="Arial" w:hAnsi="Arial" w:cs="Arial"/>
                <w:color w:val="000000"/>
                <w:sz w:val="18"/>
                <w:szCs w:val="18"/>
              </w:rPr>
              <w:t xml:space="preserve">. </w:t>
            </w:r>
            <w:r w:rsidR="00F02949" w:rsidRPr="00F02949">
              <w:rPr>
                <w:rFonts w:ascii="Arial" w:hAnsi="Arial" w:cs="Arial"/>
                <w:color w:val="000000"/>
                <w:sz w:val="18"/>
                <w:szCs w:val="18"/>
              </w:rPr>
              <w:t>Add and subtract within 20, demonstrating fluency for addition and</w:t>
            </w:r>
            <w:r w:rsidR="00054C49">
              <w:rPr>
                <w:rFonts w:ascii="Arial" w:hAnsi="Arial" w:cs="Arial"/>
                <w:color w:val="000000"/>
                <w:sz w:val="18"/>
                <w:szCs w:val="18"/>
              </w:rPr>
              <w:t xml:space="preserve"> </w:t>
            </w:r>
            <w:r w:rsidR="00F02949" w:rsidRPr="00F02949">
              <w:rPr>
                <w:rFonts w:ascii="Arial" w:hAnsi="Arial" w:cs="Arial"/>
                <w:color w:val="000000"/>
                <w:sz w:val="18"/>
                <w:szCs w:val="18"/>
              </w:rPr>
              <w:t>subtraction within 10. Use strategies such as counting on; making ten</w:t>
            </w:r>
            <w:r w:rsidR="00054C49">
              <w:rPr>
                <w:rFonts w:ascii="Arial" w:hAnsi="Arial" w:cs="Arial"/>
                <w:color w:val="000000"/>
                <w:sz w:val="18"/>
                <w:szCs w:val="18"/>
              </w:rPr>
              <w:t xml:space="preserve"> </w:t>
            </w:r>
            <w:r w:rsidR="00F02949" w:rsidRPr="00F02949">
              <w:rPr>
                <w:rFonts w:ascii="Arial" w:hAnsi="Arial" w:cs="Arial"/>
                <w:color w:val="000000"/>
                <w:sz w:val="18"/>
                <w:szCs w:val="18"/>
              </w:rPr>
              <w:t>(e.g., 8 + 6 = 8 + 2 + 4 = 10 + 4 = 14); decomposing a number leading to</w:t>
            </w:r>
            <w:r w:rsidR="00054C49">
              <w:rPr>
                <w:rFonts w:ascii="Arial" w:hAnsi="Arial" w:cs="Arial"/>
                <w:color w:val="000000"/>
                <w:sz w:val="18"/>
                <w:szCs w:val="18"/>
              </w:rPr>
              <w:t xml:space="preserve"> </w:t>
            </w:r>
            <w:r w:rsidR="00F02949" w:rsidRPr="00F02949">
              <w:rPr>
                <w:rFonts w:ascii="Arial" w:hAnsi="Arial" w:cs="Arial"/>
                <w:color w:val="000000"/>
                <w:sz w:val="18"/>
                <w:szCs w:val="18"/>
              </w:rPr>
              <w:t>a ten (e.g., 13 – 4 = 13 – 3 – 1 = 10 – 1 = 9); using the relationship between</w:t>
            </w:r>
            <w:r w:rsidR="00054C49">
              <w:rPr>
                <w:rFonts w:ascii="Arial" w:hAnsi="Arial" w:cs="Arial"/>
                <w:color w:val="000000"/>
                <w:sz w:val="18"/>
                <w:szCs w:val="18"/>
              </w:rPr>
              <w:t xml:space="preserve"> </w:t>
            </w:r>
            <w:r w:rsidR="00F02949" w:rsidRPr="00F02949">
              <w:rPr>
                <w:rFonts w:ascii="Arial" w:hAnsi="Arial" w:cs="Arial"/>
                <w:color w:val="000000"/>
                <w:sz w:val="18"/>
                <w:szCs w:val="18"/>
              </w:rPr>
              <w:t>addition and subtraction (e.g., knowing that 8 + 4 = 12, one knows 12 – 8</w:t>
            </w:r>
            <w:r w:rsidR="00054C49">
              <w:rPr>
                <w:rFonts w:ascii="Arial" w:hAnsi="Arial" w:cs="Arial"/>
                <w:color w:val="000000"/>
                <w:sz w:val="18"/>
                <w:szCs w:val="18"/>
              </w:rPr>
              <w:t xml:space="preserve"> </w:t>
            </w:r>
            <w:r w:rsidR="00F02949" w:rsidRPr="00F02949">
              <w:rPr>
                <w:rFonts w:ascii="Arial" w:hAnsi="Arial" w:cs="Arial"/>
                <w:color w:val="000000"/>
                <w:sz w:val="18"/>
                <w:szCs w:val="18"/>
              </w:rPr>
              <w:t>= 4); and creating equivalent but easier or known sums (e.g., adding 6</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7 by creating the known equivalent 6</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6</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1 = 12</w:t>
            </w:r>
            <w:r w:rsidR="00054C49">
              <w:rPr>
                <w:rFonts w:ascii="Arial" w:hAnsi="Arial" w:cs="Arial"/>
                <w:color w:val="000000"/>
                <w:sz w:val="18"/>
                <w:szCs w:val="18"/>
              </w:rPr>
              <w:t> </w:t>
            </w:r>
            <w:r w:rsidR="00F02949" w:rsidRPr="00F02949">
              <w:rPr>
                <w:rFonts w:ascii="Arial" w:hAnsi="Arial" w:cs="Arial"/>
                <w:color w:val="000000"/>
                <w:sz w:val="18"/>
                <w:szCs w:val="18"/>
              </w:rPr>
              <w:t>+</w:t>
            </w:r>
            <w:r w:rsidR="00054C49">
              <w:rPr>
                <w:rFonts w:ascii="Arial" w:hAnsi="Arial" w:cs="Arial"/>
                <w:color w:val="000000"/>
                <w:sz w:val="18"/>
                <w:szCs w:val="18"/>
              </w:rPr>
              <w:t> </w:t>
            </w:r>
            <w:r w:rsidR="00F02949" w:rsidRPr="00F02949">
              <w:rPr>
                <w:rFonts w:ascii="Arial" w:hAnsi="Arial" w:cs="Arial"/>
                <w:color w:val="000000"/>
                <w:sz w:val="18"/>
                <w:szCs w:val="18"/>
              </w:rPr>
              <w:t>1 = 13).</w:t>
            </w:r>
          </w:p>
        </w:tc>
        <w:tc>
          <w:tcPr>
            <w:tcW w:w="7056" w:type="dxa"/>
          </w:tcPr>
          <w:p w:rsidR="002B3322" w:rsidRPr="00756E4A" w:rsidRDefault="002B3322" w:rsidP="00CC45D5">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K.OA.2</w:t>
            </w:r>
            <w:r>
              <w:rPr>
                <w:rFonts w:ascii="Arial" w:hAnsi="Arial" w:cs="Arial"/>
                <w:color w:val="000000"/>
                <w:sz w:val="18"/>
                <w:szCs w:val="18"/>
              </w:rPr>
              <w:t xml:space="preserve">. </w:t>
            </w:r>
            <w:r w:rsidRPr="004909DB">
              <w:rPr>
                <w:rFonts w:ascii="Arial" w:hAnsi="Arial" w:cs="Arial"/>
                <w:color w:val="000000"/>
                <w:sz w:val="18"/>
                <w:szCs w:val="18"/>
              </w:rPr>
              <w:t>Solve addition and subtraction word</w:t>
            </w:r>
            <w:r>
              <w:rPr>
                <w:rFonts w:ascii="Arial" w:hAnsi="Arial" w:cs="Arial"/>
                <w:color w:val="000000"/>
                <w:sz w:val="18"/>
                <w:szCs w:val="18"/>
              </w:rPr>
              <w:t xml:space="preserve"> problems, and add and subtract </w:t>
            </w:r>
            <w:r w:rsidRPr="004909DB">
              <w:rPr>
                <w:rFonts w:ascii="Arial" w:hAnsi="Arial" w:cs="Arial"/>
                <w:color w:val="000000"/>
                <w:sz w:val="18"/>
                <w:szCs w:val="18"/>
              </w:rPr>
              <w:t>within 10, e.g., by using objects or drawings to represent the problem.</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K.OA.3</w:t>
            </w:r>
            <w:r>
              <w:rPr>
                <w:rFonts w:ascii="Arial" w:hAnsi="Arial" w:cs="Arial"/>
                <w:color w:val="000000"/>
                <w:sz w:val="18"/>
                <w:szCs w:val="18"/>
              </w:rPr>
              <w:t xml:space="preserve">. </w:t>
            </w:r>
            <w:r w:rsidRPr="004909DB">
              <w:rPr>
                <w:rFonts w:ascii="Arial" w:hAnsi="Arial" w:cs="Arial"/>
                <w:color w:val="000000"/>
                <w:sz w:val="18"/>
                <w:szCs w:val="18"/>
              </w:rPr>
              <w:t>Decompose numbers less than or</w:t>
            </w:r>
            <w:r>
              <w:rPr>
                <w:rFonts w:ascii="Arial" w:hAnsi="Arial" w:cs="Arial"/>
                <w:color w:val="000000"/>
                <w:sz w:val="18"/>
                <w:szCs w:val="18"/>
              </w:rPr>
              <w:t xml:space="preserve"> equal to 10 into pairs in more </w:t>
            </w:r>
            <w:r w:rsidRPr="004909DB">
              <w:rPr>
                <w:rFonts w:ascii="Arial" w:hAnsi="Arial" w:cs="Arial"/>
                <w:color w:val="000000"/>
                <w:sz w:val="18"/>
                <w:szCs w:val="18"/>
              </w:rPr>
              <w:t>than one way, e.g., by using objec</w:t>
            </w:r>
            <w:r>
              <w:rPr>
                <w:rFonts w:ascii="Arial" w:hAnsi="Arial" w:cs="Arial"/>
                <w:color w:val="000000"/>
                <w:sz w:val="18"/>
                <w:szCs w:val="18"/>
              </w:rPr>
              <w:t xml:space="preserve">ts or drawings, and record each </w:t>
            </w:r>
            <w:r w:rsidRPr="004909DB">
              <w:rPr>
                <w:rFonts w:ascii="Arial" w:hAnsi="Arial" w:cs="Arial"/>
                <w:color w:val="000000"/>
                <w:sz w:val="18"/>
                <w:szCs w:val="18"/>
              </w:rPr>
              <w:t>decomposition by a drawing or equation (e.g., 5 = 2 + 3 and 5 = 4 + 1).</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K.OA.4</w:t>
            </w:r>
            <w:r>
              <w:rPr>
                <w:rFonts w:ascii="Arial" w:hAnsi="Arial" w:cs="Arial"/>
                <w:color w:val="000000"/>
                <w:sz w:val="18"/>
                <w:szCs w:val="18"/>
              </w:rPr>
              <w:t xml:space="preserve">. </w:t>
            </w:r>
            <w:r w:rsidRPr="004909DB">
              <w:rPr>
                <w:rFonts w:ascii="Arial" w:hAnsi="Arial" w:cs="Arial"/>
                <w:color w:val="000000"/>
                <w:sz w:val="18"/>
                <w:szCs w:val="18"/>
              </w:rPr>
              <w:t>For any number from 1 to 9, fin</w:t>
            </w:r>
            <w:r>
              <w:rPr>
                <w:rFonts w:ascii="Arial" w:hAnsi="Arial" w:cs="Arial"/>
                <w:color w:val="000000"/>
                <w:sz w:val="18"/>
                <w:szCs w:val="18"/>
              </w:rPr>
              <w:t xml:space="preserve">d the number that makes 10 when </w:t>
            </w:r>
            <w:r w:rsidRPr="004909DB">
              <w:rPr>
                <w:rFonts w:ascii="Arial" w:hAnsi="Arial" w:cs="Arial"/>
                <w:color w:val="000000"/>
                <w:sz w:val="18"/>
                <w:szCs w:val="18"/>
              </w:rPr>
              <w:t>added to the given number, e.g., by</w:t>
            </w:r>
            <w:r>
              <w:rPr>
                <w:rFonts w:ascii="Arial" w:hAnsi="Arial" w:cs="Arial"/>
                <w:color w:val="000000"/>
                <w:sz w:val="18"/>
                <w:szCs w:val="18"/>
              </w:rPr>
              <w:t xml:space="preserve"> using objects or drawings, and </w:t>
            </w:r>
            <w:r w:rsidRPr="004909DB">
              <w:rPr>
                <w:rFonts w:ascii="Arial" w:hAnsi="Arial" w:cs="Arial"/>
                <w:color w:val="000000"/>
                <w:sz w:val="18"/>
                <w:szCs w:val="18"/>
              </w:rPr>
              <w:t>record the answer with a drawing or equation.</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r w:rsidRPr="00756E4A">
              <w:rPr>
                <w:rFonts w:ascii="Arial" w:hAnsi="Arial" w:cs="Arial"/>
                <w:color w:val="000000"/>
                <w:sz w:val="18"/>
                <w:szCs w:val="18"/>
              </w:rPr>
              <w:t>K.OA.5</w:t>
            </w:r>
            <w:r>
              <w:rPr>
                <w:rFonts w:ascii="Arial" w:hAnsi="Arial" w:cs="Arial"/>
                <w:color w:val="000000"/>
                <w:sz w:val="18"/>
                <w:szCs w:val="18"/>
              </w:rPr>
              <w:t xml:space="preserve">. </w:t>
            </w:r>
            <w:r w:rsidRPr="004909DB">
              <w:rPr>
                <w:rFonts w:ascii="Arial" w:hAnsi="Arial" w:cs="Arial"/>
                <w:color w:val="000000"/>
                <w:sz w:val="18"/>
                <w:szCs w:val="18"/>
              </w:rPr>
              <w:t xml:space="preserve">Fluently </w:t>
            </w:r>
            <w:proofErr w:type="gramStart"/>
            <w:r w:rsidRPr="004909DB">
              <w:rPr>
                <w:rFonts w:ascii="Arial" w:hAnsi="Arial" w:cs="Arial"/>
                <w:color w:val="000000"/>
                <w:sz w:val="18"/>
                <w:szCs w:val="18"/>
              </w:rPr>
              <w:t>add</w:t>
            </w:r>
            <w:proofErr w:type="gramEnd"/>
            <w:r w:rsidRPr="004909DB">
              <w:rPr>
                <w:rFonts w:ascii="Arial" w:hAnsi="Arial" w:cs="Arial"/>
                <w:color w:val="000000"/>
                <w:sz w:val="18"/>
                <w:szCs w:val="18"/>
              </w:rPr>
              <w:t xml:space="preserve"> and subtract within 5.</w:t>
            </w:r>
          </w:p>
          <w:p w:rsidR="00666838" w:rsidRDefault="00666838" w:rsidP="004909DB">
            <w:pPr>
              <w:autoSpaceDE w:val="0"/>
              <w:autoSpaceDN w:val="0"/>
              <w:adjustRightInd w:val="0"/>
              <w:spacing w:line="240" w:lineRule="auto"/>
              <w:rPr>
                <w:rFonts w:ascii="Arial" w:hAnsi="Arial" w:cs="Arial"/>
                <w:color w:val="000000"/>
                <w:sz w:val="18"/>
                <w:szCs w:val="18"/>
              </w:rPr>
            </w:pPr>
          </w:p>
          <w:p w:rsidR="00BF5AF5" w:rsidRPr="00756E4A" w:rsidRDefault="00BF5AF5" w:rsidP="004909DB">
            <w:pPr>
              <w:autoSpaceDE w:val="0"/>
              <w:autoSpaceDN w:val="0"/>
              <w:adjustRightInd w:val="0"/>
              <w:spacing w:line="240" w:lineRule="auto"/>
              <w:rPr>
                <w:rFonts w:ascii="Arial" w:hAnsi="Arial" w:cs="Arial"/>
                <w:color w:val="000000"/>
                <w:sz w:val="18"/>
                <w:szCs w:val="18"/>
              </w:rPr>
            </w:pPr>
            <w:proofErr w:type="gramStart"/>
            <w:r w:rsidRPr="00756E4A">
              <w:rPr>
                <w:rFonts w:ascii="Arial" w:hAnsi="Arial" w:cs="Arial"/>
                <w:color w:val="000000"/>
                <w:sz w:val="18"/>
                <w:szCs w:val="18"/>
              </w:rPr>
              <w:t>1.OA.3</w:t>
            </w:r>
            <w:proofErr w:type="gramEnd"/>
            <w:r w:rsidR="004909DB">
              <w:rPr>
                <w:rFonts w:ascii="Arial" w:hAnsi="Arial" w:cs="Arial"/>
                <w:color w:val="000000"/>
                <w:sz w:val="18"/>
                <w:szCs w:val="18"/>
              </w:rPr>
              <w:t xml:space="preserve">. </w:t>
            </w:r>
            <w:r w:rsidR="004909DB" w:rsidRPr="004909DB">
              <w:rPr>
                <w:rFonts w:ascii="Arial" w:hAnsi="Arial" w:cs="Arial"/>
                <w:color w:val="000000"/>
                <w:sz w:val="18"/>
                <w:szCs w:val="18"/>
              </w:rPr>
              <w:t xml:space="preserve">Apply properties of operations as strategies </w:t>
            </w:r>
            <w:r w:rsidR="00666838">
              <w:rPr>
                <w:rFonts w:ascii="Arial" w:hAnsi="Arial" w:cs="Arial"/>
                <w:color w:val="000000"/>
                <w:sz w:val="18"/>
                <w:szCs w:val="18"/>
              </w:rPr>
              <w:t xml:space="preserve">to add and subtract.3 Examples: </w:t>
            </w:r>
            <w:r w:rsidR="004909DB" w:rsidRPr="004909DB">
              <w:rPr>
                <w:rFonts w:ascii="Arial" w:hAnsi="Arial" w:cs="Arial"/>
                <w:color w:val="000000"/>
                <w:sz w:val="18"/>
                <w:szCs w:val="18"/>
              </w:rPr>
              <w:t xml:space="preserve">If 8 + 3 = 11 is known, then 3 + 8 = 11 is also </w:t>
            </w:r>
            <w:r w:rsidR="00666838">
              <w:rPr>
                <w:rFonts w:ascii="Arial" w:hAnsi="Arial" w:cs="Arial"/>
                <w:color w:val="000000"/>
                <w:sz w:val="18"/>
                <w:szCs w:val="18"/>
              </w:rPr>
              <w:t xml:space="preserve">known. (Commutative property of </w:t>
            </w:r>
            <w:r w:rsidR="004909DB" w:rsidRPr="004909DB">
              <w:rPr>
                <w:rFonts w:ascii="Arial" w:hAnsi="Arial" w:cs="Arial"/>
                <w:color w:val="000000"/>
                <w:sz w:val="18"/>
                <w:szCs w:val="18"/>
              </w:rPr>
              <w:t>addition.) To add 2 + 6 + 4, the second t</w:t>
            </w:r>
            <w:r w:rsidR="00666838">
              <w:rPr>
                <w:rFonts w:ascii="Arial" w:hAnsi="Arial" w:cs="Arial"/>
                <w:color w:val="000000"/>
                <w:sz w:val="18"/>
                <w:szCs w:val="18"/>
              </w:rPr>
              <w:t xml:space="preserve">wo numbers can be added to make </w:t>
            </w:r>
            <w:r w:rsidR="004909DB" w:rsidRPr="004909DB">
              <w:rPr>
                <w:rFonts w:ascii="Arial" w:hAnsi="Arial" w:cs="Arial"/>
                <w:color w:val="000000"/>
                <w:sz w:val="18"/>
                <w:szCs w:val="18"/>
              </w:rPr>
              <w:t>a ten, so 2 + 6 + 4 = 2 + 10 = 12. (Associative property of addition.)</w:t>
            </w:r>
          </w:p>
          <w:p w:rsidR="00666838" w:rsidRDefault="00666838" w:rsidP="004909DB">
            <w:pPr>
              <w:autoSpaceDE w:val="0"/>
              <w:autoSpaceDN w:val="0"/>
              <w:adjustRightInd w:val="0"/>
              <w:spacing w:line="240" w:lineRule="auto"/>
              <w:rPr>
                <w:rFonts w:ascii="Arial" w:hAnsi="Arial" w:cs="Arial"/>
                <w:color w:val="000000"/>
                <w:sz w:val="18"/>
                <w:szCs w:val="18"/>
              </w:rPr>
            </w:pPr>
          </w:p>
          <w:p w:rsidR="00BF5AF5" w:rsidRPr="00756E4A" w:rsidRDefault="00BF5AF5" w:rsidP="004909DB">
            <w:pPr>
              <w:autoSpaceDE w:val="0"/>
              <w:autoSpaceDN w:val="0"/>
              <w:adjustRightInd w:val="0"/>
              <w:spacing w:line="240" w:lineRule="auto"/>
              <w:rPr>
                <w:rFonts w:ascii="Arial" w:hAnsi="Arial" w:cs="Arial"/>
                <w:color w:val="000000"/>
                <w:sz w:val="18"/>
                <w:szCs w:val="18"/>
              </w:rPr>
            </w:pPr>
            <w:proofErr w:type="gramStart"/>
            <w:r w:rsidRPr="00756E4A">
              <w:rPr>
                <w:rFonts w:ascii="Arial" w:hAnsi="Arial" w:cs="Arial"/>
                <w:color w:val="000000"/>
                <w:sz w:val="18"/>
                <w:szCs w:val="18"/>
              </w:rPr>
              <w:t>1.OA.4</w:t>
            </w:r>
            <w:proofErr w:type="gramEnd"/>
            <w:r w:rsidR="004909DB">
              <w:rPr>
                <w:rFonts w:ascii="Arial" w:hAnsi="Arial" w:cs="Arial"/>
                <w:color w:val="000000"/>
                <w:sz w:val="18"/>
                <w:szCs w:val="18"/>
              </w:rPr>
              <w:t xml:space="preserve">. </w:t>
            </w:r>
            <w:r w:rsidR="004909DB" w:rsidRPr="004909DB">
              <w:rPr>
                <w:rFonts w:ascii="Arial" w:hAnsi="Arial" w:cs="Arial"/>
                <w:color w:val="000000"/>
                <w:sz w:val="18"/>
                <w:szCs w:val="18"/>
              </w:rPr>
              <w:t>Understand subtraction as an unkno</w:t>
            </w:r>
            <w:r w:rsidR="00666838">
              <w:rPr>
                <w:rFonts w:ascii="Arial" w:hAnsi="Arial" w:cs="Arial"/>
                <w:color w:val="000000"/>
                <w:sz w:val="18"/>
                <w:szCs w:val="18"/>
              </w:rPr>
              <w:t xml:space="preserve">wn-addend problem. For example, </w:t>
            </w:r>
            <w:r w:rsidR="004909DB" w:rsidRPr="004909DB">
              <w:rPr>
                <w:rFonts w:ascii="Arial" w:hAnsi="Arial" w:cs="Arial"/>
                <w:color w:val="000000"/>
                <w:sz w:val="18"/>
                <w:szCs w:val="18"/>
              </w:rPr>
              <w:t xml:space="preserve">subtract 10 – 8 by finding the number that </w:t>
            </w:r>
            <w:proofErr w:type="gramStart"/>
            <w:r w:rsidR="004909DB" w:rsidRPr="004909DB">
              <w:rPr>
                <w:rFonts w:ascii="Arial" w:hAnsi="Arial" w:cs="Arial"/>
                <w:color w:val="000000"/>
                <w:sz w:val="18"/>
                <w:szCs w:val="18"/>
              </w:rPr>
              <w:t>makes</w:t>
            </w:r>
            <w:proofErr w:type="gramEnd"/>
            <w:r w:rsidR="004909DB" w:rsidRPr="004909DB">
              <w:rPr>
                <w:rFonts w:ascii="Arial" w:hAnsi="Arial" w:cs="Arial"/>
                <w:color w:val="000000"/>
                <w:sz w:val="18"/>
                <w:szCs w:val="18"/>
              </w:rPr>
              <w:t xml:space="preserve"> 10 when added to 8.</w:t>
            </w:r>
          </w:p>
          <w:p w:rsidR="00666838" w:rsidRDefault="00666838" w:rsidP="00666838">
            <w:pPr>
              <w:autoSpaceDE w:val="0"/>
              <w:autoSpaceDN w:val="0"/>
              <w:adjustRightInd w:val="0"/>
              <w:spacing w:line="240" w:lineRule="auto"/>
              <w:rPr>
                <w:rFonts w:ascii="Arial" w:hAnsi="Arial" w:cs="Arial"/>
                <w:color w:val="000000"/>
                <w:sz w:val="18"/>
                <w:szCs w:val="18"/>
              </w:rPr>
            </w:pPr>
          </w:p>
          <w:p w:rsidR="00666838" w:rsidRPr="00756E4A" w:rsidRDefault="00666838" w:rsidP="00666838">
            <w:pPr>
              <w:autoSpaceDE w:val="0"/>
              <w:autoSpaceDN w:val="0"/>
              <w:adjustRightInd w:val="0"/>
              <w:spacing w:line="240" w:lineRule="auto"/>
              <w:rPr>
                <w:rFonts w:ascii="Arial" w:hAnsi="Arial" w:cs="Arial"/>
                <w:color w:val="000000"/>
                <w:sz w:val="18"/>
                <w:szCs w:val="18"/>
              </w:rPr>
            </w:pPr>
            <w:proofErr w:type="gramStart"/>
            <w:r w:rsidRPr="00756E4A">
              <w:rPr>
                <w:rFonts w:ascii="Arial" w:hAnsi="Arial" w:cs="Arial"/>
                <w:color w:val="000000"/>
                <w:sz w:val="18"/>
                <w:szCs w:val="18"/>
              </w:rPr>
              <w:t>1.OA.5</w:t>
            </w:r>
            <w:proofErr w:type="gramEnd"/>
            <w:r>
              <w:rPr>
                <w:rFonts w:ascii="Arial" w:hAnsi="Arial" w:cs="Arial"/>
                <w:color w:val="000000"/>
                <w:sz w:val="18"/>
                <w:szCs w:val="18"/>
              </w:rPr>
              <w:t xml:space="preserve">. </w:t>
            </w:r>
            <w:r w:rsidRPr="004909DB">
              <w:rPr>
                <w:rFonts w:ascii="Arial" w:hAnsi="Arial" w:cs="Arial"/>
                <w:color w:val="000000"/>
                <w:sz w:val="18"/>
                <w:szCs w:val="18"/>
              </w:rPr>
              <w:t>Relate counting to addition and subtrac</w:t>
            </w:r>
            <w:r>
              <w:rPr>
                <w:rFonts w:ascii="Arial" w:hAnsi="Arial" w:cs="Arial"/>
                <w:color w:val="000000"/>
                <w:sz w:val="18"/>
                <w:szCs w:val="18"/>
              </w:rPr>
              <w:t xml:space="preserve">tion (e.g., by counting on 2 to </w:t>
            </w:r>
            <w:r w:rsidRPr="004909DB">
              <w:rPr>
                <w:rFonts w:ascii="Arial" w:hAnsi="Arial" w:cs="Arial"/>
                <w:color w:val="000000"/>
                <w:sz w:val="18"/>
                <w:szCs w:val="18"/>
              </w:rPr>
              <w:t>add 2).</w:t>
            </w:r>
          </w:p>
          <w:p w:rsidR="00BF5AF5" w:rsidRPr="00756E4A" w:rsidRDefault="00BF5AF5" w:rsidP="00666838">
            <w:pPr>
              <w:autoSpaceDE w:val="0"/>
              <w:autoSpaceDN w:val="0"/>
              <w:adjustRightInd w:val="0"/>
              <w:spacing w:line="240" w:lineRule="auto"/>
              <w:rPr>
                <w:rFonts w:ascii="Arial" w:hAnsi="Arial" w:cs="Arial"/>
                <w:color w:val="000000"/>
                <w:sz w:val="18"/>
                <w:szCs w:val="18"/>
              </w:rPr>
            </w:pPr>
          </w:p>
        </w:tc>
      </w:tr>
    </w:tbl>
    <w:p w:rsidR="00B86426" w:rsidRDefault="00B86426" w:rsidP="00F34677">
      <w:pPr>
        <w:spacing w:after="200" w:line="360" w:lineRule="auto"/>
        <w:rPr>
          <w:sz w:val="24"/>
        </w:rPr>
      </w:pPr>
    </w:p>
    <w:p w:rsidR="007952D7" w:rsidRDefault="007952D7">
      <w:pPr>
        <w:spacing w:after="200"/>
        <w:rPr>
          <w:sz w:val="24"/>
        </w:rPr>
      </w:pPr>
      <w:r>
        <w:rPr>
          <w:sz w:val="24"/>
        </w:rPr>
        <w:br w:type="page"/>
      </w:r>
    </w:p>
    <w:p w:rsidR="00B86426" w:rsidRDefault="00B86426" w:rsidP="00F34677">
      <w:pPr>
        <w:spacing w:after="200" w:line="360" w:lineRule="auto"/>
        <w:rPr>
          <w:sz w:val="24"/>
        </w:rPr>
      </w:pPr>
      <w:r>
        <w:rPr>
          <w:sz w:val="24"/>
        </w:rPr>
        <w:lastRenderedPageBreak/>
        <w:t>II.3. When many standards depend on one, upon which many depend</w:t>
      </w:r>
    </w:p>
    <w:p w:rsidR="007C2E40" w:rsidRDefault="0027517B" w:rsidP="00F34677">
      <w:pPr>
        <w:spacing w:after="200" w:line="360" w:lineRule="auto"/>
        <w:rPr>
          <w:sz w:val="24"/>
        </w:rPr>
      </w:pPr>
      <w:r>
        <w:rPr>
          <w:sz w:val="24"/>
        </w:rPr>
        <w:t xml:space="preserve">Some standards have </w:t>
      </w:r>
      <w:r w:rsidR="00AF49D5">
        <w:rPr>
          <w:sz w:val="24"/>
        </w:rPr>
        <w:t xml:space="preserve">important </w:t>
      </w:r>
      <w:r w:rsidR="007C2E40">
        <w:rPr>
          <w:sz w:val="24"/>
        </w:rPr>
        <w:t>dependencies</w:t>
      </w:r>
      <w:r w:rsidR="00FF6C52">
        <w:rPr>
          <w:sz w:val="24"/>
        </w:rPr>
        <w:t xml:space="preserve"> in both directions</w:t>
      </w:r>
      <w:r w:rsidR="00FF5029">
        <w:rPr>
          <w:sz w:val="24"/>
        </w:rPr>
        <w:t>.</w:t>
      </w:r>
      <w:r w:rsidR="00B03941">
        <w:rPr>
          <w:sz w:val="24"/>
        </w:rPr>
        <w:t xml:space="preserve"> An example might be 7.NS.3:</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728"/>
        <w:gridCol w:w="3600"/>
      </w:tblGrid>
      <w:tr w:rsidR="004E3F30" w:rsidRPr="00660FBF" w:rsidTr="006D1942">
        <w:trPr>
          <w:cantSplit/>
          <w:trHeight w:val="290"/>
          <w:jc w:val="center"/>
        </w:trPr>
        <w:tc>
          <w:tcPr>
            <w:tcW w:w="3600" w:type="dxa"/>
            <w:shd w:val="clear" w:color="auto" w:fill="F2F2F2" w:themeFill="background1" w:themeFillShade="F2"/>
          </w:tcPr>
          <w:p w:rsidR="00660FBF" w:rsidRPr="00660FBF" w:rsidRDefault="005F2092" w:rsidP="00660FBF">
            <w:pPr>
              <w:autoSpaceDE w:val="0"/>
              <w:autoSpaceDN w:val="0"/>
              <w:adjustRightInd w:val="0"/>
              <w:spacing w:line="240" w:lineRule="auto"/>
              <w:rPr>
                <w:rFonts w:cs="Times New Roman"/>
                <w:color w:val="000000"/>
                <w:sz w:val="24"/>
                <w:szCs w:val="24"/>
              </w:rPr>
            </w:pPr>
            <w:r>
              <w:rPr>
                <w:rFonts w:cs="Times New Roman"/>
                <w:color w:val="000000"/>
                <w:sz w:val="24"/>
                <w:szCs w:val="24"/>
              </w:rPr>
              <w:t>Some p</w:t>
            </w:r>
            <w:r w:rsidR="00660FBF" w:rsidRPr="00660FBF">
              <w:rPr>
                <w:rFonts w:cs="Times New Roman"/>
                <w:color w:val="000000"/>
                <w:sz w:val="24"/>
                <w:szCs w:val="24"/>
              </w:rPr>
              <w:t>recursors</w:t>
            </w:r>
          </w:p>
        </w:tc>
        <w:tc>
          <w:tcPr>
            <w:tcW w:w="1728" w:type="dxa"/>
            <w:shd w:val="clear" w:color="auto" w:fill="F2F2F2" w:themeFill="background1" w:themeFillShade="F2"/>
            <w:vAlign w:val="center"/>
          </w:tcPr>
          <w:p w:rsidR="00660FBF" w:rsidRPr="00660FBF" w:rsidRDefault="005F3C34" w:rsidP="00660FBF">
            <w:pPr>
              <w:autoSpaceDE w:val="0"/>
              <w:autoSpaceDN w:val="0"/>
              <w:adjustRightInd w:val="0"/>
              <w:spacing w:line="240" w:lineRule="auto"/>
              <w:jc w:val="center"/>
              <w:rPr>
                <w:rFonts w:cs="Times New Roman"/>
                <w:color w:val="000000"/>
                <w:sz w:val="24"/>
                <w:szCs w:val="24"/>
              </w:rPr>
            </w:pPr>
            <w:r>
              <w:rPr>
                <w:rFonts w:cs="Times New Roman"/>
                <w:color w:val="000000"/>
                <w:sz w:val="24"/>
                <w:szCs w:val="24"/>
              </w:rPr>
              <w:t>7.NS.3</w:t>
            </w:r>
          </w:p>
        </w:tc>
        <w:tc>
          <w:tcPr>
            <w:tcW w:w="3600" w:type="dxa"/>
            <w:shd w:val="clear" w:color="auto" w:fill="F2F2F2" w:themeFill="background1" w:themeFillShade="F2"/>
          </w:tcPr>
          <w:p w:rsidR="00660FBF" w:rsidRPr="00660FBF" w:rsidRDefault="005F2092" w:rsidP="00660FBF">
            <w:pPr>
              <w:autoSpaceDE w:val="0"/>
              <w:autoSpaceDN w:val="0"/>
              <w:adjustRightInd w:val="0"/>
              <w:spacing w:line="240" w:lineRule="auto"/>
              <w:rPr>
                <w:rFonts w:cs="Times New Roman"/>
                <w:color w:val="000000"/>
                <w:sz w:val="24"/>
                <w:szCs w:val="24"/>
              </w:rPr>
            </w:pPr>
            <w:r>
              <w:rPr>
                <w:rFonts w:cs="Times New Roman"/>
                <w:color w:val="000000"/>
                <w:sz w:val="24"/>
                <w:szCs w:val="24"/>
              </w:rPr>
              <w:t xml:space="preserve">Some </w:t>
            </w:r>
            <w:proofErr w:type="spellStart"/>
            <w:r>
              <w:rPr>
                <w:rFonts w:cs="Times New Roman"/>
                <w:color w:val="000000"/>
                <w:sz w:val="24"/>
                <w:szCs w:val="24"/>
              </w:rPr>
              <w:t>p</w:t>
            </w:r>
            <w:r w:rsidR="00660FBF" w:rsidRPr="00660FBF">
              <w:rPr>
                <w:rFonts w:cs="Times New Roman"/>
                <w:color w:val="000000"/>
                <w:sz w:val="24"/>
                <w:szCs w:val="24"/>
              </w:rPr>
              <w:t>ostcursors</w:t>
            </w:r>
            <w:proofErr w:type="spellEnd"/>
          </w:p>
        </w:tc>
      </w:tr>
      <w:tr w:rsidR="004E3F30" w:rsidTr="006D1942">
        <w:trPr>
          <w:cantSplit/>
          <w:trHeight w:val="6912"/>
          <w:jc w:val="center"/>
        </w:trPr>
        <w:tc>
          <w:tcPr>
            <w:tcW w:w="3600" w:type="dxa"/>
          </w:tcPr>
          <w:p w:rsidR="00B63B4D" w:rsidRPr="00660FBF" w:rsidRDefault="00B63B4D" w:rsidP="00660FBF">
            <w:pPr>
              <w:autoSpaceDE w:val="0"/>
              <w:autoSpaceDN w:val="0"/>
              <w:adjustRightInd w:val="0"/>
              <w:spacing w:line="240" w:lineRule="auto"/>
              <w:rPr>
                <w:rFonts w:ascii="Arial" w:hAnsi="Arial" w:cs="Arial"/>
                <w:color w:val="000000"/>
                <w:sz w:val="18"/>
                <w:szCs w:val="18"/>
              </w:rPr>
            </w:pPr>
          </w:p>
          <w:p w:rsidR="005C669F" w:rsidRPr="005C669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4.OA.3</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Solve multistep word problems posed with whole numbers and having</w:t>
            </w:r>
          </w:p>
          <w:p w:rsidR="005C669F" w:rsidRPr="005C669F" w:rsidRDefault="005C669F" w:rsidP="005C669F">
            <w:pPr>
              <w:autoSpaceDE w:val="0"/>
              <w:autoSpaceDN w:val="0"/>
              <w:adjustRightInd w:val="0"/>
              <w:spacing w:line="240" w:lineRule="auto"/>
              <w:rPr>
                <w:rFonts w:ascii="Arial" w:hAnsi="Arial" w:cs="Arial"/>
                <w:color w:val="000000"/>
                <w:sz w:val="18"/>
                <w:szCs w:val="18"/>
              </w:rPr>
            </w:pPr>
            <w:r w:rsidRPr="005C669F">
              <w:rPr>
                <w:rFonts w:ascii="Arial" w:hAnsi="Arial" w:cs="Arial"/>
                <w:color w:val="000000"/>
                <w:sz w:val="18"/>
                <w:szCs w:val="18"/>
              </w:rPr>
              <w:t>whole-number answers using the four operations, including problems</w:t>
            </w:r>
          </w:p>
          <w:p w:rsidR="005C669F" w:rsidRPr="005C669F"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in</w:t>
            </w:r>
            <w:proofErr w:type="gramEnd"/>
            <w:r w:rsidRPr="005C669F">
              <w:rPr>
                <w:rFonts w:ascii="Arial" w:hAnsi="Arial" w:cs="Arial"/>
                <w:color w:val="000000"/>
                <w:sz w:val="18"/>
                <w:szCs w:val="18"/>
              </w:rPr>
              <w:t xml:space="preserve"> which remainders must be interpreted. Represent these problems</w:t>
            </w:r>
          </w:p>
          <w:p w:rsidR="005C669F" w:rsidRPr="005C669F"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using</w:t>
            </w:r>
            <w:proofErr w:type="gramEnd"/>
            <w:r w:rsidRPr="005C669F">
              <w:rPr>
                <w:rFonts w:ascii="Arial" w:hAnsi="Arial" w:cs="Arial"/>
                <w:color w:val="000000"/>
                <w:sz w:val="18"/>
                <w:szCs w:val="18"/>
              </w:rPr>
              <w:t xml:space="preserve"> equations with a letter standing for the unknown quantity.</w:t>
            </w:r>
          </w:p>
          <w:p w:rsidR="005C669F" w:rsidRPr="005C669F" w:rsidRDefault="005C669F" w:rsidP="005C669F">
            <w:pPr>
              <w:autoSpaceDE w:val="0"/>
              <w:autoSpaceDN w:val="0"/>
              <w:adjustRightInd w:val="0"/>
              <w:spacing w:line="240" w:lineRule="auto"/>
              <w:rPr>
                <w:rFonts w:ascii="Arial" w:hAnsi="Arial" w:cs="Arial"/>
                <w:color w:val="000000"/>
                <w:sz w:val="18"/>
                <w:szCs w:val="18"/>
              </w:rPr>
            </w:pPr>
            <w:r w:rsidRPr="005C669F">
              <w:rPr>
                <w:rFonts w:ascii="Arial" w:hAnsi="Arial" w:cs="Arial"/>
                <w:color w:val="000000"/>
                <w:sz w:val="18"/>
                <w:szCs w:val="18"/>
              </w:rPr>
              <w:t>Assess the reasonableness of answers using mental computation and</w:t>
            </w:r>
          </w:p>
          <w:p w:rsidR="004D386C"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estimation</w:t>
            </w:r>
            <w:proofErr w:type="gramEnd"/>
            <w:r w:rsidRPr="005C669F">
              <w:rPr>
                <w:rFonts w:ascii="Arial" w:hAnsi="Arial" w:cs="Arial"/>
                <w:color w:val="000000"/>
                <w:sz w:val="18"/>
                <w:szCs w:val="18"/>
              </w:rPr>
              <w:t xml:space="preserve"> strategies including rounding.</w:t>
            </w:r>
          </w:p>
          <w:p w:rsidR="005C669F" w:rsidRPr="00660FBF" w:rsidRDefault="005C669F" w:rsidP="005C669F">
            <w:pPr>
              <w:autoSpaceDE w:val="0"/>
              <w:autoSpaceDN w:val="0"/>
              <w:adjustRightInd w:val="0"/>
              <w:spacing w:line="240" w:lineRule="auto"/>
              <w:rPr>
                <w:rFonts w:ascii="Arial" w:hAnsi="Arial" w:cs="Arial"/>
                <w:color w:val="000000"/>
                <w:sz w:val="18"/>
                <w:szCs w:val="18"/>
              </w:rPr>
            </w:pPr>
          </w:p>
          <w:p w:rsidR="005C669F" w:rsidRPr="005C669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6.NS.3</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Fluently add, subtract, multiply, and divide multi-digit decimals using</w:t>
            </w:r>
          </w:p>
          <w:p w:rsidR="004D386C" w:rsidRDefault="005C669F" w:rsidP="005C669F">
            <w:pPr>
              <w:autoSpaceDE w:val="0"/>
              <w:autoSpaceDN w:val="0"/>
              <w:adjustRightInd w:val="0"/>
              <w:spacing w:line="240" w:lineRule="auto"/>
              <w:rPr>
                <w:rFonts w:ascii="Arial" w:hAnsi="Arial" w:cs="Arial"/>
                <w:color w:val="000000"/>
                <w:sz w:val="18"/>
                <w:szCs w:val="18"/>
              </w:rPr>
            </w:pPr>
            <w:proofErr w:type="gramStart"/>
            <w:r w:rsidRPr="005C669F">
              <w:rPr>
                <w:rFonts w:ascii="Arial" w:hAnsi="Arial" w:cs="Arial"/>
                <w:color w:val="000000"/>
                <w:sz w:val="18"/>
                <w:szCs w:val="18"/>
              </w:rPr>
              <w:t>the</w:t>
            </w:r>
            <w:proofErr w:type="gramEnd"/>
            <w:r w:rsidRPr="005C669F">
              <w:rPr>
                <w:rFonts w:ascii="Arial" w:hAnsi="Arial" w:cs="Arial"/>
                <w:color w:val="000000"/>
                <w:sz w:val="18"/>
                <w:szCs w:val="18"/>
              </w:rPr>
              <w:t xml:space="preserve"> standard algorithm for each operation.</w:t>
            </w:r>
          </w:p>
          <w:p w:rsidR="005C669F" w:rsidRPr="00660FBF" w:rsidRDefault="005C669F" w:rsidP="005C669F">
            <w:pPr>
              <w:autoSpaceDE w:val="0"/>
              <w:autoSpaceDN w:val="0"/>
              <w:adjustRightInd w:val="0"/>
              <w:spacing w:line="240" w:lineRule="auto"/>
              <w:rPr>
                <w:rFonts w:ascii="Arial" w:hAnsi="Arial" w:cs="Arial"/>
                <w:color w:val="000000"/>
                <w:sz w:val="18"/>
                <w:szCs w:val="18"/>
              </w:rPr>
            </w:pPr>
          </w:p>
          <w:p w:rsidR="004D386C"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7.NS.1.d</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Apply properties of operations a</w:t>
            </w:r>
            <w:r w:rsidR="005C669F">
              <w:rPr>
                <w:rFonts w:ascii="Arial" w:hAnsi="Arial" w:cs="Arial"/>
                <w:color w:val="000000"/>
                <w:sz w:val="18"/>
                <w:szCs w:val="18"/>
              </w:rPr>
              <w:t xml:space="preserve">s strategies to add and subtract </w:t>
            </w:r>
            <w:r w:rsidR="005C669F" w:rsidRPr="005C669F">
              <w:rPr>
                <w:rFonts w:ascii="Arial" w:hAnsi="Arial" w:cs="Arial"/>
                <w:color w:val="000000"/>
                <w:sz w:val="18"/>
                <w:szCs w:val="18"/>
              </w:rPr>
              <w:t>rational numbers.</w:t>
            </w:r>
          </w:p>
          <w:p w:rsidR="00605021" w:rsidRPr="00660FBF" w:rsidRDefault="00605021" w:rsidP="005C669F">
            <w:pPr>
              <w:autoSpaceDE w:val="0"/>
              <w:autoSpaceDN w:val="0"/>
              <w:adjustRightInd w:val="0"/>
              <w:spacing w:line="240" w:lineRule="auto"/>
              <w:rPr>
                <w:rFonts w:ascii="Arial" w:hAnsi="Arial" w:cs="Arial"/>
                <w:color w:val="000000"/>
                <w:sz w:val="18"/>
                <w:szCs w:val="18"/>
              </w:rPr>
            </w:pPr>
          </w:p>
          <w:p w:rsidR="004D386C" w:rsidRPr="00660FB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7.NS.2.c</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Apply properties of operations as strategies to multiply and</w:t>
            </w:r>
            <w:r w:rsidR="005C669F">
              <w:rPr>
                <w:rFonts w:ascii="Arial" w:hAnsi="Arial" w:cs="Arial"/>
                <w:color w:val="000000"/>
                <w:sz w:val="18"/>
                <w:szCs w:val="18"/>
              </w:rPr>
              <w:t xml:space="preserve"> </w:t>
            </w:r>
            <w:r w:rsidR="005C669F" w:rsidRPr="005C669F">
              <w:rPr>
                <w:rFonts w:ascii="Arial" w:hAnsi="Arial" w:cs="Arial"/>
                <w:color w:val="000000"/>
                <w:sz w:val="18"/>
                <w:szCs w:val="18"/>
              </w:rPr>
              <w:t>divide rational numbers.</w:t>
            </w:r>
          </w:p>
          <w:p w:rsidR="00605021" w:rsidRDefault="00605021" w:rsidP="005C669F">
            <w:pPr>
              <w:autoSpaceDE w:val="0"/>
              <w:autoSpaceDN w:val="0"/>
              <w:adjustRightInd w:val="0"/>
              <w:spacing w:line="240" w:lineRule="auto"/>
              <w:rPr>
                <w:rFonts w:ascii="Arial" w:hAnsi="Arial" w:cs="Arial"/>
                <w:color w:val="000000"/>
                <w:sz w:val="18"/>
                <w:szCs w:val="18"/>
              </w:rPr>
            </w:pPr>
          </w:p>
          <w:p w:rsidR="004D386C" w:rsidRPr="00660FBF" w:rsidRDefault="004D386C" w:rsidP="005C669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7.NS.2.d</w:t>
            </w:r>
            <w:proofErr w:type="gramEnd"/>
            <w:r w:rsidR="005C669F">
              <w:rPr>
                <w:rFonts w:ascii="Arial" w:hAnsi="Arial" w:cs="Arial"/>
                <w:color w:val="000000"/>
                <w:sz w:val="18"/>
                <w:szCs w:val="18"/>
              </w:rPr>
              <w:t xml:space="preserve">. </w:t>
            </w:r>
            <w:r w:rsidR="005C669F" w:rsidRPr="005C669F">
              <w:rPr>
                <w:rFonts w:ascii="Arial" w:hAnsi="Arial" w:cs="Arial"/>
                <w:color w:val="000000"/>
                <w:sz w:val="18"/>
                <w:szCs w:val="18"/>
              </w:rPr>
              <w:t>Convert a rational number to a decimal using long division; know</w:t>
            </w:r>
            <w:r w:rsidR="005C669F">
              <w:rPr>
                <w:rFonts w:ascii="Arial" w:hAnsi="Arial" w:cs="Arial"/>
                <w:color w:val="000000"/>
                <w:sz w:val="18"/>
                <w:szCs w:val="18"/>
              </w:rPr>
              <w:t xml:space="preserve"> </w:t>
            </w:r>
            <w:r w:rsidR="005C669F" w:rsidRPr="005C669F">
              <w:rPr>
                <w:rFonts w:ascii="Arial" w:hAnsi="Arial" w:cs="Arial"/>
                <w:color w:val="000000"/>
                <w:sz w:val="18"/>
                <w:szCs w:val="18"/>
              </w:rPr>
              <w:t>that the decimal form of a rational number terminates in 0s or</w:t>
            </w:r>
            <w:r w:rsidR="005C669F">
              <w:rPr>
                <w:rFonts w:ascii="Arial" w:hAnsi="Arial" w:cs="Arial"/>
                <w:color w:val="000000"/>
                <w:sz w:val="18"/>
                <w:szCs w:val="18"/>
              </w:rPr>
              <w:t xml:space="preserve"> </w:t>
            </w:r>
            <w:r w:rsidR="005C669F" w:rsidRPr="005C669F">
              <w:rPr>
                <w:rFonts w:ascii="Arial" w:hAnsi="Arial" w:cs="Arial"/>
                <w:color w:val="000000"/>
                <w:sz w:val="18"/>
                <w:szCs w:val="18"/>
              </w:rPr>
              <w:t>eventually repeats.</w:t>
            </w:r>
          </w:p>
        </w:tc>
        <w:tc>
          <w:tcPr>
            <w:tcW w:w="1728" w:type="dxa"/>
            <w:vAlign w:val="center"/>
          </w:tcPr>
          <w:p w:rsidR="004D386C" w:rsidRPr="00660FBF" w:rsidRDefault="0066549B" w:rsidP="006D1942">
            <w:pPr>
              <w:autoSpaceDE w:val="0"/>
              <w:autoSpaceDN w:val="0"/>
              <w:adjustRightInd w:val="0"/>
              <w:spacing w:line="240" w:lineRule="auto"/>
              <w:rPr>
                <w:rFonts w:ascii="Arial" w:hAnsi="Arial" w:cs="Arial"/>
                <w:color w:val="000000"/>
                <w:sz w:val="18"/>
                <w:szCs w:val="18"/>
              </w:rPr>
            </w:pPr>
            <w:r w:rsidRPr="0066549B">
              <w:rPr>
                <w:rFonts w:ascii="Arial" w:hAnsi="Arial" w:cs="Arial"/>
                <w:color w:val="000000"/>
                <w:sz w:val="18"/>
                <w:szCs w:val="18"/>
              </w:rPr>
              <w:t xml:space="preserve">Solve real-world and </w:t>
            </w:r>
            <w:r w:rsidR="006D1942">
              <w:rPr>
                <w:rFonts w:ascii="Arial" w:hAnsi="Arial" w:cs="Arial"/>
                <w:color w:val="000000"/>
                <w:sz w:val="18"/>
                <w:szCs w:val="18"/>
              </w:rPr>
              <w:t>m</w:t>
            </w:r>
            <w:r w:rsidRPr="0066549B">
              <w:rPr>
                <w:rFonts w:ascii="Arial" w:hAnsi="Arial" w:cs="Arial"/>
                <w:color w:val="000000"/>
                <w:sz w:val="18"/>
                <w:szCs w:val="18"/>
              </w:rPr>
              <w:t>athemati</w:t>
            </w:r>
            <w:r>
              <w:rPr>
                <w:rFonts w:ascii="Arial" w:hAnsi="Arial" w:cs="Arial"/>
                <w:color w:val="000000"/>
                <w:sz w:val="18"/>
                <w:szCs w:val="18"/>
              </w:rPr>
              <w:t>cal problems involving the four o</w:t>
            </w:r>
            <w:r w:rsidRPr="0066549B">
              <w:rPr>
                <w:rFonts w:ascii="Arial" w:hAnsi="Arial" w:cs="Arial"/>
                <w:color w:val="000000"/>
                <w:sz w:val="18"/>
                <w:szCs w:val="18"/>
              </w:rPr>
              <w:t>perations with rational numbers</w:t>
            </w:r>
          </w:p>
        </w:tc>
        <w:tc>
          <w:tcPr>
            <w:tcW w:w="3600" w:type="dxa"/>
          </w:tcPr>
          <w:p w:rsidR="00B63B4D" w:rsidRPr="00660FBF" w:rsidRDefault="00B63B4D" w:rsidP="00660FBF">
            <w:pPr>
              <w:autoSpaceDE w:val="0"/>
              <w:autoSpaceDN w:val="0"/>
              <w:adjustRightInd w:val="0"/>
              <w:spacing w:line="240" w:lineRule="auto"/>
              <w:rPr>
                <w:rFonts w:ascii="Arial" w:hAnsi="Arial" w:cs="Arial"/>
                <w:color w:val="000000"/>
                <w:sz w:val="18"/>
                <w:szCs w:val="18"/>
              </w:rPr>
            </w:pPr>
          </w:p>
          <w:p w:rsidR="004D386C" w:rsidRDefault="004D386C" w:rsidP="004E3F30">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7.EE.3</w:t>
            </w:r>
            <w:proofErr w:type="gramEnd"/>
            <w:r w:rsidR="00EA45E6">
              <w:rPr>
                <w:rFonts w:ascii="Arial" w:hAnsi="Arial" w:cs="Arial"/>
                <w:color w:val="000000"/>
                <w:sz w:val="18"/>
                <w:szCs w:val="18"/>
              </w:rPr>
              <w:t xml:space="preserve">. </w:t>
            </w:r>
            <w:r w:rsidR="004E3F30" w:rsidRPr="004E3F30">
              <w:rPr>
                <w:rFonts w:ascii="Arial" w:hAnsi="Arial" w:cs="Arial"/>
                <w:color w:val="000000"/>
                <w:sz w:val="18"/>
                <w:szCs w:val="18"/>
              </w:rPr>
              <w:t>Solve multi-step real-life and m</w:t>
            </w:r>
            <w:r w:rsidR="00112393">
              <w:rPr>
                <w:rFonts w:ascii="Arial" w:hAnsi="Arial" w:cs="Arial"/>
                <w:color w:val="000000"/>
                <w:sz w:val="18"/>
                <w:szCs w:val="18"/>
              </w:rPr>
              <w:t xml:space="preserve">athematical problems posed with </w:t>
            </w:r>
            <w:r w:rsidR="004E3F30" w:rsidRPr="004E3F30">
              <w:rPr>
                <w:rFonts w:ascii="Arial" w:hAnsi="Arial" w:cs="Arial"/>
                <w:color w:val="000000"/>
                <w:sz w:val="18"/>
                <w:szCs w:val="18"/>
              </w:rPr>
              <w:t>positive and negative rational numb</w:t>
            </w:r>
            <w:r w:rsidR="00112393">
              <w:rPr>
                <w:rFonts w:ascii="Arial" w:hAnsi="Arial" w:cs="Arial"/>
                <w:color w:val="000000"/>
                <w:sz w:val="18"/>
                <w:szCs w:val="18"/>
              </w:rPr>
              <w:t xml:space="preserve">ers in any form (whole numbers, </w:t>
            </w:r>
            <w:r w:rsidR="004E3F30" w:rsidRPr="004E3F30">
              <w:rPr>
                <w:rFonts w:ascii="Arial" w:hAnsi="Arial" w:cs="Arial"/>
                <w:color w:val="000000"/>
                <w:sz w:val="18"/>
                <w:szCs w:val="18"/>
              </w:rPr>
              <w:t>fractions, and decimals), using tools str</w:t>
            </w:r>
            <w:r w:rsidR="00112393">
              <w:rPr>
                <w:rFonts w:ascii="Arial" w:hAnsi="Arial" w:cs="Arial"/>
                <w:color w:val="000000"/>
                <w:sz w:val="18"/>
                <w:szCs w:val="18"/>
              </w:rPr>
              <w:t xml:space="preserve">ategically. Apply properties of </w:t>
            </w:r>
            <w:r w:rsidR="004E3F30" w:rsidRPr="004E3F30">
              <w:rPr>
                <w:rFonts w:ascii="Arial" w:hAnsi="Arial" w:cs="Arial"/>
                <w:color w:val="000000"/>
                <w:sz w:val="18"/>
                <w:szCs w:val="18"/>
              </w:rPr>
              <w:t>operations to calculate with numbe</w:t>
            </w:r>
            <w:r w:rsidR="00112393">
              <w:rPr>
                <w:rFonts w:ascii="Arial" w:hAnsi="Arial" w:cs="Arial"/>
                <w:color w:val="000000"/>
                <w:sz w:val="18"/>
                <w:szCs w:val="18"/>
              </w:rPr>
              <w:t xml:space="preserve">rs in any form; convert between </w:t>
            </w:r>
            <w:r w:rsidR="004E3F30" w:rsidRPr="004E3F30">
              <w:rPr>
                <w:rFonts w:ascii="Arial" w:hAnsi="Arial" w:cs="Arial"/>
                <w:color w:val="000000"/>
                <w:sz w:val="18"/>
                <w:szCs w:val="18"/>
              </w:rPr>
              <w:t xml:space="preserve">forms as appropriate; and assess the </w:t>
            </w:r>
            <w:r w:rsidR="00112393">
              <w:rPr>
                <w:rFonts w:ascii="Arial" w:hAnsi="Arial" w:cs="Arial"/>
                <w:color w:val="000000"/>
                <w:sz w:val="18"/>
                <w:szCs w:val="18"/>
              </w:rPr>
              <w:t xml:space="preserve">reasonableness of answers using mental computation and </w:t>
            </w:r>
            <w:r w:rsidR="004E3F30" w:rsidRPr="004E3F30">
              <w:rPr>
                <w:rFonts w:ascii="Arial" w:hAnsi="Arial" w:cs="Arial"/>
                <w:color w:val="000000"/>
                <w:sz w:val="18"/>
                <w:szCs w:val="18"/>
              </w:rPr>
              <w:t>estimation stra</w:t>
            </w:r>
            <w:r w:rsidR="00112393">
              <w:rPr>
                <w:rFonts w:ascii="Arial" w:hAnsi="Arial" w:cs="Arial"/>
                <w:color w:val="000000"/>
                <w:sz w:val="18"/>
                <w:szCs w:val="18"/>
              </w:rPr>
              <w:t xml:space="preserve">tegies. For example: If a woman </w:t>
            </w:r>
            <w:r w:rsidR="004E3F30" w:rsidRPr="004E3F30">
              <w:rPr>
                <w:rFonts w:ascii="Arial" w:hAnsi="Arial" w:cs="Arial"/>
                <w:color w:val="000000"/>
                <w:sz w:val="18"/>
                <w:szCs w:val="18"/>
              </w:rPr>
              <w:t>making $25 an hour gets a 10% raise, she will make a</w:t>
            </w:r>
            <w:r w:rsidR="00112393">
              <w:rPr>
                <w:rFonts w:ascii="Arial" w:hAnsi="Arial" w:cs="Arial"/>
                <w:color w:val="000000"/>
                <w:sz w:val="18"/>
                <w:szCs w:val="18"/>
              </w:rPr>
              <w:t xml:space="preserve">n additional 1/10 of </w:t>
            </w:r>
            <w:r w:rsidR="004E3F30" w:rsidRPr="004E3F30">
              <w:rPr>
                <w:rFonts w:ascii="Arial" w:hAnsi="Arial" w:cs="Arial"/>
                <w:color w:val="000000"/>
                <w:sz w:val="18"/>
                <w:szCs w:val="18"/>
              </w:rPr>
              <w:t xml:space="preserve">her salary an hour, or $2.50, for a new salary </w:t>
            </w:r>
            <w:r w:rsidR="00112393">
              <w:rPr>
                <w:rFonts w:ascii="Arial" w:hAnsi="Arial" w:cs="Arial"/>
                <w:color w:val="000000"/>
                <w:sz w:val="18"/>
                <w:szCs w:val="18"/>
              </w:rPr>
              <w:t xml:space="preserve">of $27.50. If you want to place </w:t>
            </w:r>
            <w:r w:rsidR="004E3F30" w:rsidRPr="004E3F30">
              <w:rPr>
                <w:rFonts w:ascii="Arial" w:hAnsi="Arial" w:cs="Arial"/>
                <w:color w:val="000000"/>
                <w:sz w:val="18"/>
                <w:szCs w:val="18"/>
              </w:rPr>
              <w:t xml:space="preserve">a towel bar 9 3/4 inches long in the center </w:t>
            </w:r>
            <w:r w:rsidR="00112393">
              <w:rPr>
                <w:rFonts w:ascii="Arial" w:hAnsi="Arial" w:cs="Arial"/>
                <w:color w:val="000000"/>
                <w:sz w:val="18"/>
                <w:szCs w:val="18"/>
              </w:rPr>
              <w:t xml:space="preserve">of a door that is 27 1/2 inches </w:t>
            </w:r>
            <w:r w:rsidR="004E3F30" w:rsidRPr="004E3F30">
              <w:rPr>
                <w:rFonts w:ascii="Arial" w:hAnsi="Arial" w:cs="Arial"/>
                <w:color w:val="000000"/>
                <w:sz w:val="18"/>
                <w:szCs w:val="18"/>
              </w:rPr>
              <w:t>w</w:t>
            </w:r>
            <w:r w:rsidR="00112393">
              <w:rPr>
                <w:rFonts w:ascii="Arial" w:hAnsi="Arial" w:cs="Arial"/>
                <w:color w:val="000000"/>
                <w:sz w:val="18"/>
                <w:szCs w:val="18"/>
              </w:rPr>
              <w:t xml:space="preserve">ide, you will need to place the </w:t>
            </w:r>
            <w:r w:rsidR="004E3F30" w:rsidRPr="004E3F30">
              <w:rPr>
                <w:rFonts w:ascii="Arial" w:hAnsi="Arial" w:cs="Arial"/>
                <w:color w:val="000000"/>
                <w:sz w:val="18"/>
                <w:szCs w:val="18"/>
              </w:rPr>
              <w:t>bar abou</w:t>
            </w:r>
            <w:r w:rsidR="00112393">
              <w:rPr>
                <w:rFonts w:ascii="Arial" w:hAnsi="Arial" w:cs="Arial"/>
                <w:color w:val="000000"/>
                <w:sz w:val="18"/>
                <w:szCs w:val="18"/>
              </w:rPr>
              <w:t xml:space="preserve">t 9 inches from each edge; this </w:t>
            </w:r>
            <w:r w:rsidR="004E3F30" w:rsidRPr="004E3F30">
              <w:rPr>
                <w:rFonts w:ascii="Arial" w:hAnsi="Arial" w:cs="Arial"/>
                <w:color w:val="000000"/>
                <w:sz w:val="18"/>
                <w:szCs w:val="18"/>
              </w:rPr>
              <w:t>estimat</w:t>
            </w:r>
            <w:r w:rsidR="00112393">
              <w:rPr>
                <w:rFonts w:ascii="Arial" w:hAnsi="Arial" w:cs="Arial"/>
                <w:color w:val="000000"/>
                <w:sz w:val="18"/>
                <w:szCs w:val="18"/>
              </w:rPr>
              <w:t xml:space="preserve">e can be used as a check </w:t>
            </w:r>
            <w:r w:rsidR="004E3F30" w:rsidRPr="004E3F30">
              <w:rPr>
                <w:rFonts w:ascii="Arial" w:hAnsi="Arial" w:cs="Arial"/>
                <w:color w:val="000000"/>
                <w:sz w:val="18"/>
                <w:szCs w:val="18"/>
              </w:rPr>
              <w:t>on the exact computation.</w:t>
            </w:r>
          </w:p>
          <w:p w:rsidR="00EA45E6" w:rsidRPr="00660FBF" w:rsidRDefault="00EA45E6" w:rsidP="00660FBF">
            <w:pPr>
              <w:autoSpaceDE w:val="0"/>
              <w:autoSpaceDN w:val="0"/>
              <w:adjustRightInd w:val="0"/>
              <w:spacing w:line="240" w:lineRule="auto"/>
              <w:rPr>
                <w:rFonts w:ascii="Arial" w:hAnsi="Arial" w:cs="Arial"/>
                <w:color w:val="000000"/>
                <w:sz w:val="18"/>
                <w:szCs w:val="18"/>
              </w:rPr>
            </w:pPr>
          </w:p>
          <w:p w:rsidR="004D386C" w:rsidRPr="00660FBF" w:rsidRDefault="004D386C" w:rsidP="00660FBF">
            <w:pPr>
              <w:autoSpaceDE w:val="0"/>
              <w:autoSpaceDN w:val="0"/>
              <w:adjustRightInd w:val="0"/>
              <w:spacing w:line="240" w:lineRule="auto"/>
              <w:rPr>
                <w:rFonts w:ascii="Arial" w:hAnsi="Arial" w:cs="Arial"/>
                <w:color w:val="000000"/>
                <w:sz w:val="18"/>
                <w:szCs w:val="18"/>
              </w:rPr>
            </w:pPr>
            <w:proofErr w:type="gramStart"/>
            <w:r w:rsidRPr="00660FBF">
              <w:rPr>
                <w:rFonts w:ascii="Arial" w:hAnsi="Arial" w:cs="Arial"/>
                <w:color w:val="000000"/>
                <w:sz w:val="18"/>
                <w:szCs w:val="18"/>
              </w:rPr>
              <w:t>7.EE.4.a</w:t>
            </w:r>
            <w:proofErr w:type="gramEnd"/>
            <w:r w:rsidR="00EA45E6">
              <w:rPr>
                <w:rFonts w:ascii="Arial" w:hAnsi="Arial" w:cs="Arial"/>
                <w:color w:val="000000"/>
                <w:sz w:val="18"/>
                <w:szCs w:val="18"/>
              </w:rPr>
              <w:t xml:space="preserve">. </w:t>
            </w:r>
            <w:r w:rsidR="00761CE7" w:rsidRPr="00761CE7">
              <w:rPr>
                <w:rFonts w:ascii="Arial" w:hAnsi="Arial" w:cs="Arial"/>
                <w:color w:val="000000"/>
                <w:sz w:val="18"/>
                <w:szCs w:val="18"/>
              </w:rPr>
              <w:t>Solve word problems leading to e</w:t>
            </w:r>
            <w:r w:rsidR="00761CE7">
              <w:rPr>
                <w:rFonts w:ascii="Arial" w:hAnsi="Arial" w:cs="Arial"/>
                <w:color w:val="000000"/>
                <w:sz w:val="18"/>
                <w:szCs w:val="18"/>
              </w:rPr>
              <w:t xml:space="preserve">quations of the form </w:t>
            </w:r>
            <w:proofErr w:type="spellStart"/>
            <w:r w:rsidR="00761CE7">
              <w:rPr>
                <w:rFonts w:ascii="Arial" w:hAnsi="Arial" w:cs="Arial"/>
                <w:color w:val="000000"/>
                <w:sz w:val="18"/>
                <w:szCs w:val="18"/>
              </w:rPr>
              <w:t>px</w:t>
            </w:r>
            <w:proofErr w:type="spellEnd"/>
            <w:r w:rsidR="00761CE7">
              <w:rPr>
                <w:rFonts w:ascii="Arial" w:hAnsi="Arial" w:cs="Arial"/>
                <w:color w:val="000000"/>
                <w:sz w:val="18"/>
                <w:szCs w:val="18"/>
              </w:rPr>
              <w:t xml:space="preserve"> + q = r </w:t>
            </w:r>
            <w:r w:rsidR="00761CE7" w:rsidRPr="00761CE7">
              <w:rPr>
                <w:rFonts w:ascii="Arial" w:hAnsi="Arial" w:cs="Arial"/>
                <w:color w:val="000000"/>
                <w:sz w:val="18"/>
                <w:szCs w:val="18"/>
              </w:rPr>
              <w:t xml:space="preserve">and p(x + q) = r, where p, q, and </w:t>
            </w:r>
            <w:proofErr w:type="spellStart"/>
            <w:r w:rsidR="00761CE7" w:rsidRPr="00761CE7">
              <w:rPr>
                <w:rFonts w:ascii="Arial" w:hAnsi="Arial" w:cs="Arial"/>
                <w:color w:val="000000"/>
                <w:sz w:val="18"/>
                <w:szCs w:val="18"/>
              </w:rPr>
              <w:t>r</w:t>
            </w:r>
            <w:r w:rsidR="00761CE7">
              <w:rPr>
                <w:rFonts w:ascii="Arial" w:hAnsi="Arial" w:cs="Arial"/>
                <w:color w:val="000000"/>
                <w:sz w:val="18"/>
                <w:szCs w:val="18"/>
              </w:rPr>
              <w:t xml:space="preserve"> are</w:t>
            </w:r>
            <w:proofErr w:type="spellEnd"/>
            <w:r w:rsidR="00761CE7">
              <w:rPr>
                <w:rFonts w:ascii="Arial" w:hAnsi="Arial" w:cs="Arial"/>
                <w:color w:val="000000"/>
                <w:sz w:val="18"/>
                <w:szCs w:val="18"/>
              </w:rPr>
              <w:t xml:space="preserve"> specific rational numbers. </w:t>
            </w:r>
            <w:r w:rsidR="00761CE7" w:rsidRPr="00761CE7">
              <w:rPr>
                <w:rFonts w:ascii="Arial" w:hAnsi="Arial" w:cs="Arial"/>
                <w:color w:val="000000"/>
                <w:sz w:val="18"/>
                <w:szCs w:val="18"/>
              </w:rPr>
              <w:t>Solve equations of these forms</w:t>
            </w:r>
            <w:r w:rsidR="00761CE7">
              <w:rPr>
                <w:rFonts w:ascii="Arial" w:hAnsi="Arial" w:cs="Arial"/>
                <w:color w:val="000000"/>
                <w:sz w:val="18"/>
                <w:szCs w:val="18"/>
              </w:rPr>
              <w:t xml:space="preserve"> fluently. Compare an algebraic </w:t>
            </w:r>
            <w:r w:rsidR="00761CE7" w:rsidRPr="00761CE7">
              <w:rPr>
                <w:rFonts w:ascii="Arial" w:hAnsi="Arial" w:cs="Arial"/>
                <w:color w:val="000000"/>
                <w:sz w:val="18"/>
                <w:szCs w:val="18"/>
              </w:rPr>
              <w:t xml:space="preserve">solution to an arithmetic solution, </w:t>
            </w:r>
            <w:r w:rsidR="00761CE7">
              <w:rPr>
                <w:rFonts w:ascii="Arial" w:hAnsi="Arial" w:cs="Arial"/>
                <w:color w:val="000000"/>
                <w:sz w:val="18"/>
                <w:szCs w:val="18"/>
              </w:rPr>
              <w:t xml:space="preserve">identifying the sequence of the operations used in each </w:t>
            </w:r>
            <w:r w:rsidR="00761CE7" w:rsidRPr="00761CE7">
              <w:rPr>
                <w:rFonts w:ascii="Arial" w:hAnsi="Arial" w:cs="Arial"/>
                <w:color w:val="000000"/>
                <w:sz w:val="18"/>
                <w:szCs w:val="18"/>
              </w:rPr>
              <w:t xml:space="preserve">approach. </w:t>
            </w:r>
            <w:r w:rsidR="00761CE7">
              <w:rPr>
                <w:rFonts w:ascii="Arial" w:hAnsi="Arial" w:cs="Arial"/>
                <w:color w:val="000000"/>
                <w:sz w:val="18"/>
                <w:szCs w:val="18"/>
              </w:rPr>
              <w:t xml:space="preserve">For example, the perimeter of a </w:t>
            </w:r>
            <w:r w:rsidR="00761CE7" w:rsidRPr="00761CE7">
              <w:rPr>
                <w:rFonts w:ascii="Arial" w:hAnsi="Arial" w:cs="Arial"/>
                <w:color w:val="000000"/>
                <w:sz w:val="18"/>
                <w:szCs w:val="18"/>
              </w:rPr>
              <w:t>rectangle is 54 cm. Its length is 6 cm. What is its width?</w:t>
            </w:r>
          </w:p>
        </w:tc>
      </w:tr>
    </w:tbl>
    <w:p w:rsidR="00B86426" w:rsidRDefault="00B86426" w:rsidP="00F34677">
      <w:pPr>
        <w:spacing w:after="200" w:line="360" w:lineRule="auto"/>
        <w:rPr>
          <w:sz w:val="24"/>
        </w:rPr>
      </w:pPr>
    </w:p>
    <w:p w:rsidR="0072006E" w:rsidRDefault="0072006E">
      <w:pPr>
        <w:spacing w:after="200"/>
        <w:rPr>
          <w:sz w:val="24"/>
        </w:rPr>
      </w:pPr>
      <w:r>
        <w:rPr>
          <w:sz w:val="24"/>
        </w:rPr>
        <w:br w:type="page"/>
      </w:r>
    </w:p>
    <w:p w:rsidR="00B86426" w:rsidRDefault="00B86426" w:rsidP="00F34677">
      <w:pPr>
        <w:spacing w:after="200" w:line="360" w:lineRule="auto"/>
        <w:rPr>
          <w:sz w:val="24"/>
        </w:rPr>
      </w:pPr>
      <w:r>
        <w:rPr>
          <w:sz w:val="24"/>
        </w:rPr>
        <w:lastRenderedPageBreak/>
        <w:t xml:space="preserve">II.4. When a standard depends on many standards from previous grades </w:t>
      </w:r>
      <w:r w:rsidR="00F46D9A">
        <w:rPr>
          <w:sz w:val="24"/>
        </w:rPr>
        <w:t>or is required for many standards in later grades</w:t>
      </w:r>
    </w:p>
    <w:p w:rsidR="00B86426" w:rsidRDefault="000C7C27" w:rsidP="00F34677">
      <w:pPr>
        <w:spacing w:after="200" w:line="360" w:lineRule="auto"/>
        <w:rPr>
          <w:sz w:val="24"/>
        </w:rPr>
      </w:pPr>
      <w:r>
        <w:rPr>
          <w:sz w:val="24"/>
        </w:rPr>
        <w:t xml:space="preserve">When a standard in </w:t>
      </w:r>
      <w:r w:rsidR="006E7C36">
        <w:rPr>
          <w:sz w:val="24"/>
        </w:rPr>
        <w:t xml:space="preserve">one </w:t>
      </w:r>
      <w:r>
        <w:rPr>
          <w:sz w:val="24"/>
        </w:rPr>
        <w:t xml:space="preserve">grade depends on many standards from </w:t>
      </w:r>
      <w:r w:rsidR="006E7C36">
        <w:rPr>
          <w:sz w:val="24"/>
        </w:rPr>
        <w:t xml:space="preserve">previous </w:t>
      </w:r>
      <w:r>
        <w:rPr>
          <w:sz w:val="24"/>
        </w:rPr>
        <w:t xml:space="preserve">grades, it may be especially important for teachers </w:t>
      </w:r>
      <w:r w:rsidR="006543A7">
        <w:rPr>
          <w:sz w:val="24"/>
        </w:rPr>
        <w:t xml:space="preserve">in the earlier grades to know where their students’ work is headed, for teachers in later grade </w:t>
      </w:r>
      <w:r>
        <w:rPr>
          <w:sz w:val="24"/>
        </w:rPr>
        <w:t xml:space="preserve">to be aware of </w:t>
      </w:r>
      <w:r w:rsidR="006543A7">
        <w:rPr>
          <w:sz w:val="24"/>
        </w:rPr>
        <w:t xml:space="preserve">key </w:t>
      </w:r>
      <w:r>
        <w:rPr>
          <w:sz w:val="24"/>
        </w:rPr>
        <w:t>precursors from previous grades</w:t>
      </w:r>
      <w:r w:rsidR="00E16E20">
        <w:rPr>
          <w:sz w:val="24"/>
        </w:rPr>
        <w:t>, and for diagnostic assessment to reach as far back as necessary</w:t>
      </w:r>
      <w:r>
        <w:rPr>
          <w:sz w:val="24"/>
        </w:rPr>
        <w:t>.</w:t>
      </w:r>
      <w:r w:rsidR="00F46D9A">
        <w:rPr>
          <w:sz w:val="24"/>
        </w:rPr>
        <w:t xml:space="preserve"> </w:t>
      </w:r>
      <w:r w:rsidR="00B32F59">
        <w:rPr>
          <w:sz w:val="24"/>
        </w:rPr>
        <w:t>An example might be 4.NF.</w:t>
      </w:r>
      <w:r w:rsidR="00EE3673">
        <w:rPr>
          <w:sz w:val="24"/>
        </w:rPr>
        <w:t>3</w:t>
      </w:r>
      <w:r w:rsidR="00B32F59">
        <w:rPr>
          <w:sz w:val="24"/>
        </w:rPr>
        <w:t>:</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760"/>
      </w:tblGrid>
      <w:tr w:rsidR="006B104A" w:rsidRPr="00660FBF" w:rsidTr="006B104A">
        <w:trPr>
          <w:cantSplit/>
          <w:trHeight w:val="290"/>
          <w:jc w:val="center"/>
        </w:trPr>
        <w:tc>
          <w:tcPr>
            <w:tcW w:w="3168" w:type="dxa"/>
            <w:shd w:val="clear" w:color="auto" w:fill="F2F2F2" w:themeFill="background1" w:themeFillShade="F2"/>
            <w:vAlign w:val="center"/>
          </w:tcPr>
          <w:p w:rsidR="004A0519" w:rsidRPr="00CC45D5" w:rsidRDefault="004A0519" w:rsidP="00DD2967">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A student may not be able to meet this expectation:</w:t>
            </w:r>
          </w:p>
        </w:tc>
        <w:tc>
          <w:tcPr>
            <w:tcW w:w="5760" w:type="dxa"/>
            <w:shd w:val="clear" w:color="auto" w:fill="F2F2F2" w:themeFill="background1" w:themeFillShade="F2"/>
            <w:vAlign w:val="center"/>
          </w:tcPr>
          <w:p w:rsidR="004A0519" w:rsidRPr="00CC45D5" w:rsidRDefault="004A0519" w:rsidP="00DD2967">
            <w:pPr>
              <w:autoSpaceDE w:val="0"/>
              <w:autoSpaceDN w:val="0"/>
              <w:adjustRightInd w:val="0"/>
              <w:spacing w:line="240" w:lineRule="auto"/>
              <w:rPr>
                <w:rFonts w:cs="Times New Roman"/>
                <w:color w:val="000000"/>
                <w:sz w:val="24"/>
                <w:szCs w:val="24"/>
              </w:rPr>
            </w:pPr>
            <w:r w:rsidRPr="00CC45D5">
              <w:rPr>
                <w:rFonts w:cs="Times New Roman"/>
                <w:color w:val="000000"/>
                <w:sz w:val="24"/>
                <w:szCs w:val="24"/>
              </w:rPr>
              <w:t>Without being to meet these:</w:t>
            </w:r>
          </w:p>
        </w:tc>
      </w:tr>
      <w:tr w:rsidR="006B104A" w:rsidTr="006B104A">
        <w:trPr>
          <w:cantSplit/>
          <w:trHeight w:val="6912"/>
          <w:jc w:val="center"/>
        </w:trPr>
        <w:tc>
          <w:tcPr>
            <w:tcW w:w="3168" w:type="dxa"/>
          </w:tcPr>
          <w:p w:rsidR="00EE3673" w:rsidRDefault="00EE3673" w:rsidP="00EE3673">
            <w:pPr>
              <w:autoSpaceDE w:val="0"/>
              <w:autoSpaceDN w:val="0"/>
              <w:adjustRightInd w:val="0"/>
              <w:spacing w:line="240" w:lineRule="auto"/>
              <w:rPr>
                <w:rFonts w:ascii="Arial" w:hAnsi="Arial" w:cs="Arial"/>
                <w:color w:val="000000"/>
                <w:sz w:val="18"/>
                <w:szCs w:val="18"/>
              </w:rPr>
            </w:pPr>
          </w:p>
          <w:p w:rsidR="00EE3673" w:rsidRPr="00EE3673" w:rsidRDefault="00FB3D2B" w:rsidP="00EE3673">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4.NF.3</w:t>
            </w:r>
            <w:proofErr w:type="gramEnd"/>
            <w:r>
              <w:rPr>
                <w:rFonts w:ascii="Arial" w:hAnsi="Arial" w:cs="Arial"/>
                <w:color w:val="000000"/>
                <w:sz w:val="18"/>
                <w:szCs w:val="18"/>
              </w:rPr>
              <w:t xml:space="preserve">. </w:t>
            </w:r>
            <w:r w:rsidR="00EE3673" w:rsidRPr="00EE3673">
              <w:rPr>
                <w:rFonts w:ascii="Arial" w:hAnsi="Arial" w:cs="Arial"/>
                <w:color w:val="000000"/>
                <w:sz w:val="18"/>
                <w:szCs w:val="18"/>
              </w:rPr>
              <w:t xml:space="preserve">Understand a fraction </w:t>
            </w:r>
            <w:r w:rsidR="00EE3673" w:rsidRPr="00EE3673">
              <w:rPr>
                <w:rFonts w:ascii="Arial" w:hAnsi="Arial" w:cs="Arial"/>
                <w:i/>
                <w:color w:val="000000"/>
                <w:position w:val="4"/>
                <w:sz w:val="18"/>
                <w:szCs w:val="18"/>
              </w:rPr>
              <w:t>a</w:t>
            </w:r>
            <w:r w:rsidR="00EE3673" w:rsidRPr="00EE3673">
              <w:rPr>
                <w:rFonts w:ascii="Arial" w:hAnsi="Arial" w:cs="Arial"/>
                <w:color w:val="000000"/>
                <w:sz w:val="18"/>
                <w:szCs w:val="18"/>
              </w:rPr>
              <w:t>/</w:t>
            </w:r>
            <w:r w:rsidR="00EE3673" w:rsidRPr="00EE3673">
              <w:rPr>
                <w:rFonts w:ascii="Arial" w:hAnsi="Arial" w:cs="Arial"/>
                <w:i/>
                <w:color w:val="000000"/>
                <w:position w:val="-2"/>
                <w:sz w:val="18"/>
                <w:szCs w:val="18"/>
              </w:rPr>
              <w:t>b</w:t>
            </w:r>
            <w:r w:rsidR="00EE3673" w:rsidRPr="00EE3673">
              <w:rPr>
                <w:rFonts w:ascii="Arial" w:hAnsi="Arial" w:cs="Arial"/>
                <w:color w:val="000000"/>
                <w:sz w:val="18"/>
                <w:szCs w:val="18"/>
              </w:rPr>
              <w:t xml:space="preserve"> with </w:t>
            </w:r>
            <w:r w:rsidR="00EE3673" w:rsidRPr="00EE3673">
              <w:rPr>
                <w:rFonts w:ascii="Arial" w:hAnsi="Arial" w:cs="Arial"/>
                <w:i/>
                <w:color w:val="000000"/>
                <w:sz w:val="18"/>
                <w:szCs w:val="18"/>
              </w:rPr>
              <w:t>a</w:t>
            </w:r>
            <w:r w:rsidR="00EE3673" w:rsidRPr="00EE3673">
              <w:rPr>
                <w:rFonts w:ascii="Arial" w:hAnsi="Arial" w:cs="Arial"/>
                <w:color w:val="000000"/>
                <w:sz w:val="18"/>
                <w:szCs w:val="18"/>
              </w:rPr>
              <w:t xml:space="preserve"> &gt; 1 as a sum of fractions </w:t>
            </w:r>
            <w:r w:rsidR="00EE3673">
              <w:rPr>
                <w:rFonts w:ascii="Arial" w:hAnsi="Arial" w:cs="Arial"/>
                <w:color w:val="000000"/>
                <w:position w:val="4"/>
                <w:sz w:val="18"/>
                <w:szCs w:val="18"/>
              </w:rPr>
              <w:t>1</w:t>
            </w:r>
            <w:r w:rsidR="00EE3673" w:rsidRPr="00EE3673">
              <w:rPr>
                <w:rFonts w:ascii="Arial" w:hAnsi="Arial" w:cs="Arial"/>
                <w:color w:val="000000"/>
                <w:sz w:val="18"/>
                <w:szCs w:val="18"/>
              </w:rPr>
              <w:t>/</w:t>
            </w:r>
            <w:r w:rsidR="00EE3673" w:rsidRPr="00EE3673">
              <w:rPr>
                <w:rFonts w:ascii="Arial" w:hAnsi="Arial" w:cs="Arial"/>
                <w:i/>
                <w:color w:val="000000"/>
                <w:position w:val="-2"/>
                <w:sz w:val="18"/>
                <w:szCs w:val="18"/>
              </w:rPr>
              <w:t>b</w:t>
            </w:r>
            <w:r w:rsidR="00EE3673" w:rsidRPr="00EE3673">
              <w:rPr>
                <w:rFonts w:ascii="Arial" w:hAnsi="Arial" w:cs="Arial"/>
                <w:color w:val="000000"/>
                <w:sz w:val="18"/>
                <w:szCs w:val="18"/>
              </w:rPr>
              <w:t>.</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EE3673" w:rsidRPr="00EE3673"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a. Understand addition and subtraction of fractions as joining and</w:t>
            </w:r>
            <w:r>
              <w:rPr>
                <w:rFonts w:ascii="Arial" w:hAnsi="Arial" w:cs="Arial"/>
                <w:color w:val="000000"/>
                <w:sz w:val="18"/>
                <w:szCs w:val="18"/>
              </w:rPr>
              <w:t xml:space="preserve"> </w:t>
            </w:r>
            <w:r w:rsidRPr="00EE3673">
              <w:rPr>
                <w:rFonts w:ascii="Arial" w:hAnsi="Arial" w:cs="Arial"/>
                <w:color w:val="000000"/>
                <w:sz w:val="18"/>
                <w:szCs w:val="18"/>
              </w:rPr>
              <w:t>separating parts referring to the same whole.</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EE3673" w:rsidRPr="00EE3673"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b. Decompose a fraction into a sum of fractions with the</w:t>
            </w:r>
            <w:r>
              <w:rPr>
                <w:rFonts w:ascii="Arial" w:hAnsi="Arial" w:cs="Arial"/>
                <w:color w:val="000000"/>
                <w:sz w:val="18"/>
                <w:szCs w:val="18"/>
              </w:rPr>
              <w:t xml:space="preserve"> </w:t>
            </w:r>
            <w:r w:rsidRPr="00EE3673">
              <w:rPr>
                <w:rFonts w:ascii="Arial" w:hAnsi="Arial" w:cs="Arial"/>
                <w:color w:val="000000"/>
                <w:sz w:val="18"/>
                <w:szCs w:val="18"/>
              </w:rPr>
              <w:t>same denominator in mo</w:t>
            </w:r>
            <w:r>
              <w:rPr>
                <w:rFonts w:ascii="Arial" w:hAnsi="Arial" w:cs="Arial"/>
                <w:color w:val="000000"/>
                <w:sz w:val="18"/>
                <w:szCs w:val="18"/>
              </w:rPr>
              <w:t xml:space="preserve">re than one way, recording </w:t>
            </w:r>
            <w:proofErr w:type="gramStart"/>
            <w:r>
              <w:rPr>
                <w:rFonts w:ascii="Arial" w:hAnsi="Arial" w:cs="Arial"/>
                <w:color w:val="000000"/>
                <w:sz w:val="18"/>
                <w:szCs w:val="18"/>
              </w:rPr>
              <w:t xml:space="preserve">each </w:t>
            </w:r>
            <w:r w:rsidRPr="00EE3673">
              <w:rPr>
                <w:rFonts w:ascii="Arial" w:hAnsi="Arial" w:cs="Arial"/>
                <w:color w:val="000000"/>
                <w:sz w:val="18"/>
                <w:szCs w:val="18"/>
              </w:rPr>
              <w:t>decomposition</w:t>
            </w:r>
            <w:proofErr w:type="gramEnd"/>
            <w:r w:rsidRPr="00EE3673">
              <w:rPr>
                <w:rFonts w:ascii="Arial" w:hAnsi="Arial" w:cs="Arial"/>
                <w:color w:val="000000"/>
                <w:sz w:val="18"/>
                <w:szCs w:val="18"/>
              </w:rPr>
              <w:t xml:space="preserve"> by an equation. Ju</w:t>
            </w:r>
            <w:r>
              <w:rPr>
                <w:rFonts w:ascii="Arial" w:hAnsi="Arial" w:cs="Arial"/>
                <w:color w:val="000000"/>
                <w:sz w:val="18"/>
                <w:szCs w:val="18"/>
              </w:rPr>
              <w:t xml:space="preserve">stify decompositions, e.g., by using a visual fraction model. </w:t>
            </w:r>
            <w:r w:rsidRPr="00EE3673">
              <w:rPr>
                <w:rFonts w:ascii="Arial" w:hAnsi="Arial" w:cs="Arial"/>
                <w:color w:val="000000"/>
                <w:sz w:val="18"/>
                <w:szCs w:val="18"/>
              </w:rPr>
              <w:t>Ex</w:t>
            </w:r>
            <w:r>
              <w:rPr>
                <w:rFonts w:ascii="Arial" w:hAnsi="Arial" w:cs="Arial"/>
                <w:color w:val="000000"/>
                <w:sz w:val="18"/>
                <w:szCs w:val="18"/>
              </w:rPr>
              <w:t xml:space="preserve">amples: </w:t>
            </w:r>
            <w:r w:rsidRPr="00B02CED">
              <w:rPr>
                <w:rFonts w:ascii="Arial" w:hAnsi="Arial" w:cs="Arial"/>
                <w:color w:val="000000"/>
                <w:position w:val="4"/>
                <w:sz w:val="16"/>
                <w:szCs w:val="18"/>
              </w:rPr>
              <w:t>3</w:t>
            </w:r>
            <w:r>
              <w:rPr>
                <w:rFonts w:ascii="Arial" w:hAnsi="Arial" w:cs="Arial"/>
                <w:color w:val="000000"/>
                <w:sz w:val="18"/>
                <w:szCs w:val="18"/>
              </w:rPr>
              <w:t>/</w:t>
            </w:r>
            <w:r w:rsidRPr="00B02CED">
              <w:rPr>
                <w:rFonts w:ascii="Arial" w:hAnsi="Arial" w:cs="Arial"/>
                <w:color w:val="000000"/>
                <w:position w:val="-2"/>
                <w:sz w:val="16"/>
                <w:szCs w:val="18"/>
              </w:rPr>
              <w:t>8</w:t>
            </w:r>
            <w:r>
              <w:rPr>
                <w:rFonts w:ascii="Arial" w:hAnsi="Arial" w:cs="Arial"/>
                <w:color w:val="000000"/>
                <w:sz w:val="18"/>
                <w:szCs w:val="18"/>
              </w:rPr>
              <w:t xml:space="preserve"> =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00B02CED">
              <w:rPr>
                <w:rFonts w:ascii="Arial" w:hAnsi="Arial" w:cs="Arial"/>
                <w:color w:val="000000"/>
                <w:sz w:val="18"/>
                <w:szCs w:val="18"/>
              </w:rPr>
              <w:t> </w:t>
            </w:r>
            <w:r>
              <w:rPr>
                <w:rFonts w:ascii="Arial" w:hAnsi="Arial" w:cs="Arial"/>
                <w:color w:val="000000"/>
                <w:sz w:val="18"/>
                <w:szCs w:val="18"/>
              </w:rPr>
              <w:t>+</w:t>
            </w:r>
            <w:r w:rsidR="00B02CED">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00B02CED">
              <w:rPr>
                <w:rFonts w:ascii="Arial" w:hAnsi="Arial" w:cs="Arial"/>
                <w:color w:val="000000"/>
                <w:sz w:val="18"/>
                <w:szCs w:val="18"/>
              </w:rPr>
              <w:t> </w:t>
            </w:r>
            <w:r>
              <w:rPr>
                <w:rFonts w:ascii="Arial" w:hAnsi="Arial" w:cs="Arial"/>
                <w:color w:val="000000"/>
                <w:sz w:val="18"/>
                <w:szCs w:val="18"/>
              </w:rPr>
              <w:t>+</w:t>
            </w:r>
            <w:r w:rsidR="00B02CED">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proofErr w:type="gramStart"/>
            <w:r w:rsidR="00B02CED" w:rsidRPr="00B02CED">
              <w:rPr>
                <w:rFonts w:ascii="Arial" w:hAnsi="Arial" w:cs="Arial"/>
                <w:color w:val="000000"/>
                <w:position w:val="-2"/>
                <w:sz w:val="16"/>
                <w:szCs w:val="18"/>
              </w:rPr>
              <w:t>8</w:t>
            </w:r>
            <w:r>
              <w:rPr>
                <w:rFonts w:ascii="Arial" w:hAnsi="Arial" w:cs="Arial"/>
                <w:color w:val="000000"/>
                <w:sz w:val="18"/>
                <w:szCs w:val="18"/>
              </w:rPr>
              <w:t xml:space="preserve"> ;</w:t>
            </w:r>
            <w:proofErr w:type="gramEnd"/>
            <w:r>
              <w:rPr>
                <w:rFonts w:ascii="Arial" w:hAnsi="Arial" w:cs="Arial"/>
                <w:color w:val="000000"/>
                <w:sz w:val="18"/>
                <w:szCs w:val="18"/>
              </w:rPr>
              <w:t xml:space="preserve"> </w:t>
            </w:r>
            <w:r w:rsidR="00B02CED" w:rsidRPr="00B02CED">
              <w:rPr>
                <w:rFonts w:ascii="Arial" w:hAnsi="Arial" w:cs="Arial"/>
                <w:color w:val="000000"/>
                <w:position w:val="4"/>
                <w:sz w:val="16"/>
                <w:szCs w:val="18"/>
              </w:rPr>
              <w:t>3</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xml:space="preserve"> =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00B02CED">
              <w:rPr>
                <w:rFonts w:ascii="Arial" w:hAnsi="Arial" w:cs="Arial"/>
                <w:color w:val="000000"/>
                <w:sz w:val="18"/>
                <w:szCs w:val="18"/>
              </w:rPr>
              <w:t> </w:t>
            </w:r>
            <w:r>
              <w:rPr>
                <w:rFonts w:ascii="Arial" w:hAnsi="Arial" w:cs="Arial"/>
                <w:color w:val="000000"/>
                <w:sz w:val="18"/>
                <w:szCs w:val="18"/>
              </w:rPr>
              <w:t>+</w:t>
            </w:r>
            <w:r w:rsidR="00B02CED">
              <w:rPr>
                <w:rFonts w:ascii="Arial" w:hAnsi="Arial" w:cs="Arial"/>
                <w:color w:val="000000"/>
                <w:sz w:val="18"/>
                <w:szCs w:val="18"/>
              </w:rPr>
              <w:t> </w:t>
            </w:r>
            <w:r w:rsidR="00B02CED">
              <w:rPr>
                <w:rFonts w:ascii="Arial" w:hAnsi="Arial" w:cs="Arial"/>
                <w:color w:val="000000"/>
                <w:position w:val="4"/>
                <w:sz w:val="16"/>
                <w:szCs w:val="18"/>
              </w:rPr>
              <w:t>2</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xml:space="preserve"> ; 2</w:t>
            </w:r>
            <w:r w:rsidR="00B02CED">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xml:space="preserve"> = 1 + 1 +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Pr="00EE3673">
              <w:rPr>
                <w:rFonts w:ascii="Arial" w:hAnsi="Arial" w:cs="Arial"/>
                <w:color w:val="000000"/>
                <w:sz w:val="18"/>
                <w:szCs w:val="18"/>
              </w:rPr>
              <w:t xml:space="preserve"> = </w:t>
            </w:r>
            <w:r w:rsidR="00B02CED">
              <w:rPr>
                <w:rFonts w:ascii="Arial" w:hAnsi="Arial" w:cs="Arial"/>
                <w:color w:val="000000"/>
                <w:position w:val="4"/>
                <w:sz w:val="16"/>
                <w:szCs w:val="18"/>
              </w:rPr>
              <w:t>8</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w:t>
            </w:r>
            <w:r w:rsidRPr="00EE3673">
              <w:rPr>
                <w:rFonts w:ascii="Arial" w:hAnsi="Arial" w:cs="Arial"/>
                <w:color w:val="000000"/>
                <w:sz w:val="18"/>
                <w:szCs w:val="18"/>
              </w:rPr>
              <w:t>+</w:t>
            </w:r>
            <w:r>
              <w:rPr>
                <w:rFonts w:ascii="Arial" w:hAnsi="Arial" w:cs="Arial"/>
                <w:color w:val="000000"/>
                <w:sz w:val="18"/>
                <w:szCs w:val="18"/>
              </w:rPr>
              <w:t> </w:t>
            </w:r>
            <w:r w:rsidR="00B02CED">
              <w:rPr>
                <w:rFonts w:ascii="Arial" w:hAnsi="Arial" w:cs="Arial"/>
                <w:color w:val="000000"/>
                <w:position w:val="4"/>
                <w:sz w:val="16"/>
                <w:szCs w:val="18"/>
              </w:rPr>
              <w:t>8</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Pr>
                <w:rFonts w:ascii="Arial" w:hAnsi="Arial" w:cs="Arial"/>
                <w:color w:val="000000"/>
                <w:sz w:val="18"/>
                <w:szCs w:val="18"/>
              </w:rPr>
              <w:t> </w:t>
            </w:r>
            <w:r w:rsidRPr="00EE3673">
              <w:rPr>
                <w:rFonts w:ascii="Arial" w:hAnsi="Arial" w:cs="Arial"/>
                <w:color w:val="000000"/>
                <w:sz w:val="18"/>
                <w:szCs w:val="18"/>
              </w:rPr>
              <w:t>+</w:t>
            </w:r>
            <w:r>
              <w:rPr>
                <w:rFonts w:ascii="Arial" w:hAnsi="Arial" w:cs="Arial"/>
                <w:color w:val="000000"/>
                <w:sz w:val="18"/>
                <w:szCs w:val="18"/>
              </w:rPr>
              <w:t> </w:t>
            </w:r>
            <w:r w:rsidR="00B02CED">
              <w:rPr>
                <w:rFonts w:ascii="Arial" w:hAnsi="Arial" w:cs="Arial"/>
                <w:color w:val="000000"/>
                <w:position w:val="4"/>
                <w:sz w:val="16"/>
                <w:szCs w:val="18"/>
              </w:rPr>
              <w:t>1</w:t>
            </w:r>
            <w:r w:rsidR="00B02CED">
              <w:rPr>
                <w:rFonts w:ascii="Arial" w:hAnsi="Arial" w:cs="Arial"/>
                <w:color w:val="000000"/>
                <w:sz w:val="18"/>
                <w:szCs w:val="18"/>
              </w:rPr>
              <w:t>/</w:t>
            </w:r>
            <w:r w:rsidR="00B02CED" w:rsidRPr="00B02CED">
              <w:rPr>
                <w:rFonts w:ascii="Arial" w:hAnsi="Arial" w:cs="Arial"/>
                <w:color w:val="000000"/>
                <w:position w:val="-2"/>
                <w:sz w:val="16"/>
                <w:szCs w:val="18"/>
              </w:rPr>
              <w:t>8</w:t>
            </w:r>
            <w:r w:rsidRPr="00EE3673">
              <w:rPr>
                <w:rFonts w:ascii="Arial" w:hAnsi="Arial" w:cs="Arial"/>
                <w:color w:val="000000"/>
                <w:sz w:val="18"/>
                <w:szCs w:val="18"/>
              </w:rPr>
              <w:t>.</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EE3673" w:rsidRPr="00EE3673"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c. Add and subtract mixed numbers with like denominators, e.g., by</w:t>
            </w:r>
            <w:r w:rsidR="004D2B5C">
              <w:rPr>
                <w:rFonts w:ascii="Arial" w:hAnsi="Arial" w:cs="Arial"/>
                <w:color w:val="000000"/>
                <w:sz w:val="18"/>
                <w:szCs w:val="18"/>
              </w:rPr>
              <w:t xml:space="preserve"> </w:t>
            </w:r>
            <w:r w:rsidRPr="00EE3673">
              <w:rPr>
                <w:rFonts w:ascii="Arial" w:hAnsi="Arial" w:cs="Arial"/>
                <w:color w:val="000000"/>
                <w:sz w:val="18"/>
                <w:szCs w:val="18"/>
              </w:rPr>
              <w:t>replacing each mixed number with an equivalent fraction, and/or</w:t>
            </w:r>
            <w:r w:rsidR="004D2B5C">
              <w:rPr>
                <w:rFonts w:ascii="Arial" w:hAnsi="Arial" w:cs="Arial"/>
                <w:color w:val="000000"/>
                <w:sz w:val="18"/>
                <w:szCs w:val="18"/>
              </w:rPr>
              <w:t xml:space="preserve"> </w:t>
            </w:r>
            <w:r w:rsidRPr="00EE3673">
              <w:rPr>
                <w:rFonts w:ascii="Arial" w:hAnsi="Arial" w:cs="Arial"/>
                <w:color w:val="000000"/>
                <w:sz w:val="18"/>
                <w:szCs w:val="18"/>
              </w:rPr>
              <w:t>by using properties of operations and the relationship between</w:t>
            </w:r>
            <w:r w:rsidR="004D2B5C">
              <w:rPr>
                <w:rFonts w:ascii="Arial" w:hAnsi="Arial" w:cs="Arial"/>
                <w:color w:val="000000"/>
                <w:sz w:val="18"/>
                <w:szCs w:val="18"/>
              </w:rPr>
              <w:t xml:space="preserve"> </w:t>
            </w:r>
            <w:r w:rsidRPr="00EE3673">
              <w:rPr>
                <w:rFonts w:ascii="Arial" w:hAnsi="Arial" w:cs="Arial"/>
                <w:color w:val="000000"/>
                <w:sz w:val="18"/>
                <w:szCs w:val="18"/>
              </w:rPr>
              <w:t>addition and subtraction.</w:t>
            </w:r>
          </w:p>
          <w:p w:rsidR="0030483E" w:rsidRDefault="0030483E" w:rsidP="00CD424E">
            <w:pPr>
              <w:autoSpaceDE w:val="0"/>
              <w:autoSpaceDN w:val="0"/>
              <w:adjustRightInd w:val="0"/>
              <w:spacing w:line="240" w:lineRule="auto"/>
              <w:ind w:left="396" w:hanging="180"/>
              <w:rPr>
                <w:rFonts w:ascii="Arial" w:hAnsi="Arial" w:cs="Arial"/>
                <w:color w:val="000000"/>
                <w:sz w:val="18"/>
                <w:szCs w:val="18"/>
              </w:rPr>
            </w:pPr>
          </w:p>
          <w:p w:rsidR="004A0519" w:rsidRPr="00660FBF" w:rsidRDefault="00EE3673" w:rsidP="00CD424E">
            <w:pPr>
              <w:autoSpaceDE w:val="0"/>
              <w:autoSpaceDN w:val="0"/>
              <w:adjustRightInd w:val="0"/>
              <w:spacing w:line="240" w:lineRule="auto"/>
              <w:ind w:left="396" w:hanging="180"/>
              <w:rPr>
                <w:rFonts w:ascii="Arial" w:hAnsi="Arial" w:cs="Arial"/>
                <w:color w:val="000000"/>
                <w:sz w:val="18"/>
                <w:szCs w:val="18"/>
              </w:rPr>
            </w:pPr>
            <w:r w:rsidRPr="00EE3673">
              <w:rPr>
                <w:rFonts w:ascii="Arial" w:hAnsi="Arial" w:cs="Arial"/>
                <w:color w:val="000000"/>
                <w:sz w:val="18"/>
                <w:szCs w:val="18"/>
              </w:rPr>
              <w:t>d. Solve word problems involving addition and subtraction</w:t>
            </w:r>
            <w:r w:rsidR="004D2B5C">
              <w:rPr>
                <w:rFonts w:ascii="Arial" w:hAnsi="Arial" w:cs="Arial"/>
                <w:color w:val="000000"/>
                <w:sz w:val="18"/>
                <w:szCs w:val="18"/>
              </w:rPr>
              <w:t xml:space="preserve"> </w:t>
            </w:r>
            <w:r w:rsidRPr="00EE3673">
              <w:rPr>
                <w:rFonts w:ascii="Arial" w:hAnsi="Arial" w:cs="Arial"/>
                <w:color w:val="000000"/>
                <w:sz w:val="18"/>
                <w:szCs w:val="18"/>
              </w:rPr>
              <w:t>of fractions referring to the same whole and having like</w:t>
            </w:r>
            <w:r w:rsidR="004D2B5C">
              <w:rPr>
                <w:rFonts w:ascii="Arial" w:hAnsi="Arial" w:cs="Arial"/>
                <w:color w:val="000000"/>
                <w:sz w:val="18"/>
                <w:szCs w:val="18"/>
              </w:rPr>
              <w:t xml:space="preserve"> </w:t>
            </w:r>
            <w:r w:rsidRPr="00EE3673">
              <w:rPr>
                <w:rFonts w:ascii="Arial" w:hAnsi="Arial" w:cs="Arial"/>
                <w:color w:val="000000"/>
                <w:sz w:val="18"/>
                <w:szCs w:val="18"/>
              </w:rPr>
              <w:t>denominators, e.g., by using visual fraction models and equations</w:t>
            </w:r>
            <w:r w:rsidR="004D2B5C">
              <w:rPr>
                <w:rFonts w:ascii="Arial" w:hAnsi="Arial" w:cs="Arial"/>
                <w:color w:val="000000"/>
                <w:sz w:val="18"/>
                <w:szCs w:val="18"/>
              </w:rPr>
              <w:t xml:space="preserve"> </w:t>
            </w:r>
            <w:r w:rsidRPr="00EE3673">
              <w:rPr>
                <w:rFonts w:ascii="Arial" w:hAnsi="Arial" w:cs="Arial"/>
                <w:color w:val="000000"/>
                <w:sz w:val="18"/>
                <w:szCs w:val="18"/>
              </w:rPr>
              <w:t>to represent the problem.</w:t>
            </w:r>
          </w:p>
        </w:tc>
        <w:tc>
          <w:tcPr>
            <w:tcW w:w="5760" w:type="dxa"/>
          </w:tcPr>
          <w:p w:rsidR="006B104A" w:rsidRDefault="006B104A" w:rsidP="00087BF7">
            <w:pPr>
              <w:autoSpaceDE w:val="0"/>
              <w:autoSpaceDN w:val="0"/>
              <w:adjustRightInd w:val="0"/>
              <w:spacing w:line="240" w:lineRule="auto"/>
              <w:rPr>
                <w:rFonts w:ascii="Arial" w:hAnsi="Arial" w:cs="Arial"/>
                <w:color w:val="000000"/>
                <w:sz w:val="18"/>
                <w:szCs w:val="18"/>
              </w:rPr>
            </w:pPr>
          </w:p>
          <w:p w:rsidR="004A0519" w:rsidRDefault="004A0519" w:rsidP="00087BF7">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1.OA.3</w:t>
            </w:r>
            <w:proofErr w:type="gramEnd"/>
            <w:r w:rsidR="00E16E20">
              <w:rPr>
                <w:rFonts w:ascii="Arial" w:hAnsi="Arial" w:cs="Arial"/>
                <w:color w:val="000000"/>
                <w:sz w:val="18"/>
                <w:szCs w:val="18"/>
              </w:rPr>
              <w:t>.</w:t>
            </w:r>
            <w:r w:rsidR="00087BF7">
              <w:rPr>
                <w:rFonts w:ascii="Arial" w:hAnsi="Arial" w:cs="Arial"/>
                <w:color w:val="000000"/>
                <w:sz w:val="18"/>
                <w:szCs w:val="18"/>
              </w:rPr>
              <w:t xml:space="preserve"> </w:t>
            </w:r>
            <w:r w:rsidR="00087BF7" w:rsidRPr="00087BF7">
              <w:rPr>
                <w:rFonts w:ascii="Arial" w:hAnsi="Arial" w:cs="Arial"/>
                <w:color w:val="000000"/>
                <w:sz w:val="18"/>
                <w:szCs w:val="18"/>
              </w:rPr>
              <w:t xml:space="preserve">Apply properties of operations as strategies </w:t>
            </w:r>
            <w:r w:rsidR="00087BF7">
              <w:rPr>
                <w:rFonts w:ascii="Arial" w:hAnsi="Arial" w:cs="Arial"/>
                <w:color w:val="000000"/>
                <w:sz w:val="18"/>
                <w:szCs w:val="18"/>
              </w:rPr>
              <w:t xml:space="preserve">to add and subtract. Examples: </w:t>
            </w:r>
            <w:r w:rsidR="00087BF7" w:rsidRPr="00087BF7">
              <w:rPr>
                <w:rFonts w:ascii="Arial" w:hAnsi="Arial" w:cs="Arial"/>
                <w:color w:val="000000"/>
                <w:sz w:val="18"/>
                <w:szCs w:val="18"/>
              </w:rPr>
              <w:t xml:space="preserve">If 8 + 3 = 11 is known, then 3 + 8 = 11 is also </w:t>
            </w:r>
            <w:r w:rsidR="00087BF7">
              <w:rPr>
                <w:rFonts w:ascii="Arial" w:hAnsi="Arial" w:cs="Arial"/>
                <w:color w:val="000000"/>
                <w:sz w:val="18"/>
                <w:szCs w:val="18"/>
              </w:rPr>
              <w:t xml:space="preserve">known. (Commutative property of </w:t>
            </w:r>
            <w:r w:rsidR="00087BF7" w:rsidRPr="00087BF7">
              <w:rPr>
                <w:rFonts w:ascii="Arial" w:hAnsi="Arial" w:cs="Arial"/>
                <w:color w:val="000000"/>
                <w:sz w:val="18"/>
                <w:szCs w:val="18"/>
              </w:rPr>
              <w:t>addition.) To add 2 + 6 + 4, the second t</w:t>
            </w:r>
            <w:r w:rsidR="00087BF7">
              <w:rPr>
                <w:rFonts w:ascii="Arial" w:hAnsi="Arial" w:cs="Arial"/>
                <w:color w:val="000000"/>
                <w:sz w:val="18"/>
                <w:szCs w:val="18"/>
              </w:rPr>
              <w:t xml:space="preserve">wo numbers can be added to make </w:t>
            </w:r>
            <w:r w:rsidR="00087BF7" w:rsidRPr="00087BF7">
              <w:rPr>
                <w:rFonts w:ascii="Arial" w:hAnsi="Arial" w:cs="Arial"/>
                <w:color w:val="000000"/>
                <w:sz w:val="18"/>
                <w:szCs w:val="18"/>
              </w:rPr>
              <w:t xml:space="preserve">a ten, so 2 + 6 + 4 = 2 + </w:t>
            </w:r>
            <w:r w:rsidR="00087BF7">
              <w:rPr>
                <w:rFonts w:ascii="Arial" w:hAnsi="Arial" w:cs="Arial"/>
                <w:color w:val="000000"/>
                <w:sz w:val="18"/>
                <w:szCs w:val="18"/>
              </w:rPr>
              <w:t xml:space="preserve">10 = 12. </w:t>
            </w:r>
            <w:r w:rsidR="00087BF7" w:rsidRPr="00087BF7">
              <w:rPr>
                <w:rFonts w:ascii="Arial" w:hAnsi="Arial" w:cs="Arial"/>
                <w:color w:val="000000"/>
                <w:sz w:val="18"/>
                <w:szCs w:val="18"/>
              </w:rPr>
              <w:t>(Associative property of addition.)</w:t>
            </w:r>
          </w:p>
          <w:p w:rsidR="004A0519" w:rsidRDefault="004A0519" w:rsidP="00DD2967">
            <w:pPr>
              <w:autoSpaceDE w:val="0"/>
              <w:autoSpaceDN w:val="0"/>
              <w:adjustRightInd w:val="0"/>
              <w:spacing w:line="240" w:lineRule="auto"/>
              <w:rPr>
                <w:rFonts w:ascii="Arial" w:hAnsi="Arial" w:cs="Arial"/>
                <w:color w:val="000000"/>
                <w:sz w:val="18"/>
                <w:szCs w:val="18"/>
              </w:rPr>
            </w:pPr>
          </w:p>
          <w:p w:rsidR="004A0519" w:rsidRDefault="004A0519" w:rsidP="00D16AE2">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1.OA.4</w:t>
            </w:r>
            <w:proofErr w:type="gramEnd"/>
            <w:r w:rsidR="001F69B3">
              <w:rPr>
                <w:rFonts w:ascii="Arial" w:hAnsi="Arial" w:cs="Arial"/>
                <w:color w:val="000000"/>
                <w:sz w:val="18"/>
                <w:szCs w:val="18"/>
              </w:rPr>
              <w:t>.</w:t>
            </w:r>
            <w:r w:rsidR="00087BF7">
              <w:rPr>
                <w:rFonts w:ascii="Arial" w:hAnsi="Arial" w:cs="Arial"/>
                <w:color w:val="000000"/>
                <w:sz w:val="18"/>
                <w:szCs w:val="18"/>
              </w:rPr>
              <w:t xml:space="preserve"> </w:t>
            </w:r>
            <w:r w:rsidR="00D16AE2" w:rsidRPr="00D16AE2">
              <w:rPr>
                <w:rFonts w:ascii="Arial" w:hAnsi="Arial" w:cs="Arial"/>
                <w:color w:val="000000"/>
                <w:sz w:val="18"/>
                <w:szCs w:val="18"/>
              </w:rPr>
              <w:t>Understand subtraction as an unkno</w:t>
            </w:r>
            <w:r w:rsidR="004B3FEA">
              <w:rPr>
                <w:rFonts w:ascii="Arial" w:hAnsi="Arial" w:cs="Arial"/>
                <w:color w:val="000000"/>
                <w:sz w:val="18"/>
                <w:szCs w:val="18"/>
              </w:rPr>
              <w:t xml:space="preserve">wn-addend problem. For example, </w:t>
            </w:r>
            <w:r w:rsidR="00D16AE2" w:rsidRPr="00D16AE2">
              <w:rPr>
                <w:rFonts w:ascii="Arial" w:hAnsi="Arial" w:cs="Arial"/>
                <w:color w:val="000000"/>
                <w:sz w:val="18"/>
                <w:szCs w:val="18"/>
              </w:rPr>
              <w:t xml:space="preserve">subtract 10 – 8 by finding the number that </w:t>
            </w:r>
            <w:proofErr w:type="gramStart"/>
            <w:r w:rsidR="00D16AE2" w:rsidRPr="00D16AE2">
              <w:rPr>
                <w:rFonts w:ascii="Arial" w:hAnsi="Arial" w:cs="Arial"/>
                <w:color w:val="000000"/>
                <w:sz w:val="18"/>
                <w:szCs w:val="18"/>
              </w:rPr>
              <w:t>makes</w:t>
            </w:r>
            <w:proofErr w:type="gramEnd"/>
            <w:r w:rsidR="00D16AE2" w:rsidRPr="00D16AE2">
              <w:rPr>
                <w:rFonts w:ascii="Arial" w:hAnsi="Arial" w:cs="Arial"/>
                <w:color w:val="000000"/>
                <w:sz w:val="18"/>
                <w:szCs w:val="18"/>
              </w:rPr>
              <w:t xml:space="preserve"> 10 when added to 8.</w:t>
            </w:r>
          </w:p>
          <w:p w:rsidR="004A0519" w:rsidRDefault="004A0519" w:rsidP="00DD2967">
            <w:pPr>
              <w:autoSpaceDE w:val="0"/>
              <w:autoSpaceDN w:val="0"/>
              <w:adjustRightInd w:val="0"/>
              <w:spacing w:line="240" w:lineRule="auto"/>
              <w:rPr>
                <w:rFonts w:ascii="Arial" w:hAnsi="Arial" w:cs="Arial"/>
                <w:color w:val="000000"/>
                <w:sz w:val="18"/>
                <w:szCs w:val="18"/>
              </w:rPr>
            </w:pPr>
          </w:p>
          <w:p w:rsidR="004A0519" w:rsidRDefault="004A0519" w:rsidP="00D16AE2">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2.OA.1</w:t>
            </w:r>
            <w:proofErr w:type="gramEnd"/>
            <w:r w:rsidR="001F69B3">
              <w:rPr>
                <w:rFonts w:ascii="Arial" w:hAnsi="Arial" w:cs="Arial"/>
                <w:color w:val="000000"/>
                <w:sz w:val="18"/>
                <w:szCs w:val="18"/>
              </w:rPr>
              <w:t>.</w:t>
            </w:r>
            <w:r w:rsidR="00D16AE2">
              <w:rPr>
                <w:rFonts w:ascii="Arial" w:hAnsi="Arial" w:cs="Arial"/>
                <w:color w:val="000000"/>
                <w:sz w:val="18"/>
                <w:szCs w:val="18"/>
              </w:rPr>
              <w:t xml:space="preserve"> </w:t>
            </w:r>
            <w:r w:rsidR="00D16AE2" w:rsidRPr="00D16AE2">
              <w:rPr>
                <w:rFonts w:ascii="Arial" w:hAnsi="Arial" w:cs="Arial"/>
                <w:color w:val="000000"/>
                <w:sz w:val="18"/>
                <w:szCs w:val="18"/>
              </w:rPr>
              <w:t>Use addition and subtraction within 100 to solve one- and two-step</w:t>
            </w:r>
            <w:r w:rsidR="004B3FEA">
              <w:rPr>
                <w:rFonts w:ascii="Arial" w:hAnsi="Arial" w:cs="Arial"/>
                <w:color w:val="000000"/>
                <w:sz w:val="18"/>
                <w:szCs w:val="18"/>
              </w:rPr>
              <w:t xml:space="preserve"> </w:t>
            </w:r>
            <w:r w:rsidR="00D16AE2" w:rsidRPr="00D16AE2">
              <w:rPr>
                <w:rFonts w:ascii="Arial" w:hAnsi="Arial" w:cs="Arial"/>
                <w:color w:val="000000"/>
                <w:sz w:val="18"/>
                <w:szCs w:val="18"/>
              </w:rPr>
              <w:t xml:space="preserve">word problems involving situations of </w:t>
            </w:r>
            <w:r w:rsidR="00D16AE2">
              <w:rPr>
                <w:rFonts w:ascii="Arial" w:hAnsi="Arial" w:cs="Arial"/>
                <w:color w:val="000000"/>
                <w:sz w:val="18"/>
                <w:szCs w:val="18"/>
              </w:rPr>
              <w:t xml:space="preserve">adding to, taking from, putting </w:t>
            </w:r>
            <w:r w:rsidR="00D16AE2" w:rsidRPr="00D16AE2">
              <w:rPr>
                <w:rFonts w:ascii="Arial" w:hAnsi="Arial" w:cs="Arial"/>
                <w:color w:val="000000"/>
                <w:sz w:val="18"/>
                <w:szCs w:val="18"/>
              </w:rPr>
              <w:t xml:space="preserve">together, taking apart, and comparing, </w:t>
            </w:r>
            <w:r w:rsidR="00D16AE2">
              <w:rPr>
                <w:rFonts w:ascii="Arial" w:hAnsi="Arial" w:cs="Arial"/>
                <w:color w:val="000000"/>
                <w:sz w:val="18"/>
                <w:szCs w:val="18"/>
              </w:rPr>
              <w:t xml:space="preserve">with unknowns in all positions, </w:t>
            </w:r>
            <w:r w:rsidR="00D16AE2" w:rsidRPr="00D16AE2">
              <w:rPr>
                <w:rFonts w:ascii="Arial" w:hAnsi="Arial" w:cs="Arial"/>
                <w:color w:val="000000"/>
                <w:sz w:val="18"/>
                <w:szCs w:val="18"/>
              </w:rPr>
              <w:t xml:space="preserve">e.g., </w:t>
            </w:r>
            <w:r w:rsidR="00D16AE2">
              <w:rPr>
                <w:rFonts w:ascii="Arial" w:hAnsi="Arial" w:cs="Arial"/>
                <w:color w:val="000000"/>
                <w:sz w:val="18"/>
                <w:szCs w:val="18"/>
              </w:rPr>
              <w:t xml:space="preserve">by using drawings and equations </w:t>
            </w:r>
            <w:r w:rsidR="00D16AE2" w:rsidRPr="00D16AE2">
              <w:rPr>
                <w:rFonts w:ascii="Arial" w:hAnsi="Arial" w:cs="Arial"/>
                <w:color w:val="000000"/>
                <w:sz w:val="18"/>
                <w:szCs w:val="18"/>
              </w:rPr>
              <w:t>with a sym</w:t>
            </w:r>
            <w:r w:rsidR="00D16AE2">
              <w:rPr>
                <w:rFonts w:ascii="Arial" w:hAnsi="Arial" w:cs="Arial"/>
                <w:color w:val="000000"/>
                <w:sz w:val="18"/>
                <w:szCs w:val="18"/>
              </w:rPr>
              <w:t xml:space="preserve">bol for the unknown </w:t>
            </w:r>
            <w:r w:rsidR="00D16AE2" w:rsidRPr="00D16AE2">
              <w:rPr>
                <w:rFonts w:ascii="Arial" w:hAnsi="Arial" w:cs="Arial"/>
                <w:color w:val="000000"/>
                <w:sz w:val="18"/>
                <w:szCs w:val="18"/>
              </w:rPr>
              <w:t>number to represent the problem.</w:t>
            </w:r>
          </w:p>
          <w:p w:rsidR="004A0519" w:rsidRDefault="004A0519" w:rsidP="00DD2967">
            <w:pPr>
              <w:autoSpaceDE w:val="0"/>
              <w:autoSpaceDN w:val="0"/>
              <w:adjustRightInd w:val="0"/>
              <w:spacing w:line="240" w:lineRule="auto"/>
              <w:rPr>
                <w:rFonts w:ascii="Arial" w:hAnsi="Arial" w:cs="Arial"/>
                <w:color w:val="000000"/>
                <w:sz w:val="18"/>
                <w:szCs w:val="18"/>
              </w:rPr>
            </w:pPr>
          </w:p>
          <w:p w:rsidR="001F69B3" w:rsidRDefault="001F69B3" w:rsidP="00D16AE2">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3.NF.1</w:t>
            </w:r>
            <w:proofErr w:type="gramEnd"/>
            <w:r>
              <w:rPr>
                <w:rFonts w:ascii="Arial" w:hAnsi="Arial" w:cs="Arial"/>
                <w:color w:val="000000"/>
                <w:sz w:val="18"/>
                <w:szCs w:val="18"/>
              </w:rPr>
              <w:t xml:space="preserve">. </w:t>
            </w:r>
            <w:r w:rsidR="00D16AE2" w:rsidRPr="00D16AE2">
              <w:rPr>
                <w:rFonts w:ascii="Arial" w:hAnsi="Arial" w:cs="Arial"/>
                <w:color w:val="000000"/>
                <w:sz w:val="18"/>
                <w:szCs w:val="18"/>
              </w:rPr>
              <w:t xml:space="preserve">Understand a fraction </w:t>
            </w:r>
            <w:r w:rsidR="00906787">
              <w:rPr>
                <w:rFonts w:ascii="Arial" w:hAnsi="Arial" w:cs="Arial"/>
                <w:color w:val="000000"/>
                <w:position w:val="4"/>
                <w:sz w:val="18"/>
                <w:szCs w:val="18"/>
              </w:rPr>
              <w:t>1</w:t>
            </w:r>
            <w:r w:rsidR="00906787" w:rsidRPr="00EE3673">
              <w:rPr>
                <w:rFonts w:ascii="Arial" w:hAnsi="Arial" w:cs="Arial"/>
                <w:color w:val="000000"/>
                <w:sz w:val="18"/>
                <w:szCs w:val="18"/>
              </w:rPr>
              <w:t>/</w:t>
            </w:r>
            <w:r w:rsidR="00906787" w:rsidRPr="00EE3673">
              <w:rPr>
                <w:rFonts w:ascii="Arial" w:hAnsi="Arial" w:cs="Arial"/>
                <w:i/>
                <w:color w:val="000000"/>
                <w:position w:val="-2"/>
                <w:sz w:val="18"/>
                <w:szCs w:val="18"/>
              </w:rPr>
              <w:t>b</w:t>
            </w:r>
            <w:r w:rsidR="00D16AE2" w:rsidRPr="00D16AE2">
              <w:rPr>
                <w:rFonts w:ascii="Arial" w:hAnsi="Arial" w:cs="Arial"/>
                <w:color w:val="000000"/>
                <w:sz w:val="18"/>
                <w:szCs w:val="18"/>
              </w:rPr>
              <w:t xml:space="preserve"> as the q</w:t>
            </w:r>
            <w:r w:rsidR="00D16AE2">
              <w:rPr>
                <w:rFonts w:ascii="Arial" w:hAnsi="Arial" w:cs="Arial"/>
                <w:color w:val="000000"/>
                <w:sz w:val="18"/>
                <w:szCs w:val="18"/>
              </w:rPr>
              <w:t xml:space="preserve">uantity formed by 1 part when a </w:t>
            </w:r>
            <w:r w:rsidR="00D16AE2" w:rsidRPr="00D16AE2">
              <w:rPr>
                <w:rFonts w:ascii="Arial" w:hAnsi="Arial" w:cs="Arial"/>
                <w:color w:val="000000"/>
                <w:sz w:val="18"/>
                <w:szCs w:val="18"/>
              </w:rPr>
              <w:t xml:space="preserve">whole is partitioned into </w:t>
            </w:r>
            <w:r w:rsidR="00D16AE2" w:rsidRPr="00906787">
              <w:rPr>
                <w:rFonts w:ascii="Arial" w:hAnsi="Arial" w:cs="Arial"/>
                <w:i/>
                <w:color w:val="000000"/>
                <w:sz w:val="18"/>
                <w:szCs w:val="18"/>
              </w:rPr>
              <w:t>b</w:t>
            </w:r>
            <w:r w:rsidR="00D16AE2" w:rsidRPr="00D16AE2">
              <w:rPr>
                <w:rFonts w:ascii="Arial" w:hAnsi="Arial" w:cs="Arial"/>
                <w:color w:val="000000"/>
                <w:sz w:val="18"/>
                <w:szCs w:val="18"/>
              </w:rPr>
              <w:t xml:space="preserve"> equal part</w:t>
            </w:r>
            <w:r w:rsidR="00D16AE2">
              <w:rPr>
                <w:rFonts w:ascii="Arial" w:hAnsi="Arial" w:cs="Arial"/>
                <w:color w:val="000000"/>
                <w:sz w:val="18"/>
                <w:szCs w:val="18"/>
              </w:rPr>
              <w:t xml:space="preserve">s; understand a fraction </w:t>
            </w:r>
            <w:r w:rsidR="00906787" w:rsidRPr="00EE3673">
              <w:rPr>
                <w:rFonts w:ascii="Arial" w:hAnsi="Arial" w:cs="Arial"/>
                <w:i/>
                <w:color w:val="000000"/>
                <w:position w:val="4"/>
                <w:sz w:val="18"/>
                <w:szCs w:val="18"/>
              </w:rPr>
              <w:t>a</w:t>
            </w:r>
            <w:r w:rsidR="00906787" w:rsidRPr="00EE3673">
              <w:rPr>
                <w:rFonts w:ascii="Arial" w:hAnsi="Arial" w:cs="Arial"/>
                <w:color w:val="000000"/>
                <w:sz w:val="18"/>
                <w:szCs w:val="18"/>
              </w:rPr>
              <w:t>/</w:t>
            </w:r>
            <w:r w:rsidR="00906787" w:rsidRPr="00EE3673">
              <w:rPr>
                <w:rFonts w:ascii="Arial" w:hAnsi="Arial" w:cs="Arial"/>
                <w:i/>
                <w:color w:val="000000"/>
                <w:position w:val="-2"/>
                <w:sz w:val="18"/>
                <w:szCs w:val="18"/>
              </w:rPr>
              <w:t>b</w:t>
            </w:r>
            <w:r w:rsidR="00D16AE2">
              <w:rPr>
                <w:rFonts w:ascii="Arial" w:hAnsi="Arial" w:cs="Arial"/>
                <w:color w:val="000000"/>
                <w:sz w:val="18"/>
                <w:szCs w:val="18"/>
              </w:rPr>
              <w:t xml:space="preserve"> as </w:t>
            </w:r>
            <w:r w:rsidR="00D16AE2" w:rsidRPr="00D16AE2">
              <w:rPr>
                <w:rFonts w:ascii="Arial" w:hAnsi="Arial" w:cs="Arial"/>
                <w:color w:val="000000"/>
                <w:sz w:val="18"/>
                <w:szCs w:val="18"/>
              </w:rPr>
              <w:t xml:space="preserve">the quantity formed by </w:t>
            </w:r>
            <w:r w:rsidR="00D16AE2" w:rsidRPr="00906787">
              <w:rPr>
                <w:rFonts w:ascii="Arial" w:hAnsi="Arial" w:cs="Arial"/>
                <w:i/>
                <w:color w:val="000000"/>
                <w:sz w:val="18"/>
                <w:szCs w:val="18"/>
              </w:rPr>
              <w:t>a</w:t>
            </w:r>
            <w:r w:rsidR="00D16AE2" w:rsidRPr="00D16AE2">
              <w:rPr>
                <w:rFonts w:ascii="Arial" w:hAnsi="Arial" w:cs="Arial"/>
                <w:color w:val="000000"/>
                <w:sz w:val="18"/>
                <w:szCs w:val="18"/>
              </w:rPr>
              <w:t xml:space="preserve"> parts of size </w:t>
            </w:r>
            <w:r w:rsidR="00906787">
              <w:rPr>
                <w:rFonts w:ascii="Arial" w:hAnsi="Arial" w:cs="Arial"/>
                <w:color w:val="000000"/>
                <w:position w:val="4"/>
                <w:sz w:val="18"/>
                <w:szCs w:val="18"/>
              </w:rPr>
              <w:t>1</w:t>
            </w:r>
            <w:r w:rsidR="00906787" w:rsidRPr="00EE3673">
              <w:rPr>
                <w:rFonts w:ascii="Arial" w:hAnsi="Arial" w:cs="Arial"/>
                <w:color w:val="000000"/>
                <w:sz w:val="18"/>
                <w:szCs w:val="18"/>
              </w:rPr>
              <w:t>/</w:t>
            </w:r>
            <w:r w:rsidR="00906787" w:rsidRPr="00EE3673">
              <w:rPr>
                <w:rFonts w:ascii="Arial" w:hAnsi="Arial" w:cs="Arial"/>
                <w:i/>
                <w:color w:val="000000"/>
                <w:position w:val="-2"/>
                <w:sz w:val="18"/>
                <w:szCs w:val="18"/>
              </w:rPr>
              <w:t>b</w:t>
            </w:r>
            <w:r w:rsidR="00D16AE2" w:rsidRPr="00D16AE2">
              <w:rPr>
                <w:rFonts w:ascii="Arial" w:hAnsi="Arial" w:cs="Arial"/>
                <w:color w:val="000000"/>
                <w:sz w:val="18"/>
                <w:szCs w:val="18"/>
              </w:rPr>
              <w:t>.</w:t>
            </w:r>
            <w:r w:rsidR="00D16AE2">
              <w:t xml:space="preserve"> </w:t>
            </w:r>
          </w:p>
          <w:p w:rsidR="001F69B3" w:rsidRDefault="001F69B3" w:rsidP="00DD2967">
            <w:pPr>
              <w:autoSpaceDE w:val="0"/>
              <w:autoSpaceDN w:val="0"/>
              <w:adjustRightInd w:val="0"/>
              <w:spacing w:line="240" w:lineRule="auto"/>
              <w:rPr>
                <w:rFonts w:ascii="Arial" w:hAnsi="Arial" w:cs="Arial"/>
                <w:color w:val="000000"/>
                <w:sz w:val="18"/>
                <w:szCs w:val="18"/>
              </w:rPr>
            </w:pPr>
          </w:p>
          <w:p w:rsidR="004B3FEA" w:rsidRDefault="004A0519" w:rsidP="004B3FEA">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3.NF.2</w:t>
            </w:r>
            <w:proofErr w:type="gramEnd"/>
            <w:r w:rsidR="001F69B3">
              <w:rPr>
                <w:rFonts w:ascii="Arial" w:hAnsi="Arial" w:cs="Arial"/>
                <w:color w:val="000000"/>
                <w:sz w:val="18"/>
                <w:szCs w:val="18"/>
              </w:rPr>
              <w:t>.</w:t>
            </w:r>
            <w:r w:rsidR="004B3FEA">
              <w:rPr>
                <w:rFonts w:ascii="Arial" w:hAnsi="Arial" w:cs="Arial"/>
                <w:color w:val="000000"/>
                <w:sz w:val="18"/>
                <w:szCs w:val="18"/>
              </w:rPr>
              <w:t xml:space="preserve"> </w:t>
            </w:r>
            <w:r w:rsidR="004B3FEA" w:rsidRPr="004B3FEA">
              <w:rPr>
                <w:rFonts w:ascii="Arial" w:hAnsi="Arial" w:cs="Arial"/>
                <w:color w:val="000000"/>
                <w:sz w:val="18"/>
                <w:szCs w:val="18"/>
              </w:rPr>
              <w:t>Understand a fraction as a numbe</w:t>
            </w:r>
            <w:r w:rsidR="004B3FEA">
              <w:rPr>
                <w:rFonts w:ascii="Arial" w:hAnsi="Arial" w:cs="Arial"/>
                <w:color w:val="000000"/>
                <w:sz w:val="18"/>
                <w:szCs w:val="18"/>
              </w:rPr>
              <w:t xml:space="preserve">r on the number line; represent </w:t>
            </w:r>
            <w:r w:rsidR="004B3FEA" w:rsidRPr="004B3FEA">
              <w:rPr>
                <w:rFonts w:ascii="Arial" w:hAnsi="Arial" w:cs="Arial"/>
                <w:color w:val="000000"/>
                <w:sz w:val="18"/>
                <w:szCs w:val="18"/>
              </w:rPr>
              <w:t>frac</w:t>
            </w:r>
            <w:r w:rsidR="004B3FEA">
              <w:rPr>
                <w:rFonts w:ascii="Arial" w:hAnsi="Arial" w:cs="Arial"/>
                <w:color w:val="000000"/>
                <w:sz w:val="18"/>
                <w:szCs w:val="18"/>
              </w:rPr>
              <w:t>tions on a number line diagram.</w:t>
            </w:r>
          </w:p>
          <w:p w:rsidR="005C550B" w:rsidRDefault="005C550B" w:rsidP="004B3FEA">
            <w:pPr>
              <w:autoSpaceDE w:val="0"/>
              <w:autoSpaceDN w:val="0"/>
              <w:adjustRightInd w:val="0"/>
              <w:spacing w:line="240" w:lineRule="auto"/>
              <w:rPr>
                <w:rFonts w:ascii="Arial" w:hAnsi="Arial" w:cs="Arial"/>
                <w:color w:val="000000"/>
                <w:sz w:val="18"/>
                <w:szCs w:val="18"/>
              </w:rPr>
            </w:pPr>
          </w:p>
          <w:p w:rsidR="004B3FEA" w:rsidRDefault="004B3FEA" w:rsidP="004B3FEA">
            <w:pPr>
              <w:autoSpaceDE w:val="0"/>
              <w:autoSpaceDN w:val="0"/>
              <w:adjustRightInd w:val="0"/>
              <w:spacing w:line="240" w:lineRule="auto"/>
              <w:ind w:left="522" w:hanging="180"/>
              <w:rPr>
                <w:rFonts w:ascii="Arial" w:hAnsi="Arial" w:cs="Arial"/>
                <w:color w:val="000000"/>
                <w:sz w:val="18"/>
                <w:szCs w:val="18"/>
              </w:rPr>
            </w:pPr>
            <w:r w:rsidRPr="004B3FEA">
              <w:rPr>
                <w:rFonts w:ascii="Arial" w:hAnsi="Arial" w:cs="Arial"/>
                <w:color w:val="000000"/>
                <w:sz w:val="18"/>
                <w:szCs w:val="18"/>
              </w:rPr>
              <w:t xml:space="preserve">a. Represent a fraction </w:t>
            </w:r>
            <w:r w:rsidR="00B8659A">
              <w:rPr>
                <w:rFonts w:ascii="Arial" w:hAnsi="Arial" w:cs="Arial"/>
                <w:color w:val="000000"/>
                <w:position w:val="4"/>
                <w:sz w:val="18"/>
                <w:szCs w:val="18"/>
              </w:rPr>
              <w:t>1</w:t>
            </w:r>
            <w:r w:rsidR="00B8659A" w:rsidRPr="00EE3673">
              <w:rPr>
                <w:rFonts w:ascii="Arial" w:hAnsi="Arial" w:cs="Arial"/>
                <w:color w:val="000000"/>
                <w:sz w:val="18"/>
                <w:szCs w:val="18"/>
              </w:rPr>
              <w:t>/</w:t>
            </w:r>
            <w:r w:rsidR="00B8659A" w:rsidRPr="00EE3673">
              <w:rPr>
                <w:rFonts w:ascii="Arial" w:hAnsi="Arial" w:cs="Arial"/>
                <w:i/>
                <w:color w:val="000000"/>
                <w:position w:val="-2"/>
                <w:sz w:val="18"/>
                <w:szCs w:val="18"/>
              </w:rPr>
              <w:t>b</w:t>
            </w:r>
            <w:r w:rsidRPr="004B3FEA">
              <w:rPr>
                <w:rFonts w:ascii="Arial" w:hAnsi="Arial" w:cs="Arial"/>
                <w:color w:val="000000"/>
                <w:sz w:val="18"/>
                <w:szCs w:val="18"/>
              </w:rPr>
              <w:t xml:space="preserve"> on a numb</w:t>
            </w:r>
            <w:r>
              <w:rPr>
                <w:rFonts w:ascii="Arial" w:hAnsi="Arial" w:cs="Arial"/>
                <w:color w:val="000000"/>
                <w:sz w:val="18"/>
                <w:szCs w:val="18"/>
              </w:rPr>
              <w:t xml:space="preserve">er line diagram by defining the </w:t>
            </w:r>
            <w:r w:rsidRPr="004B3FEA">
              <w:rPr>
                <w:rFonts w:ascii="Arial" w:hAnsi="Arial" w:cs="Arial"/>
                <w:color w:val="000000"/>
                <w:sz w:val="18"/>
                <w:szCs w:val="18"/>
              </w:rPr>
              <w:t>interval from 0 to 1 as the whole a</w:t>
            </w:r>
            <w:r>
              <w:rPr>
                <w:rFonts w:ascii="Arial" w:hAnsi="Arial" w:cs="Arial"/>
                <w:color w:val="000000"/>
                <w:sz w:val="18"/>
                <w:szCs w:val="18"/>
              </w:rPr>
              <w:t xml:space="preserve">nd partitioning it into </w:t>
            </w:r>
            <w:r w:rsidRPr="00B8659A">
              <w:rPr>
                <w:rFonts w:ascii="Arial" w:hAnsi="Arial" w:cs="Arial"/>
                <w:i/>
                <w:color w:val="000000"/>
                <w:sz w:val="18"/>
                <w:szCs w:val="18"/>
              </w:rPr>
              <w:t>b</w:t>
            </w:r>
            <w:r>
              <w:rPr>
                <w:rFonts w:ascii="Arial" w:hAnsi="Arial" w:cs="Arial"/>
                <w:color w:val="000000"/>
                <w:sz w:val="18"/>
                <w:szCs w:val="18"/>
              </w:rPr>
              <w:t xml:space="preserve"> equal </w:t>
            </w:r>
            <w:r w:rsidRPr="004B3FEA">
              <w:rPr>
                <w:rFonts w:ascii="Arial" w:hAnsi="Arial" w:cs="Arial"/>
                <w:color w:val="000000"/>
                <w:sz w:val="18"/>
                <w:szCs w:val="18"/>
              </w:rPr>
              <w:t>parts. Recognize that each part has</w:t>
            </w:r>
            <w:r>
              <w:rPr>
                <w:rFonts w:ascii="Arial" w:hAnsi="Arial" w:cs="Arial"/>
                <w:color w:val="000000"/>
                <w:sz w:val="18"/>
                <w:szCs w:val="18"/>
              </w:rPr>
              <w:t xml:space="preserve"> size </w:t>
            </w:r>
            <w:r w:rsidR="00B8659A">
              <w:rPr>
                <w:rFonts w:ascii="Arial" w:hAnsi="Arial" w:cs="Arial"/>
                <w:color w:val="000000"/>
                <w:position w:val="4"/>
                <w:sz w:val="18"/>
                <w:szCs w:val="18"/>
              </w:rPr>
              <w:t>1</w:t>
            </w:r>
            <w:r w:rsidR="00B8659A" w:rsidRPr="00EE3673">
              <w:rPr>
                <w:rFonts w:ascii="Arial" w:hAnsi="Arial" w:cs="Arial"/>
                <w:color w:val="000000"/>
                <w:sz w:val="18"/>
                <w:szCs w:val="18"/>
              </w:rPr>
              <w:t>/</w:t>
            </w:r>
            <w:r w:rsidR="00B8659A" w:rsidRPr="00EE3673">
              <w:rPr>
                <w:rFonts w:ascii="Arial" w:hAnsi="Arial" w:cs="Arial"/>
                <w:i/>
                <w:color w:val="000000"/>
                <w:position w:val="-2"/>
                <w:sz w:val="18"/>
                <w:szCs w:val="18"/>
              </w:rPr>
              <w:t>b</w:t>
            </w:r>
            <w:r>
              <w:rPr>
                <w:rFonts w:ascii="Arial" w:hAnsi="Arial" w:cs="Arial"/>
                <w:color w:val="000000"/>
                <w:sz w:val="18"/>
                <w:szCs w:val="18"/>
              </w:rPr>
              <w:t xml:space="preserve"> and that the endpoint </w:t>
            </w:r>
            <w:r w:rsidRPr="004B3FEA">
              <w:rPr>
                <w:rFonts w:ascii="Arial" w:hAnsi="Arial" w:cs="Arial"/>
                <w:color w:val="000000"/>
                <w:sz w:val="18"/>
                <w:szCs w:val="18"/>
              </w:rPr>
              <w:t>of the part based at 0 locates the</w:t>
            </w:r>
            <w:r>
              <w:rPr>
                <w:rFonts w:ascii="Arial" w:hAnsi="Arial" w:cs="Arial"/>
                <w:color w:val="000000"/>
                <w:sz w:val="18"/>
                <w:szCs w:val="18"/>
              </w:rPr>
              <w:t xml:space="preserve"> number </w:t>
            </w:r>
            <w:r w:rsidR="00B8659A">
              <w:rPr>
                <w:rFonts w:ascii="Arial" w:hAnsi="Arial" w:cs="Arial"/>
                <w:color w:val="000000"/>
                <w:position w:val="4"/>
                <w:sz w:val="18"/>
                <w:szCs w:val="18"/>
              </w:rPr>
              <w:t>1</w:t>
            </w:r>
            <w:r w:rsidR="00B8659A" w:rsidRPr="00EE3673">
              <w:rPr>
                <w:rFonts w:ascii="Arial" w:hAnsi="Arial" w:cs="Arial"/>
                <w:color w:val="000000"/>
                <w:sz w:val="18"/>
                <w:szCs w:val="18"/>
              </w:rPr>
              <w:t>/</w:t>
            </w:r>
            <w:r w:rsidR="00B8659A" w:rsidRPr="00EE3673">
              <w:rPr>
                <w:rFonts w:ascii="Arial" w:hAnsi="Arial" w:cs="Arial"/>
                <w:i/>
                <w:color w:val="000000"/>
                <w:position w:val="-2"/>
                <w:sz w:val="18"/>
                <w:szCs w:val="18"/>
              </w:rPr>
              <w:t>b</w:t>
            </w:r>
            <w:r>
              <w:rPr>
                <w:rFonts w:ascii="Arial" w:hAnsi="Arial" w:cs="Arial"/>
                <w:color w:val="000000"/>
                <w:sz w:val="18"/>
                <w:szCs w:val="18"/>
              </w:rPr>
              <w:t xml:space="preserve"> on the number line.</w:t>
            </w:r>
          </w:p>
          <w:p w:rsidR="004A0519" w:rsidRDefault="004B3FEA" w:rsidP="004B3FEA">
            <w:pPr>
              <w:autoSpaceDE w:val="0"/>
              <w:autoSpaceDN w:val="0"/>
              <w:adjustRightInd w:val="0"/>
              <w:spacing w:line="240" w:lineRule="auto"/>
              <w:ind w:left="522" w:hanging="180"/>
              <w:rPr>
                <w:rFonts w:ascii="Arial" w:hAnsi="Arial" w:cs="Arial"/>
                <w:color w:val="000000"/>
                <w:sz w:val="18"/>
                <w:szCs w:val="18"/>
              </w:rPr>
            </w:pPr>
            <w:r w:rsidRPr="004B3FEA">
              <w:rPr>
                <w:rFonts w:ascii="Arial" w:hAnsi="Arial" w:cs="Arial"/>
                <w:color w:val="000000"/>
                <w:sz w:val="18"/>
                <w:szCs w:val="18"/>
              </w:rPr>
              <w:t xml:space="preserve">b. Represent a fraction </w:t>
            </w:r>
            <w:r w:rsidR="000B5C77" w:rsidRPr="00EE3673">
              <w:rPr>
                <w:rFonts w:ascii="Arial" w:hAnsi="Arial" w:cs="Arial"/>
                <w:i/>
                <w:color w:val="000000"/>
                <w:position w:val="4"/>
                <w:sz w:val="18"/>
                <w:szCs w:val="18"/>
              </w:rPr>
              <w:t>a</w:t>
            </w:r>
            <w:r w:rsidR="000B5C77" w:rsidRPr="00EE3673">
              <w:rPr>
                <w:rFonts w:ascii="Arial" w:hAnsi="Arial" w:cs="Arial"/>
                <w:color w:val="000000"/>
                <w:sz w:val="18"/>
                <w:szCs w:val="18"/>
              </w:rPr>
              <w:t>/</w:t>
            </w:r>
            <w:r w:rsidR="000B5C77" w:rsidRPr="00EE3673">
              <w:rPr>
                <w:rFonts w:ascii="Arial" w:hAnsi="Arial" w:cs="Arial"/>
                <w:i/>
                <w:color w:val="000000"/>
                <w:position w:val="-2"/>
                <w:sz w:val="18"/>
                <w:szCs w:val="18"/>
              </w:rPr>
              <w:t>b</w:t>
            </w:r>
            <w:r w:rsidRPr="004B3FEA">
              <w:rPr>
                <w:rFonts w:ascii="Arial" w:hAnsi="Arial" w:cs="Arial"/>
                <w:color w:val="000000"/>
                <w:sz w:val="18"/>
                <w:szCs w:val="18"/>
              </w:rPr>
              <w:t xml:space="preserve"> on a num</w:t>
            </w:r>
            <w:r>
              <w:rPr>
                <w:rFonts w:ascii="Arial" w:hAnsi="Arial" w:cs="Arial"/>
                <w:color w:val="000000"/>
                <w:sz w:val="18"/>
                <w:szCs w:val="18"/>
              </w:rPr>
              <w:t xml:space="preserve">ber line diagram by marking off </w:t>
            </w:r>
            <w:r w:rsidRPr="004B3FEA">
              <w:rPr>
                <w:rFonts w:ascii="Arial" w:hAnsi="Arial" w:cs="Arial"/>
                <w:color w:val="000000"/>
                <w:sz w:val="18"/>
                <w:szCs w:val="18"/>
              </w:rPr>
              <w:t xml:space="preserve">a lengths 1/b from 0. Recognize that </w:t>
            </w:r>
            <w:r>
              <w:rPr>
                <w:rFonts w:ascii="Arial" w:hAnsi="Arial" w:cs="Arial"/>
                <w:color w:val="000000"/>
                <w:sz w:val="18"/>
                <w:szCs w:val="18"/>
              </w:rPr>
              <w:t xml:space="preserve">the resulting interval has size </w:t>
            </w:r>
            <w:r w:rsidRPr="004B3FEA">
              <w:rPr>
                <w:rFonts w:ascii="Arial" w:hAnsi="Arial" w:cs="Arial"/>
                <w:color w:val="000000"/>
                <w:sz w:val="18"/>
                <w:szCs w:val="18"/>
              </w:rPr>
              <w:t>a/b and that its endpoint locat</w:t>
            </w:r>
            <w:r>
              <w:rPr>
                <w:rFonts w:ascii="Arial" w:hAnsi="Arial" w:cs="Arial"/>
                <w:color w:val="000000"/>
                <w:sz w:val="18"/>
                <w:szCs w:val="18"/>
              </w:rPr>
              <w:t xml:space="preserve">es the number a/b on the number </w:t>
            </w:r>
            <w:r w:rsidRPr="004B3FEA">
              <w:rPr>
                <w:rFonts w:ascii="Arial" w:hAnsi="Arial" w:cs="Arial"/>
                <w:color w:val="000000"/>
                <w:sz w:val="18"/>
                <w:szCs w:val="18"/>
              </w:rPr>
              <w:t>line.</w:t>
            </w:r>
          </w:p>
          <w:p w:rsidR="004A0519" w:rsidRDefault="004A0519" w:rsidP="00DD2967">
            <w:pPr>
              <w:autoSpaceDE w:val="0"/>
              <w:autoSpaceDN w:val="0"/>
              <w:adjustRightInd w:val="0"/>
              <w:spacing w:line="240" w:lineRule="auto"/>
              <w:rPr>
                <w:rFonts w:ascii="Arial" w:hAnsi="Arial" w:cs="Arial"/>
                <w:color w:val="000000"/>
                <w:sz w:val="18"/>
                <w:szCs w:val="18"/>
              </w:rPr>
            </w:pPr>
          </w:p>
          <w:p w:rsidR="004A0519" w:rsidRDefault="004A0519" w:rsidP="000B5C77">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4.NF.1</w:t>
            </w:r>
            <w:proofErr w:type="gramEnd"/>
            <w:r w:rsidR="001F69B3">
              <w:rPr>
                <w:rFonts w:ascii="Arial" w:hAnsi="Arial" w:cs="Arial"/>
                <w:color w:val="000000"/>
                <w:sz w:val="18"/>
                <w:szCs w:val="18"/>
              </w:rPr>
              <w:t>.</w:t>
            </w:r>
            <w:r w:rsidR="004B3FEA">
              <w:rPr>
                <w:rFonts w:ascii="Arial" w:hAnsi="Arial" w:cs="Arial"/>
                <w:color w:val="000000"/>
                <w:sz w:val="18"/>
                <w:szCs w:val="18"/>
              </w:rPr>
              <w:t xml:space="preserve"> </w:t>
            </w:r>
            <w:r w:rsidR="004B3FEA" w:rsidRPr="004B3FEA">
              <w:rPr>
                <w:rFonts w:ascii="Arial" w:hAnsi="Arial" w:cs="Arial"/>
                <w:color w:val="000000"/>
                <w:sz w:val="18"/>
                <w:szCs w:val="18"/>
              </w:rPr>
              <w:t xml:space="preserve">Explain why a fraction </w:t>
            </w:r>
            <w:r w:rsidR="000B5C77" w:rsidRPr="00EE3673">
              <w:rPr>
                <w:rFonts w:ascii="Arial" w:hAnsi="Arial" w:cs="Arial"/>
                <w:i/>
                <w:color w:val="000000"/>
                <w:position w:val="4"/>
                <w:sz w:val="18"/>
                <w:szCs w:val="18"/>
              </w:rPr>
              <w:t>a</w:t>
            </w:r>
            <w:r w:rsidR="000B5C77" w:rsidRPr="00EE3673">
              <w:rPr>
                <w:rFonts w:ascii="Arial" w:hAnsi="Arial" w:cs="Arial"/>
                <w:color w:val="000000"/>
                <w:sz w:val="18"/>
                <w:szCs w:val="18"/>
              </w:rPr>
              <w:t>/</w:t>
            </w:r>
            <w:r w:rsidR="000B5C77" w:rsidRPr="00EE3673">
              <w:rPr>
                <w:rFonts w:ascii="Arial" w:hAnsi="Arial" w:cs="Arial"/>
                <w:i/>
                <w:color w:val="000000"/>
                <w:position w:val="-2"/>
                <w:sz w:val="18"/>
                <w:szCs w:val="18"/>
              </w:rPr>
              <w:t>b</w:t>
            </w:r>
            <w:r w:rsidR="004B3FEA" w:rsidRPr="004B3FEA">
              <w:rPr>
                <w:rFonts w:ascii="Arial" w:hAnsi="Arial" w:cs="Arial"/>
                <w:color w:val="000000"/>
                <w:sz w:val="18"/>
                <w:szCs w:val="18"/>
              </w:rPr>
              <w:t xml:space="preserve"> is equivalent to a fraction </w:t>
            </w:r>
            <w:r w:rsidR="004B3FEA" w:rsidRPr="000B5C77">
              <w:rPr>
                <w:rFonts w:ascii="Arial" w:hAnsi="Arial" w:cs="Arial"/>
                <w:color w:val="000000"/>
                <w:position w:val="4"/>
                <w:sz w:val="16"/>
                <w:szCs w:val="18"/>
              </w:rPr>
              <w:t>(</w:t>
            </w:r>
            <w:r w:rsidR="004B3FEA" w:rsidRPr="000B5C77">
              <w:rPr>
                <w:rFonts w:ascii="Arial" w:hAnsi="Arial" w:cs="Arial"/>
                <w:i/>
                <w:color w:val="000000"/>
                <w:position w:val="4"/>
                <w:sz w:val="16"/>
                <w:szCs w:val="18"/>
              </w:rPr>
              <w:t>n</w:t>
            </w:r>
            <w:r w:rsidR="000B5C77">
              <w:rPr>
                <w:rFonts w:ascii="Arial" w:hAnsi="Arial" w:cs="Arial"/>
                <w:color w:val="000000"/>
                <w:position w:val="4"/>
                <w:sz w:val="16"/>
                <w:szCs w:val="18"/>
              </w:rPr>
              <w:t> </w:t>
            </w:r>
            <w:r w:rsidR="004B3FEA" w:rsidRPr="000B5C77">
              <w:rPr>
                <w:rFonts w:ascii="Arial" w:hAnsi="Arial" w:cs="Arial"/>
                <w:color w:val="000000"/>
                <w:position w:val="4"/>
                <w:sz w:val="16"/>
                <w:szCs w:val="18"/>
              </w:rPr>
              <w:t>×</w:t>
            </w:r>
            <w:r w:rsidR="000B5C77">
              <w:rPr>
                <w:rFonts w:ascii="Arial" w:hAnsi="Arial" w:cs="Arial"/>
                <w:color w:val="000000"/>
                <w:position w:val="4"/>
                <w:sz w:val="16"/>
                <w:szCs w:val="18"/>
              </w:rPr>
              <w:t> </w:t>
            </w:r>
            <w:r w:rsidR="004B3FEA" w:rsidRPr="000B5C77">
              <w:rPr>
                <w:rFonts w:ascii="Arial" w:hAnsi="Arial" w:cs="Arial"/>
                <w:i/>
                <w:color w:val="000000"/>
                <w:position w:val="4"/>
                <w:sz w:val="16"/>
                <w:szCs w:val="18"/>
              </w:rPr>
              <w:t>a</w:t>
            </w:r>
            <w:r w:rsidR="004B3FEA" w:rsidRPr="000B5C77">
              <w:rPr>
                <w:rFonts w:ascii="Arial" w:hAnsi="Arial" w:cs="Arial"/>
                <w:color w:val="000000"/>
                <w:position w:val="4"/>
                <w:sz w:val="16"/>
                <w:szCs w:val="18"/>
              </w:rPr>
              <w:t>)</w:t>
            </w:r>
            <w:r w:rsidR="004B3FEA" w:rsidRPr="004B3FEA">
              <w:rPr>
                <w:rFonts w:ascii="Arial" w:hAnsi="Arial" w:cs="Arial"/>
                <w:color w:val="000000"/>
                <w:sz w:val="18"/>
                <w:szCs w:val="18"/>
              </w:rPr>
              <w:t>/</w:t>
            </w:r>
            <w:r w:rsidR="004B3FEA" w:rsidRPr="000B5C77">
              <w:rPr>
                <w:rFonts w:ascii="Arial" w:hAnsi="Arial" w:cs="Arial"/>
                <w:color w:val="000000"/>
                <w:position w:val="-2"/>
                <w:sz w:val="16"/>
                <w:szCs w:val="18"/>
              </w:rPr>
              <w:t>(</w:t>
            </w:r>
            <w:r w:rsidR="004B3FEA" w:rsidRPr="000B5C77">
              <w:rPr>
                <w:rFonts w:ascii="Arial" w:hAnsi="Arial" w:cs="Arial"/>
                <w:i/>
                <w:color w:val="000000"/>
                <w:position w:val="-2"/>
                <w:sz w:val="16"/>
                <w:szCs w:val="18"/>
              </w:rPr>
              <w:t>n</w:t>
            </w:r>
            <w:r w:rsidR="000B5C77">
              <w:rPr>
                <w:rFonts w:ascii="Arial" w:hAnsi="Arial" w:cs="Arial"/>
                <w:color w:val="000000"/>
                <w:position w:val="-2"/>
                <w:sz w:val="16"/>
                <w:szCs w:val="18"/>
              </w:rPr>
              <w:t> </w:t>
            </w:r>
            <w:r w:rsidR="004B3FEA" w:rsidRPr="000B5C77">
              <w:rPr>
                <w:rFonts w:ascii="Arial" w:hAnsi="Arial" w:cs="Arial"/>
                <w:color w:val="000000"/>
                <w:position w:val="-2"/>
                <w:sz w:val="16"/>
                <w:szCs w:val="18"/>
              </w:rPr>
              <w:t>×</w:t>
            </w:r>
            <w:r w:rsidR="000B5C77">
              <w:rPr>
                <w:rFonts w:ascii="Arial" w:hAnsi="Arial" w:cs="Arial"/>
                <w:color w:val="000000"/>
                <w:position w:val="-2"/>
                <w:sz w:val="16"/>
                <w:szCs w:val="18"/>
              </w:rPr>
              <w:t> </w:t>
            </w:r>
            <w:r w:rsidR="004B3FEA" w:rsidRPr="000B5C77">
              <w:rPr>
                <w:rFonts w:ascii="Arial" w:hAnsi="Arial" w:cs="Arial"/>
                <w:i/>
                <w:color w:val="000000"/>
                <w:position w:val="-2"/>
                <w:sz w:val="16"/>
                <w:szCs w:val="18"/>
              </w:rPr>
              <w:t>b</w:t>
            </w:r>
            <w:r w:rsidR="004B3FEA" w:rsidRPr="000B5C77">
              <w:rPr>
                <w:rFonts w:ascii="Arial" w:hAnsi="Arial" w:cs="Arial"/>
                <w:color w:val="000000"/>
                <w:position w:val="-2"/>
                <w:sz w:val="16"/>
                <w:szCs w:val="18"/>
              </w:rPr>
              <w:t>)</w:t>
            </w:r>
            <w:r w:rsidR="004B3FEA">
              <w:rPr>
                <w:rFonts w:ascii="Arial" w:hAnsi="Arial" w:cs="Arial"/>
                <w:color w:val="000000"/>
                <w:sz w:val="18"/>
                <w:szCs w:val="18"/>
              </w:rPr>
              <w:t xml:space="preserve"> </w:t>
            </w:r>
            <w:r w:rsidR="004B3FEA" w:rsidRPr="004B3FEA">
              <w:rPr>
                <w:rFonts w:ascii="Arial" w:hAnsi="Arial" w:cs="Arial"/>
                <w:color w:val="000000"/>
                <w:sz w:val="18"/>
                <w:szCs w:val="18"/>
              </w:rPr>
              <w:t>by using visual fraction models, with attention to how the number and</w:t>
            </w:r>
            <w:r w:rsidR="004B3FEA">
              <w:rPr>
                <w:rFonts w:ascii="Arial" w:hAnsi="Arial" w:cs="Arial"/>
                <w:color w:val="000000"/>
                <w:sz w:val="18"/>
                <w:szCs w:val="18"/>
              </w:rPr>
              <w:t xml:space="preserve"> </w:t>
            </w:r>
            <w:r w:rsidR="004B3FEA" w:rsidRPr="004B3FEA">
              <w:rPr>
                <w:rFonts w:ascii="Arial" w:hAnsi="Arial" w:cs="Arial"/>
                <w:color w:val="000000"/>
                <w:sz w:val="18"/>
                <w:szCs w:val="18"/>
              </w:rPr>
              <w:t>size of the parts differ even though the two fractions themselves are</w:t>
            </w:r>
            <w:r w:rsidR="004B3FEA">
              <w:rPr>
                <w:rFonts w:ascii="Arial" w:hAnsi="Arial" w:cs="Arial"/>
                <w:color w:val="000000"/>
                <w:sz w:val="18"/>
                <w:szCs w:val="18"/>
              </w:rPr>
              <w:t xml:space="preserve"> </w:t>
            </w:r>
            <w:r w:rsidR="004B3FEA" w:rsidRPr="004B3FEA">
              <w:rPr>
                <w:rFonts w:ascii="Arial" w:hAnsi="Arial" w:cs="Arial"/>
                <w:color w:val="000000"/>
                <w:sz w:val="18"/>
                <w:szCs w:val="18"/>
              </w:rPr>
              <w:t>the same size. Use this principle to recognize and generate equivalent</w:t>
            </w:r>
            <w:r w:rsidR="004B3FEA">
              <w:rPr>
                <w:rFonts w:ascii="Arial" w:hAnsi="Arial" w:cs="Arial"/>
                <w:color w:val="000000"/>
                <w:sz w:val="18"/>
                <w:szCs w:val="18"/>
              </w:rPr>
              <w:t xml:space="preserve"> </w:t>
            </w:r>
            <w:r w:rsidR="004B3FEA" w:rsidRPr="004B3FEA">
              <w:rPr>
                <w:rFonts w:ascii="Arial" w:hAnsi="Arial" w:cs="Arial"/>
                <w:color w:val="000000"/>
                <w:sz w:val="18"/>
                <w:szCs w:val="18"/>
              </w:rPr>
              <w:t>fractions.</w:t>
            </w:r>
          </w:p>
          <w:p w:rsidR="00900939" w:rsidRPr="00660FBF" w:rsidRDefault="00900939" w:rsidP="000B5C77">
            <w:pPr>
              <w:autoSpaceDE w:val="0"/>
              <w:autoSpaceDN w:val="0"/>
              <w:adjustRightInd w:val="0"/>
              <w:spacing w:line="240" w:lineRule="auto"/>
              <w:rPr>
                <w:rFonts w:ascii="Arial" w:hAnsi="Arial" w:cs="Arial"/>
                <w:color w:val="000000"/>
                <w:sz w:val="18"/>
                <w:szCs w:val="18"/>
              </w:rPr>
            </w:pPr>
          </w:p>
        </w:tc>
      </w:tr>
    </w:tbl>
    <w:p w:rsidR="009D341E" w:rsidRDefault="009D341E" w:rsidP="009D341E">
      <w:pPr>
        <w:spacing w:after="200" w:line="360" w:lineRule="auto"/>
        <w:rPr>
          <w:sz w:val="24"/>
        </w:rPr>
      </w:pPr>
    </w:p>
    <w:p w:rsidR="0056417E" w:rsidRDefault="0072006E" w:rsidP="00517B4C">
      <w:pPr>
        <w:spacing w:after="200"/>
        <w:rPr>
          <w:sz w:val="24"/>
        </w:rPr>
      </w:pPr>
      <w:r>
        <w:rPr>
          <w:sz w:val="24"/>
        </w:rPr>
        <w:br w:type="page"/>
      </w:r>
      <w:r w:rsidR="0060126C">
        <w:rPr>
          <w:sz w:val="24"/>
        </w:rPr>
        <w:lastRenderedPageBreak/>
        <w:t>When many standards from later grades depend on a standard in an earlier grade, it may be important for teachers in the earlier grade to realize that these “key takeaways” will be important for students later on.</w:t>
      </w:r>
      <w:r w:rsidR="00917F40">
        <w:rPr>
          <w:sz w:val="24"/>
        </w:rPr>
        <w:t xml:space="preserve"> An example might be </w:t>
      </w:r>
      <w:r w:rsidR="009C2BA4">
        <w:rPr>
          <w:sz w:val="24"/>
        </w:rPr>
        <w:t>7.EE.1: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448"/>
      </w:tblGrid>
      <w:tr w:rsidR="004A0519" w:rsidRPr="00115E3D" w:rsidTr="00DD2967">
        <w:trPr>
          <w:cantSplit/>
          <w:trHeight w:val="290"/>
          <w:jc w:val="center"/>
        </w:trPr>
        <w:tc>
          <w:tcPr>
            <w:tcW w:w="7200" w:type="dxa"/>
            <w:shd w:val="clear" w:color="auto" w:fill="F2F2F2" w:themeFill="background1" w:themeFillShade="F2"/>
            <w:vAlign w:val="center"/>
          </w:tcPr>
          <w:p w:rsidR="004A0519" w:rsidRPr="00832B57" w:rsidRDefault="004A0519" w:rsidP="00DD2967">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A student may not be able to meet these expectations:</w:t>
            </w:r>
          </w:p>
        </w:tc>
        <w:tc>
          <w:tcPr>
            <w:tcW w:w="2448" w:type="dxa"/>
            <w:shd w:val="clear" w:color="auto" w:fill="F2F2F2" w:themeFill="background1" w:themeFillShade="F2"/>
            <w:vAlign w:val="center"/>
          </w:tcPr>
          <w:p w:rsidR="004A0519" w:rsidRPr="00832B57" w:rsidRDefault="004A0519" w:rsidP="00DD2967">
            <w:pPr>
              <w:autoSpaceDE w:val="0"/>
              <w:autoSpaceDN w:val="0"/>
              <w:adjustRightInd w:val="0"/>
              <w:spacing w:line="240" w:lineRule="auto"/>
              <w:rPr>
                <w:rFonts w:cs="Times New Roman"/>
                <w:color w:val="000000"/>
                <w:sz w:val="24"/>
                <w:szCs w:val="24"/>
              </w:rPr>
            </w:pPr>
            <w:r w:rsidRPr="00832B57">
              <w:rPr>
                <w:rFonts w:cs="Times New Roman"/>
                <w:color w:val="000000"/>
                <w:sz w:val="24"/>
                <w:szCs w:val="24"/>
              </w:rPr>
              <w:t>Without being able to meet this one:</w:t>
            </w:r>
          </w:p>
        </w:tc>
      </w:tr>
      <w:tr w:rsidR="004A0519" w:rsidRPr="00115E3D" w:rsidTr="00DD2967">
        <w:trPr>
          <w:cantSplit/>
          <w:trHeight w:val="290"/>
          <w:jc w:val="center"/>
        </w:trPr>
        <w:tc>
          <w:tcPr>
            <w:tcW w:w="7200" w:type="dxa"/>
          </w:tcPr>
          <w:p w:rsidR="004A0519" w:rsidRPr="002D678F" w:rsidRDefault="004A0519" w:rsidP="00DD2967">
            <w:pPr>
              <w:autoSpaceDE w:val="0"/>
              <w:autoSpaceDN w:val="0"/>
              <w:adjustRightInd w:val="0"/>
              <w:spacing w:line="240" w:lineRule="auto"/>
              <w:rPr>
                <w:rFonts w:ascii="Arial" w:hAnsi="Arial" w:cs="Arial"/>
                <w:color w:val="000000"/>
                <w:sz w:val="18"/>
                <w:szCs w:val="18"/>
              </w:rPr>
            </w:pPr>
          </w:p>
          <w:p w:rsidR="004A0519" w:rsidRDefault="00C43827" w:rsidP="00C43827">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8.EE.7.b</w:t>
            </w:r>
            <w:proofErr w:type="gramEnd"/>
            <w:r>
              <w:rPr>
                <w:rFonts w:ascii="Arial" w:hAnsi="Arial" w:cs="Arial"/>
                <w:color w:val="000000"/>
                <w:sz w:val="18"/>
                <w:szCs w:val="18"/>
              </w:rPr>
              <w:t xml:space="preserve">. </w:t>
            </w:r>
            <w:r w:rsidR="00212158" w:rsidRPr="00212158">
              <w:rPr>
                <w:rFonts w:ascii="Arial" w:hAnsi="Arial" w:cs="Arial"/>
                <w:color w:val="000000"/>
                <w:sz w:val="18"/>
                <w:szCs w:val="18"/>
              </w:rPr>
              <w:t>Solve linear equations with rational number coefficients, including</w:t>
            </w:r>
            <w:r>
              <w:rPr>
                <w:rFonts w:ascii="Arial" w:hAnsi="Arial" w:cs="Arial"/>
                <w:color w:val="000000"/>
                <w:sz w:val="18"/>
                <w:szCs w:val="18"/>
              </w:rPr>
              <w:t xml:space="preserve"> </w:t>
            </w:r>
            <w:r w:rsidR="00212158" w:rsidRPr="00212158">
              <w:rPr>
                <w:rFonts w:ascii="Arial" w:hAnsi="Arial" w:cs="Arial"/>
                <w:color w:val="000000"/>
                <w:sz w:val="18"/>
                <w:szCs w:val="18"/>
              </w:rPr>
              <w:t>equations whose solutions require expanding expressions using</w:t>
            </w:r>
            <w:r>
              <w:rPr>
                <w:rFonts w:ascii="Arial" w:hAnsi="Arial" w:cs="Arial"/>
                <w:color w:val="000000"/>
                <w:sz w:val="18"/>
                <w:szCs w:val="18"/>
              </w:rPr>
              <w:t xml:space="preserve"> </w:t>
            </w:r>
            <w:r w:rsidR="00212158" w:rsidRPr="00212158">
              <w:rPr>
                <w:rFonts w:ascii="Arial" w:hAnsi="Arial" w:cs="Arial"/>
                <w:color w:val="000000"/>
                <w:sz w:val="18"/>
                <w:szCs w:val="18"/>
              </w:rPr>
              <w:t>the distributive property and collecting like terms.</w:t>
            </w:r>
          </w:p>
          <w:p w:rsidR="004A0519" w:rsidRPr="002D678F" w:rsidRDefault="004A0519" w:rsidP="00C43827">
            <w:pPr>
              <w:autoSpaceDE w:val="0"/>
              <w:autoSpaceDN w:val="0"/>
              <w:adjustRightInd w:val="0"/>
              <w:spacing w:line="240" w:lineRule="auto"/>
              <w:ind w:firstLine="36"/>
              <w:rPr>
                <w:rFonts w:ascii="Arial" w:hAnsi="Arial" w:cs="Arial"/>
                <w:color w:val="000000"/>
                <w:sz w:val="18"/>
                <w:szCs w:val="18"/>
              </w:rPr>
            </w:pPr>
          </w:p>
          <w:p w:rsidR="004A0519" w:rsidRDefault="00C43827" w:rsidP="000304BE">
            <w:pPr>
              <w:autoSpaceDE w:val="0"/>
              <w:autoSpaceDN w:val="0"/>
              <w:adjustRightInd w:val="0"/>
              <w:spacing w:line="240" w:lineRule="auto"/>
              <w:ind w:firstLine="36"/>
              <w:rPr>
                <w:rFonts w:ascii="Arial" w:hAnsi="Arial" w:cs="Arial"/>
                <w:color w:val="000000"/>
                <w:sz w:val="18"/>
                <w:szCs w:val="18"/>
              </w:rPr>
            </w:pPr>
            <w:r>
              <w:rPr>
                <w:rFonts w:ascii="Arial" w:hAnsi="Arial" w:cs="Arial"/>
                <w:color w:val="000000"/>
                <w:sz w:val="18"/>
                <w:szCs w:val="18"/>
              </w:rPr>
              <w:t xml:space="preserve">A-SSE.2. </w:t>
            </w:r>
            <w:r w:rsidRPr="00C43827">
              <w:rPr>
                <w:rFonts w:ascii="Arial" w:hAnsi="Arial" w:cs="Arial"/>
                <w:color w:val="000000"/>
                <w:sz w:val="18"/>
                <w:szCs w:val="18"/>
              </w:rPr>
              <w:t>Use the structure of an expression to i</w:t>
            </w:r>
            <w:r>
              <w:rPr>
                <w:rFonts w:ascii="Arial" w:hAnsi="Arial" w:cs="Arial"/>
                <w:color w:val="000000"/>
                <w:sz w:val="18"/>
                <w:szCs w:val="18"/>
              </w:rPr>
              <w:t xml:space="preserve">dentify ways to rewrite it. For </w:t>
            </w:r>
            <w:r w:rsidRPr="00C43827">
              <w:rPr>
                <w:rFonts w:ascii="Arial" w:hAnsi="Arial" w:cs="Arial"/>
                <w:color w:val="000000"/>
                <w:sz w:val="18"/>
                <w:szCs w:val="18"/>
              </w:rPr>
              <w:t>example, see x</w:t>
            </w:r>
            <w:r w:rsidRPr="007A23FE">
              <w:rPr>
                <w:rFonts w:ascii="Arial" w:hAnsi="Arial" w:cs="Arial"/>
                <w:color w:val="000000"/>
                <w:sz w:val="18"/>
                <w:szCs w:val="18"/>
                <w:vertAlign w:val="superscript"/>
              </w:rPr>
              <w:t>4</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4</w:t>
            </w:r>
            <w:r w:rsidRPr="00C43827">
              <w:rPr>
                <w:rFonts w:ascii="Arial" w:hAnsi="Arial" w:cs="Arial"/>
                <w:color w:val="000000"/>
                <w:sz w:val="18"/>
                <w:szCs w:val="18"/>
              </w:rPr>
              <w:t xml:space="preserve"> as (x</w:t>
            </w:r>
            <w:r w:rsidRPr="007A23FE">
              <w:rPr>
                <w:rFonts w:ascii="Arial" w:hAnsi="Arial" w:cs="Arial"/>
                <w:color w:val="000000"/>
                <w:sz w:val="18"/>
                <w:szCs w:val="18"/>
                <w:vertAlign w:val="superscript"/>
              </w:rPr>
              <w:t>2</w:t>
            </w:r>
            <w:r w:rsidRPr="00C43827">
              <w:rPr>
                <w:rFonts w:ascii="Arial" w:hAnsi="Arial" w:cs="Arial"/>
                <w:color w:val="000000"/>
                <w:sz w:val="18"/>
                <w:szCs w:val="18"/>
              </w:rPr>
              <w:t>)</w:t>
            </w:r>
            <w:r w:rsidRPr="007A23FE">
              <w:rPr>
                <w:rFonts w:ascii="Arial" w:hAnsi="Arial" w:cs="Arial"/>
                <w:color w:val="000000"/>
                <w:sz w:val="18"/>
                <w:szCs w:val="18"/>
                <w:vertAlign w:val="superscript"/>
              </w:rPr>
              <w:t>2</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2</w:t>
            </w:r>
            <w:r w:rsidRPr="00C43827">
              <w:rPr>
                <w:rFonts w:ascii="Arial" w:hAnsi="Arial" w:cs="Arial"/>
                <w:color w:val="000000"/>
                <w:sz w:val="18"/>
                <w:szCs w:val="18"/>
              </w:rPr>
              <w:t>)</w:t>
            </w:r>
            <w:r w:rsidRPr="007A23FE">
              <w:rPr>
                <w:rFonts w:ascii="Arial" w:hAnsi="Arial" w:cs="Arial"/>
                <w:color w:val="000000"/>
                <w:sz w:val="18"/>
                <w:szCs w:val="18"/>
                <w:vertAlign w:val="superscript"/>
              </w:rPr>
              <w:t>2</w:t>
            </w:r>
            <w:r w:rsidRPr="00C43827">
              <w:rPr>
                <w:rFonts w:ascii="Arial" w:hAnsi="Arial" w:cs="Arial"/>
                <w:color w:val="000000"/>
                <w:sz w:val="18"/>
                <w:szCs w:val="18"/>
              </w:rPr>
              <w:t>, thus re</w:t>
            </w:r>
            <w:r>
              <w:rPr>
                <w:rFonts w:ascii="Arial" w:hAnsi="Arial" w:cs="Arial"/>
                <w:color w:val="000000"/>
                <w:sz w:val="18"/>
                <w:szCs w:val="18"/>
              </w:rPr>
              <w:t xml:space="preserve">cognizing it as a difference of </w:t>
            </w:r>
            <w:r w:rsidRPr="00C43827">
              <w:rPr>
                <w:rFonts w:ascii="Arial" w:hAnsi="Arial" w:cs="Arial"/>
                <w:color w:val="000000"/>
                <w:sz w:val="18"/>
                <w:szCs w:val="18"/>
              </w:rPr>
              <w:t>squares that can be factored as (x</w:t>
            </w:r>
            <w:r w:rsidRPr="007A23FE">
              <w:rPr>
                <w:rFonts w:ascii="Arial" w:hAnsi="Arial" w:cs="Arial"/>
                <w:color w:val="000000"/>
                <w:sz w:val="18"/>
                <w:szCs w:val="18"/>
                <w:vertAlign w:val="superscript"/>
              </w:rPr>
              <w:t>2</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2</w:t>
            </w:r>
            <w:proofErr w:type="gramStart"/>
            <w:r w:rsidRPr="00C43827">
              <w:rPr>
                <w:rFonts w:ascii="Arial" w:hAnsi="Arial" w:cs="Arial"/>
                <w:color w:val="000000"/>
                <w:sz w:val="18"/>
                <w:szCs w:val="18"/>
              </w:rPr>
              <w:t>)(</w:t>
            </w:r>
            <w:proofErr w:type="gramEnd"/>
            <w:r w:rsidRPr="00C43827">
              <w:rPr>
                <w:rFonts w:ascii="Arial" w:hAnsi="Arial" w:cs="Arial"/>
                <w:color w:val="000000"/>
                <w:sz w:val="18"/>
                <w:szCs w:val="18"/>
              </w:rPr>
              <w:t>x</w:t>
            </w:r>
            <w:r w:rsidRPr="007A23FE">
              <w:rPr>
                <w:rFonts w:ascii="Arial" w:hAnsi="Arial" w:cs="Arial"/>
                <w:color w:val="000000"/>
                <w:sz w:val="18"/>
                <w:szCs w:val="18"/>
                <w:vertAlign w:val="superscript"/>
              </w:rPr>
              <w:t>2</w:t>
            </w:r>
            <w:r w:rsidRPr="00C43827">
              <w:rPr>
                <w:rFonts w:ascii="Arial" w:hAnsi="Arial" w:cs="Arial"/>
                <w:color w:val="000000"/>
                <w:sz w:val="18"/>
                <w:szCs w:val="18"/>
              </w:rPr>
              <w:t xml:space="preserve"> + y</w:t>
            </w:r>
            <w:r w:rsidRPr="007A23FE">
              <w:rPr>
                <w:rFonts w:ascii="Arial" w:hAnsi="Arial" w:cs="Arial"/>
                <w:color w:val="000000"/>
                <w:sz w:val="18"/>
                <w:szCs w:val="18"/>
                <w:vertAlign w:val="superscript"/>
              </w:rPr>
              <w:t>2</w:t>
            </w:r>
            <w:r w:rsidRPr="00C43827">
              <w:rPr>
                <w:rFonts w:ascii="Arial" w:hAnsi="Arial" w:cs="Arial"/>
                <w:color w:val="000000"/>
                <w:sz w:val="18"/>
                <w:szCs w:val="18"/>
              </w:rPr>
              <w:t>).</w:t>
            </w:r>
          </w:p>
          <w:p w:rsidR="000304BE" w:rsidRDefault="000304BE" w:rsidP="000304BE">
            <w:pPr>
              <w:autoSpaceDE w:val="0"/>
              <w:autoSpaceDN w:val="0"/>
              <w:adjustRightInd w:val="0"/>
              <w:spacing w:line="240" w:lineRule="auto"/>
              <w:ind w:firstLine="36"/>
              <w:rPr>
                <w:rFonts w:ascii="Arial" w:hAnsi="Arial" w:cs="Arial"/>
                <w:color w:val="000000"/>
                <w:sz w:val="18"/>
                <w:szCs w:val="18"/>
              </w:rPr>
            </w:pPr>
          </w:p>
          <w:p w:rsidR="000304BE" w:rsidRPr="000304BE" w:rsidRDefault="000304BE" w:rsidP="000304BE">
            <w:pPr>
              <w:autoSpaceDE w:val="0"/>
              <w:autoSpaceDN w:val="0"/>
              <w:adjustRightInd w:val="0"/>
              <w:spacing w:line="240" w:lineRule="auto"/>
              <w:ind w:firstLine="36"/>
              <w:rPr>
                <w:rFonts w:ascii="Arial" w:hAnsi="Arial" w:cs="Arial"/>
                <w:color w:val="000000"/>
                <w:sz w:val="18"/>
                <w:szCs w:val="18"/>
              </w:rPr>
            </w:pPr>
            <w:r>
              <w:rPr>
                <w:rFonts w:ascii="Arial" w:hAnsi="Arial" w:cs="Arial"/>
                <w:color w:val="000000"/>
                <w:sz w:val="18"/>
                <w:szCs w:val="18"/>
              </w:rPr>
              <w:t xml:space="preserve">A-REI.3. </w:t>
            </w:r>
            <w:r w:rsidRPr="000304BE">
              <w:rPr>
                <w:rFonts w:ascii="Arial" w:hAnsi="Arial" w:cs="Arial"/>
                <w:color w:val="000000"/>
                <w:sz w:val="18"/>
                <w:szCs w:val="18"/>
              </w:rPr>
              <w:t>Solve linear equations and inequalities in one variable, including</w:t>
            </w:r>
          </w:p>
          <w:p w:rsidR="000304BE" w:rsidRPr="000304BE" w:rsidRDefault="000304BE" w:rsidP="000304BE">
            <w:pPr>
              <w:autoSpaceDE w:val="0"/>
              <w:autoSpaceDN w:val="0"/>
              <w:adjustRightInd w:val="0"/>
              <w:spacing w:line="240" w:lineRule="auto"/>
              <w:ind w:firstLine="36"/>
              <w:rPr>
                <w:rFonts w:ascii="Arial" w:hAnsi="Arial" w:cs="Arial"/>
                <w:color w:val="000000"/>
                <w:sz w:val="18"/>
                <w:szCs w:val="18"/>
              </w:rPr>
            </w:pPr>
            <w:proofErr w:type="gramStart"/>
            <w:r w:rsidRPr="000304BE">
              <w:rPr>
                <w:rFonts w:ascii="Arial" w:hAnsi="Arial" w:cs="Arial"/>
                <w:color w:val="000000"/>
                <w:sz w:val="18"/>
                <w:szCs w:val="18"/>
              </w:rPr>
              <w:t>equations</w:t>
            </w:r>
            <w:proofErr w:type="gramEnd"/>
            <w:r w:rsidRPr="000304BE">
              <w:rPr>
                <w:rFonts w:ascii="Arial" w:hAnsi="Arial" w:cs="Arial"/>
                <w:color w:val="000000"/>
                <w:sz w:val="18"/>
                <w:szCs w:val="18"/>
              </w:rPr>
              <w:t xml:space="preserve"> with coefficients represented by letters</w:t>
            </w:r>
            <w:r>
              <w:rPr>
                <w:rFonts w:ascii="Arial" w:hAnsi="Arial" w:cs="Arial"/>
                <w:color w:val="000000"/>
                <w:sz w:val="18"/>
                <w:szCs w:val="18"/>
              </w:rPr>
              <w:t>.</w:t>
            </w:r>
          </w:p>
          <w:p w:rsidR="000304BE" w:rsidRPr="002D678F" w:rsidRDefault="000304BE" w:rsidP="000304BE">
            <w:pPr>
              <w:autoSpaceDE w:val="0"/>
              <w:autoSpaceDN w:val="0"/>
              <w:adjustRightInd w:val="0"/>
              <w:spacing w:line="240" w:lineRule="auto"/>
              <w:ind w:firstLine="36"/>
              <w:rPr>
                <w:rFonts w:ascii="Arial" w:hAnsi="Arial" w:cs="Arial"/>
                <w:i/>
                <w:color w:val="000000"/>
                <w:sz w:val="18"/>
                <w:szCs w:val="18"/>
              </w:rPr>
            </w:pPr>
          </w:p>
          <w:p w:rsidR="004A0519" w:rsidRPr="002D678F" w:rsidRDefault="00F71177" w:rsidP="00F711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xml:space="preserve">A-CED.4. </w:t>
            </w:r>
            <w:r w:rsidRPr="00F71177">
              <w:rPr>
                <w:rFonts w:ascii="Arial" w:hAnsi="Arial" w:cs="Arial"/>
                <w:color w:val="000000"/>
                <w:sz w:val="18"/>
                <w:szCs w:val="18"/>
              </w:rPr>
              <w:t>Rearrange formulas to highlight a quant</w:t>
            </w:r>
            <w:r>
              <w:rPr>
                <w:rFonts w:ascii="Arial" w:hAnsi="Arial" w:cs="Arial"/>
                <w:color w:val="000000"/>
                <w:sz w:val="18"/>
                <w:szCs w:val="18"/>
              </w:rPr>
              <w:t xml:space="preserve">ity of interest, using the same </w:t>
            </w:r>
            <w:r w:rsidRPr="00F71177">
              <w:rPr>
                <w:rFonts w:ascii="Arial" w:hAnsi="Arial" w:cs="Arial"/>
                <w:color w:val="000000"/>
                <w:sz w:val="18"/>
                <w:szCs w:val="18"/>
              </w:rPr>
              <w:t>reasoning as in solving equations. For e</w:t>
            </w:r>
            <w:r>
              <w:rPr>
                <w:rFonts w:ascii="Arial" w:hAnsi="Arial" w:cs="Arial"/>
                <w:color w:val="000000"/>
                <w:sz w:val="18"/>
                <w:szCs w:val="18"/>
              </w:rPr>
              <w:t xml:space="preserve">xample, rearrange Ohm’s law V = </w:t>
            </w:r>
            <w:r w:rsidRPr="00F71177">
              <w:rPr>
                <w:rFonts w:ascii="Arial" w:hAnsi="Arial" w:cs="Arial"/>
                <w:color w:val="000000"/>
                <w:sz w:val="18"/>
                <w:szCs w:val="18"/>
              </w:rPr>
              <w:t>IR to highlight resistance R.</w:t>
            </w:r>
          </w:p>
        </w:tc>
        <w:tc>
          <w:tcPr>
            <w:tcW w:w="2448" w:type="dxa"/>
            <w:vAlign w:val="center"/>
          </w:tcPr>
          <w:p w:rsidR="004A0519" w:rsidRPr="002D678F" w:rsidRDefault="00361C93" w:rsidP="00361C93">
            <w:pPr>
              <w:autoSpaceDE w:val="0"/>
              <w:autoSpaceDN w:val="0"/>
              <w:adjustRightInd w:val="0"/>
              <w:spacing w:line="240" w:lineRule="auto"/>
              <w:rPr>
                <w:rFonts w:ascii="Arial" w:hAnsi="Arial" w:cs="Arial"/>
                <w:color w:val="000000"/>
                <w:sz w:val="18"/>
                <w:szCs w:val="18"/>
              </w:rPr>
            </w:pPr>
            <w:proofErr w:type="gramStart"/>
            <w:r>
              <w:rPr>
                <w:rFonts w:ascii="Arial" w:hAnsi="Arial" w:cs="Arial"/>
                <w:color w:val="000000"/>
                <w:sz w:val="18"/>
                <w:szCs w:val="18"/>
              </w:rPr>
              <w:t>7.EE.1</w:t>
            </w:r>
            <w:proofErr w:type="gramEnd"/>
            <w:r>
              <w:rPr>
                <w:rFonts w:ascii="Arial" w:hAnsi="Arial" w:cs="Arial"/>
                <w:color w:val="000000"/>
                <w:sz w:val="18"/>
                <w:szCs w:val="18"/>
              </w:rPr>
              <w:t xml:space="preserve">. </w:t>
            </w:r>
            <w:r w:rsidRPr="00361C93">
              <w:rPr>
                <w:rFonts w:ascii="Arial" w:hAnsi="Arial" w:cs="Arial"/>
                <w:color w:val="000000"/>
                <w:sz w:val="18"/>
                <w:szCs w:val="18"/>
              </w:rPr>
              <w:t>Apply properties of operations as strat</w:t>
            </w:r>
            <w:r>
              <w:rPr>
                <w:rFonts w:ascii="Arial" w:hAnsi="Arial" w:cs="Arial"/>
                <w:color w:val="000000"/>
                <w:sz w:val="18"/>
                <w:szCs w:val="18"/>
              </w:rPr>
              <w:t xml:space="preserve">egies to add, subtract, factor, </w:t>
            </w:r>
            <w:r w:rsidRPr="00361C93">
              <w:rPr>
                <w:rFonts w:ascii="Arial" w:hAnsi="Arial" w:cs="Arial"/>
                <w:color w:val="000000"/>
                <w:sz w:val="18"/>
                <w:szCs w:val="18"/>
              </w:rPr>
              <w:t>and expand linear expressions with rational coefficients.</w:t>
            </w:r>
          </w:p>
        </w:tc>
      </w:tr>
    </w:tbl>
    <w:p w:rsidR="001924D9" w:rsidRDefault="001924D9" w:rsidP="009D341E">
      <w:pPr>
        <w:spacing w:after="200" w:line="360" w:lineRule="auto"/>
        <w:rPr>
          <w:sz w:val="24"/>
        </w:rPr>
      </w:pPr>
    </w:p>
    <w:p w:rsidR="009D341E" w:rsidRDefault="009D341E" w:rsidP="009D341E">
      <w:pPr>
        <w:spacing w:after="200" w:line="360" w:lineRule="auto"/>
        <w:rPr>
          <w:sz w:val="24"/>
        </w:rPr>
      </w:pPr>
      <w:r>
        <w:rPr>
          <w:sz w:val="24"/>
        </w:rPr>
        <w:t xml:space="preserve">II.5. </w:t>
      </w:r>
      <w:r w:rsidR="00CF3279">
        <w:rPr>
          <w:sz w:val="24"/>
        </w:rPr>
        <w:t>New twists on an old standard</w:t>
      </w:r>
    </w:p>
    <w:p w:rsidR="009D341E" w:rsidRDefault="00464BA6" w:rsidP="00A93DBE">
      <w:pPr>
        <w:spacing w:line="360" w:lineRule="auto"/>
        <w:rPr>
          <w:sz w:val="24"/>
        </w:rPr>
      </w:pPr>
      <w:r>
        <w:rPr>
          <w:sz w:val="24"/>
        </w:rPr>
        <w:t>S</w:t>
      </w:r>
      <w:r w:rsidR="009D341E">
        <w:rPr>
          <w:sz w:val="24"/>
        </w:rPr>
        <w:t xml:space="preserve">mall but important phrases </w:t>
      </w:r>
      <w:r>
        <w:rPr>
          <w:sz w:val="24"/>
        </w:rPr>
        <w:t xml:space="preserve">are sometimes </w:t>
      </w:r>
      <w:r w:rsidR="009D341E">
        <w:rPr>
          <w:sz w:val="24"/>
        </w:rPr>
        <w:t xml:space="preserve">tucked into individual standards statements. These </w:t>
      </w:r>
      <w:r w:rsidR="00350321">
        <w:rPr>
          <w:sz w:val="24"/>
        </w:rPr>
        <w:t xml:space="preserve">may </w:t>
      </w:r>
      <w:r w:rsidR="009D341E">
        <w:rPr>
          <w:sz w:val="24"/>
        </w:rPr>
        <w:t>indicate shifts in the tr</w:t>
      </w:r>
      <w:r w:rsidR="00D138BB">
        <w:rPr>
          <w:sz w:val="24"/>
        </w:rPr>
        <w:t>aditional approach to the topic</w:t>
      </w:r>
      <w:r w:rsidR="009D341E">
        <w:rPr>
          <w:sz w:val="24"/>
        </w:rPr>
        <w:t xml:space="preserve"> in question. </w:t>
      </w:r>
      <w:r w:rsidR="007E5AB7">
        <w:rPr>
          <w:sz w:val="24"/>
        </w:rPr>
        <w:t xml:space="preserve">Such cases </w:t>
      </w:r>
      <w:r w:rsidR="009D341E">
        <w:rPr>
          <w:sz w:val="24"/>
        </w:rPr>
        <w:t>might be good starting points for professional development activities</w:t>
      </w:r>
      <w:r w:rsidR="007C493B">
        <w:rPr>
          <w:sz w:val="24"/>
        </w:rPr>
        <w:t xml:space="preserve">—simple ways to get into the document by looking at a single detail that </w:t>
      </w:r>
      <w:r w:rsidR="007E5AB7">
        <w:rPr>
          <w:sz w:val="24"/>
        </w:rPr>
        <w:t xml:space="preserve">quickly opens up </w:t>
      </w:r>
      <w:r w:rsidR="007C493B">
        <w:rPr>
          <w:sz w:val="24"/>
        </w:rPr>
        <w:t>to larger issues.</w:t>
      </w:r>
    </w:p>
    <w:p w:rsidR="00A93DBE" w:rsidRPr="001924D9" w:rsidRDefault="008465F5" w:rsidP="001924D9">
      <w:pPr>
        <w:spacing w:line="360" w:lineRule="auto"/>
        <w:ind w:firstLine="360"/>
        <w:rPr>
          <w:rFonts w:eastAsia="Calibri" w:cs="Times New Roman"/>
          <w:sz w:val="24"/>
        </w:rPr>
      </w:pPr>
      <w:r>
        <w:rPr>
          <w:rFonts w:eastAsia="Calibri" w:cs="Times New Roman"/>
          <w:sz w:val="24"/>
        </w:rPr>
        <w:t xml:space="preserve">There </w:t>
      </w:r>
      <w:proofErr w:type="gramStart"/>
      <w:r>
        <w:rPr>
          <w:rFonts w:eastAsia="Calibri" w:cs="Times New Roman"/>
          <w:sz w:val="24"/>
        </w:rPr>
        <w:t>are</w:t>
      </w:r>
      <w:proofErr w:type="gramEnd"/>
      <w:r>
        <w:rPr>
          <w:rFonts w:eastAsia="Calibri" w:cs="Times New Roman"/>
          <w:sz w:val="24"/>
        </w:rPr>
        <w:t xml:space="preserve"> </w:t>
      </w:r>
      <w:r w:rsidR="00464BA6">
        <w:rPr>
          <w:rFonts w:eastAsia="Calibri" w:cs="Times New Roman"/>
          <w:sz w:val="24"/>
        </w:rPr>
        <w:t xml:space="preserve">any number </w:t>
      </w:r>
      <w:r>
        <w:rPr>
          <w:rFonts w:eastAsia="Calibri" w:cs="Times New Roman"/>
          <w:sz w:val="24"/>
        </w:rPr>
        <w:t>of cases in which the specific wording of individual standards suggests a shift in approach. Here are just a couple of perhaps less obvious examples:</w:t>
      </w:r>
    </w:p>
    <w:p w:rsidR="001924D9" w:rsidRDefault="001924D9" w:rsidP="00A93DBE">
      <w:pPr>
        <w:spacing w:line="360" w:lineRule="auto"/>
        <w:rPr>
          <w:sz w:val="24"/>
        </w:rPr>
      </w:pPr>
    </w:p>
    <w:p w:rsidR="005A3576" w:rsidRDefault="005A56CE" w:rsidP="009D341E">
      <w:pPr>
        <w:spacing w:after="200" w:line="360" w:lineRule="auto"/>
        <w:rPr>
          <w:sz w:val="24"/>
        </w:rPr>
      </w:pPr>
      <w:proofErr w:type="gramStart"/>
      <w:r w:rsidRPr="00B54B3E">
        <w:rPr>
          <w:i/>
          <w:sz w:val="24"/>
        </w:rPr>
        <w:t>6.NS.4</w:t>
      </w:r>
      <w:proofErr w:type="gramEnd"/>
    </w:p>
    <w:p w:rsidR="005A56CE" w:rsidRDefault="005A56CE" w:rsidP="009D341E">
      <w:pPr>
        <w:spacing w:after="200" w:line="360" w:lineRule="auto"/>
        <w:rPr>
          <w:sz w:val="24"/>
        </w:rPr>
      </w:pPr>
      <w:r>
        <w:rPr>
          <w:sz w:val="24"/>
        </w:rPr>
        <w:t>This standard refers to greatest common factor</w:t>
      </w:r>
      <w:r w:rsidR="00464BA6">
        <w:rPr>
          <w:sz w:val="24"/>
        </w:rPr>
        <w:t xml:space="preserve">—a </w:t>
      </w:r>
      <w:r>
        <w:rPr>
          <w:sz w:val="24"/>
        </w:rPr>
        <w:t>staple of in-class worksheets. But note the second sentence</w:t>
      </w:r>
      <w:r w:rsidR="009F3F2E">
        <w:rPr>
          <w:sz w:val="24"/>
        </w:rPr>
        <w:t xml:space="preserve"> and the example given</w:t>
      </w:r>
      <w:r>
        <w:rPr>
          <w:sz w:val="24"/>
        </w:rPr>
        <w:t>:</w:t>
      </w:r>
    </w:p>
    <w:p w:rsidR="005A56CE" w:rsidRDefault="009F3F2E" w:rsidP="009F3F2E">
      <w:pPr>
        <w:spacing w:after="200" w:line="360" w:lineRule="auto"/>
        <w:ind w:left="720" w:right="720"/>
        <w:rPr>
          <w:sz w:val="24"/>
        </w:rPr>
      </w:pPr>
      <w:r w:rsidRPr="009F3F2E">
        <w:rPr>
          <w:sz w:val="24"/>
        </w:rPr>
        <w:t>Find the greatest common factor of</w:t>
      </w:r>
      <w:r>
        <w:rPr>
          <w:sz w:val="24"/>
        </w:rPr>
        <w:t xml:space="preserve"> two whole numbers less than or </w:t>
      </w:r>
      <w:r w:rsidRPr="009F3F2E">
        <w:rPr>
          <w:sz w:val="24"/>
        </w:rPr>
        <w:t>equal to 100 and the least commo</w:t>
      </w:r>
      <w:r>
        <w:rPr>
          <w:sz w:val="24"/>
        </w:rPr>
        <w:t xml:space="preserve">n multiple of two whole numbers </w:t>
      </w:r>
      <w:r w:rsidRPr="009F3F2E">
        <w:rPr>
          <w:sz w:val="24"/>
        </w:rPr>
        <w:t xml:space="preserve">less than or equal to 12. </w:t>
      </w:r>
      <w:r w:rsidRPr="009F3F2E">
        <w:rPr>
          <w:b/>
          <w:sz w:val="22"/>
        </w:rPr>
        <w:t xml:space="preserve">Use the distributive property to express a sum of two whole numbers 1–100 with a common factor as a multiple of a sum of two whole numbers with no common factor. For example, express 36 + 8 as 4 (9 + 2). </w:t>
      </w:r>
    </w:p>
    <w:p w:rsidR="005A56CE" w:rsidRDefault="005A56CE" w:rsidP="009D341E">
      <w:pPr>
        <w:spacing w:after="200" w:line="360" w:lineRule="auto"/>
        <w:rPr>
          <w:sz w:val="24"/>
        </w:rPr>
      </w:pPr>
      <w:r>
        <w:rPr>
          <w:sz w:val="24"/>
        </w:rPr>
        <w:lastRenderedPageBreak/>
        <w:t>The example given is to express 36 +</w:t>
      </w:r>
      <w:r>
        <w:rPr>
          <w:sz w:val="28"/>
        </w:rPr>
        <w:t> </w:t>
      </w:r>
      <w:r w:rsidR="00B2094A">
        <w:rPr>
          <w:sz w:val="24"/>
        </w:rPr>
        <w:t xml:space="preserve">8, a sum of two numbers with a common factor, </w:t>
      </w:r>
      <w:r>
        <w:rPr>
          <w:sz w:val="24"/>
        </w:rPr>
        <w:t>as 4</w:t>
      </w:r>
      <w:r w:rsidR="0065766F">
        <w:rPr>
          <w:sz w:val="8"/>
        </w:rPr>
        <w:t> </w:t>
      </w:r>
      <w:r>
        <w:rPr>
          <w:sz w:val="24"/>
        </w:rPr>
        <w:t>(9 + 2)</w:t>
      </w:r>
      <w:r w:rsidR="00B2094A">
        <w:rPr>
          <w:sz w:val="24"/>
        </w:rPr>
        <w:t>, a multiple of a sum of two numbers with no common factor</w:t>
      </w:r>
      <w:r>
        <w:rPr>
          <w:sz w:val="24"/>
        </w:rPr>
        <w:t>.</w:t>
      </w:r>
    </w:p>
    <w:p w:rsidR="00B2094A" w:rsidRDefault="00103AF2" w:rsidP="00B4447A">
      <w:pPr>
        <w:spacing w:line="360" w:lineRule="auto"/>
        <w:rPr>
          <w:sz w:val="24"/>
        </w:rPr>
      </w:pPr>
      <w:r>
        <w:rPr>
          <w:noProof/>
        </w:rPr>
        <w:drawing>
          <wp:anchor distT="0" distB="0" distL="114300" distR="114300" simplePos="0" relativeHeight="251793408" behindDoc="1" locked="0" layoutInCell="1" allowOverlap="1">
            <wp:simplePos x="0" y="0"/>
            <wp:positionH relativeFrom="column">
              <wp:posOffset>19050</wp:posOffset>
            </wp:positionH>
            <wp:positionV relativeFrom="paragraph">
              <wp:posOffset>61595</wp:posOffset>
            </wp:positionV>
            <wp:extent cx="3762375" cy="1348740"/>
            <wp:effectExtent l="19050" t="19050" r="28575" b="22860"/>
            <wp:wrapTight wrapText="bothSides">
              <wp:wrapPolygon edited="0">
                <wp:start x="-109" y="-305"/>
                <wp:lineTo x="-109" y="21661"/>
                <wp:lineTo x="21655" y="21661"/>
                <wp:lineTo x="21655" y="-305"/>
                <wp:lineTo x="-109" y="-30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3142" t="16666" r="14903" b="42051"/>
                    <a:stretch/>
                  </pic:blipFill>
                  <pic:spPr bwMode="auto">
                    <a:xfrm>
                      <a:off x="0" y="0"/>
                      <a:ext cx="3762375" cy="13487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4A">
        <w:rPr>
          <w:sz w:val="24"/>
        </w:rPr>
        <w:t xml:space="preserve">This example sends a signal about how “greatest common factor” </w:t>
      </w:r>
      <w:r w:rsidR="00124A75">
        <w:rPr>
          <w:sz w:val="24"/>
        </w:rPr>
        <w:t xml:space="preserve">can be </w:t>
      </w:r>
      <w:r w:rsidR="00FD79DB">
        <w:rPr>
          <w:sz w:val="24"/>
        </w:rPr>
        <w:t xml:space="preserve">piped </w:t>
      </w:r>
      <w:r w:rsidR="00124A75">
        <w:rPr>
          <w:sz w:val="24"/>
        </w:rPr>
        <w:t>in</w:t>
      </w:r>
      <w:r w:rsidR="00B2094A">
        <w:rPr>
          <w:sz w:val="24"/>
        </w:rPr>
        <w:t xml:space="preserve">to the main flow of ideas leading to algebra. </w:t>
      </w:r>
      <w:r w:rsidR="00FD79DB">
        <w:rPr>
          <w:sz w:val="24"/>
        </w:rPr>
        <w:t>F</w:t>
      </w:r>
      <w:r w:rsidR="00B2094A">
        <w:rPr>
          <w:sz w:val="24"/>
        </w:rPr>
        <w:t>or example</w:t>
      </w:r>
      <w:r w:rsidR="00FD79DB">
        <w:rPr>
          <w:sz w:val="24"/>
        </w:rPr>
        <w:t>, consider</w:t>
      </w:r>
      <w:r w:rsidR="00B2094A">
        <w:rPr>
          <w:sz w:val="24"/>
        </w:rPr>
        <w:t xml:space="preserve"> what we do when we express </w:t>
      </w:r>
      <w:r w:rsidR="00B2094A" w:rsidRPr="00C54E96">
        <w:rPr>
          <w:i/>
          <w:sz w:val="24"/>
        </w:rPr>
        <w:t>ax</w:t>
      </w:r>
      <w:r w:rsidR="00F67D17">
        <w:rPr>
          <w:sz w:val="24"/>
        </w:rPr>
        <w:t> </w:t>
      </w:r>
      <w:r w:rsidR="00B2094A">
        <w:rPr>
          <w:sz w:val="24"/>
        </w:rPr>
        <w:t>+</w:t>
      </w:r>
      <w:r w:rsidR="00F67D17">
        <w:rPr>
          <w:sz w:val="24"/>
        </w:rPr>
        <w:t> </w:t>
      </w:r>
      <w:r w:rsidR="00B2094A" w:rsidRPr="00C54E96">
        <w:rPr>
          <w:i/>
          <w:sz w:val="24"/>
        </w:rPr>
        <w:t>a</w:t>
      </w:r>
      <w:r w:rsidR="00B2094A">
        <w:rPr>
          <w:sz w:val="24"/>
        </w:rPr>
        <w:t xml:space="preserve"> as </w:t>
      </w:r>
      <w:r w:rsidR="00B2094A" w:rsidRPr="00C54E96">
        <w:rPr>
          <w:i/>
          <w:sz w:val="24"/>
        </w:rPr>
        <w:t>a</w:t>
      </w:r>
      <w:r w:rsidR="00B2094A">
        <w:rPr>
          <w:sz w:val="24"/>
        </w:rPr>
        <w:t>(</w:t>
      </w:r>
      <w:r w:rsidR="00B2094A" w:rsidRPr="00C54E96">
        <w:rPr>
          <w:i/>
          <w:sz w:val="24"/>
        </w:rPr>
        <w:t>x</w:t>
      </w:r>
      <w:r w:rsidR="00F67D17">
        <w:rPr>
          <w:sz w:val="24"/>
        </w:rPr>
        <w:t> </w:t>
      </w:r>
      <w:r w:rsidR="00B2094A">
        <w:rPr>
          <w:sz w:val="24"/>
        </w:rPr>
        <w:t>+</w:t>
      </w:r>
      <w:r w:rsidR="00F67D17">
        <w:rPr>
          <w:sz w:val="24"/>
        </w:rPr>
        <w:t> </w:t>
      </w:r>
      <w:r w:rsidR="00B2094A">
        <w:rPr>
          <w:sz w:val="24"/>
        </w:rPr>
        <w:t xml:space="preserve">1). </w:t>
      </w:r>
      <w:r w:rsidR="00FD79DB">
        <w:rPr>
          <w:sz w:val="24"/>
        </w:rPr>
        <w:t>W</w:t>
      </w:r>
      <w:r w:rsidR="00B2094A">
        <w:rPr>
          <w:sz w:val="24"/>
        </w:rPr>
        <w:t xml:space="preserve">e are </w:t>
      </w:r>
      <w:r w:rsidR="00FD79DB">
        <w:rPr>
          <w:sz w:val="24"/>
        </w:rPr>
        <w:t xml:space="preserve">using the distributive property to express </w:t>
      </w:r>
      <w:r w:rsidR="00B2094A">
        <w:rPr>
          <w:sz w:val="24"/>
        </w:rPr>
        <w:t>a sum of terms with a common factor as a multiple of a sum of terms with no common factor</w:t>
      </w:r>
      <w:r w:rsidR="0089772F">
        <w:rPr>
          <w:sz w:val="24"/>
        </w:rPr>
        <w:t xml:space="preserve"> (6.EE.3</w:t>
      </w:r>
      <w:proofErr w:type="gramStart"/>
      <w:r w:rsidR="0089772F">
        <w:rPr>
          <w:sz w:val="24"/>
        </w:rPr>
        <w:t>,4</w:t>
      </w:r>
      <w:proofErr w:type="gramEnd"/>
      <w:r w:rsidR="0089772F">
        <w:rPr>
          <w:sz w:val="24"/>
        </w:rPr>
        <w:t>)</w:t>
      </w:r>
      <w:r w:rsidR="00B2094A">
        <w:rPr>
          <w:sz w:val="24"/>
        </w:rPr>
        <w:t xml:space="preserve">. </w:t>
      </w:r>
      <w:r w:rsidR="00FD79DB">
        <w:rPr>
          <w:sz w:val="24"/>
        </w:rPr>
        <w:t xml:space="preserve">Standard 6.NS.4 is a </w:t>
      </w:r>
      <w:r w:rsidR="00FD79DB" w:rsidRPr="00B4447A">
        <w:rPr>
          <w:sz w:val="24"/>
        </w:rPr>
        <w:t>kind of rehearsal for this</w:t>
      </w:r>
      <w:r w:rsidR="00C54E96" w:rsidRPr="00B4447A">
        <w:rPr>
          <w:sz w:val="24"/>
        </w:rPr>
        <w:t>,</w:t>
      </w:r>
      <w:r w:rsidR="00FD79DB" w:rsidRPr="00B4447A">
        <w:rPr>
          <w:sz w:val="24"/>
        </w:rPr>
        <w:t xml:space="preserve"> with numbers instead of variables.</w:t>
      </w:r>
    </w:p>
    <w:p w:rsidR="00C7591E" w:rsidRPr="00B4447A" w:rsidRDefault="00C7591E" w:rsidP="00B4447A">
      <w:pPr>
        <w:spacing w:line="360" w:lineRule="auto"/>
        <w:rPr>
          <w:sz w:val="24"/>
        </w:rPr>
      </w:pPr>
    </w:p>
    <w:p w:rsidR="00AF4206" w:rsidRDefault="00F2527B" w:rsidP="00F35E06">
      <w:pPr>
        <w:spacing w:line="360" w:lineRule="auto"/>
        <w:rPr>
          <w:sz w:val="24"/>
        </w:rPr>
      </w:pPr>
      <w:proofErr w:type="gramStart"/>
      <w:r w:rsidRPr="00917D8B">
        <w:rPr>
          <w:i/>
          <w:sz w:val="24"/>
        </w:rPr>
        <w:t>3.OA.1,2</w:t>
      </w:r>
      <w:r w:rsidR="003C79A8">
        <w:rPr>
          <w:i/>
          <w:sz w:val="24"/>
        </w:rPr>
        <w:t>,6</w:t>
      </w:r>
      <w:proofErr w:type="gramEnd"/>
    </w:p>
    <w:p w:rsidR="003C79A8" w:rsidRDefault="003C79A8" w:rsidP="00F35E06">
      <w:pPr>
        <w:spacing w:line="360" w:lineRule="auto"/>
        <w:rPr>
          <w:sz w:val="24"/>
        </w:rPr>
      </w:pPr>
    </w:p>
    <w:p w:rsidR="00AF4206" w:rsidRPr="003C79A8" w:rsidRDefault="003C79A8" w:rsidP="003C79A8">
      <w:pPr>
        <w:spacing w:line="360" w:lineRule="auto"/>
        <w:ind w:left="360"/>
        <w:rPr>
          <w:sz w:val="24"/>
        </w:rPr>
      </w:pPr>
      <w:proofErr w:type="gramStart"/>
      <w:r w:rsidRPr="003C79A8">
        <w:rPr>
          <w:sz w:val="24"/>
        </w:rPr>
        <w:t>3.OA.1</w:t>
      </w:r>
      <w:proofErr w:type="gramEnd"/>
      <w:r w:rsidRPr="003C79A8">
        <w:rPr>
          <w:sz w:val="24"/>
        </w:rPr>
        <w:t xml:space="preserve">. </w:t>
      </w:r>
      <w:r w:rsidR="00AF4206" w:rsidRPr="003C79A8">
        <w:rPr>
          <w:sz w:val="24"/>
        </w:rPr>
        <w:t>Interpret products of whole numbers, e.g., interpret 5 × 7 as the total number of objects in 5 groups of 7 objects each. For example, describe a context in which a total number of objects can be expressed as 5 × 7.</w:t>
      </w:r>
    </w:p>
    <w:p w:rsidR="003C79A8" w:rsidRDefault="003C79A8" w:rsidP="003C79A8">
      <w:pPr>
        <w:spacing w:line="360" w:lineRule="auto"/>
        <w:ind w:left="360"/>
        <w:rPr>
          <w:sz w:val="24"/>
        </w:rPr>
      </w:pPr>
    </w:p>
    <w:p w:rsidR="00AF4206" w:rsidRPr="003C79A8" w:rsidRDefault="003C79A8" w:rsidP="003C79A8">
      <w:pPr>
        <w:spacing w:line="360" w:lineRule="auto"/>
        <w:ind w:left="360"/>
        <w:rPr>
          <w:sz w:val="24"/>
        </w:rPr>
      </w:pPr>
      <w:proofErr w:type="gramStart"/>
      <w:r w:rsidRPr="003C79A8">
        <w:rPr>
          <w:sz w:val="24"/>
        </w:rPr>
        <w:t>3.OA.2</w:t>
      </w:r>
      <w:proofErr w:type="gramEnd"/>
      <w:r w:rsidR="005A3576">
        <w:rPr>
          <w:sz w:val="24"/>
        </w:rPr>
        <w:t>.</w:t>
      </w:r>
      <w:r w:rsidRPr="003C79A8">
        <w:rPr>
          <w:sz w:val="24"/>
        </w:rPr>
        <w:t xml:space="preserve"> </w:t>
      </w:r>
      <w:r w:rsidR="00AF4206" w:rsidRPr="003C79A8">
        <w:rPr>
          <w:sz w:val="24"/>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p w:rsidR="003C79A8" w:rsidRDefault="003C79A8" w:rsidP="003C79A8">
      <w:pPr>
        <w:spacing w:line="360" w:lineRule="auto"/>
        <w:ind w:left="360"/>
        <w:rPr>
          <w:sz w:val="24"/>
        </w:rPr>
      </w:pPr>
    </w:p>
    <w:p w:rsidR="003C79A8" w:rsidRPr="003C79A8" w:rsidRDefault="003C79A8" w:rsidP="003C79A8">
      <w:pPr>
        <w:spacing w:line="360" w:lineRule="auto"/>
        <w:ind w:left="360"/>
        <w:rPr>
          <w:sz w:val="24"/>
        </w:rPr>
      </w:pPr>
      <w:proofErr w:type="gramStart"/>
      <w:r w:rsidRPr="003C79A8">
        <w:rPr>
          <w:sz w:val="24"/>
        </w:rPr>
        <w:t>3.OA.6</w:t>
      </w:r>
      <w:proofErr w:type="gramEnd"/>
      <w:r w:rsidRPr="003C79A8">
        <w:rPr>
          <w:sz w:val="24"/>
        </w:rPr>
        <w:t>. Understand division as an unknown-factor problem. For example, find 32 ÷ 8 by finding the number that makes 32 when multiplied by 8.</w:t>
      </w:r>
    </w:p>
    <w:p w:rsidR="00E53773" w:rsidRDefault="00E53773" w:rsidP="00AF4206">
      <w:pPr>
        <w:spacing w:line="360" w:lineRule="auto"/>
        <w:rPr>
          <w:sz w:val="24"/>
        </w:rPr>
      </w:pPr>
    </w:p>
    <w:p w:rsidR="00F35E06" w:rsidRDefault="00852786" w:rsidP="00AF4206">
      <w:pPr>
        <w:spacing w:line="360" w:lineRule="auto"/>
        <w:rPr>
          <w:sz w:val="24"/>
        </w:rPr>
      </w:pPr>
      <w:r>
        <w:rPr>
          <w:sz w:val="24"/>
        </w:rPr>
        <w:t>These</w:t>
      </w:r>
      <w:r w:rsidR="009520B1">
        <w:rPr>
          <w:sz w:val="24"/>
        </w:rPr>
        <w:t xml:space="preserve"> </w:t>
      </w:r>
      <w:r w:rsidR="00E07475">
        <w:rPr>
          <w:sz w:val="24"/>
        </w:rPr>
        <w:t xml:space="preserve">three </w:t>
      </w:r>
      <w:r w:rsidR="009520B1">
        <w:rPr>
          <w:sz w:val="24"/>
        </w:rPr>
        <w:t xml:space="preserve">standards </w:t>
      </w:r>
      <w:r w:rsidR="00F2527B" w:rsidRPr="00B4447A">
        <w:rPr>
          <w:sz w:val="24"/>
        </w:rPr>
        <w:t xml:space="preserve">are notable for what they don’t say. </w:t>
      </w:r>
      <w:r w:rsidR="00197A5E" w:rsidRPr="00B4447A">
        <w:rPr>
          <w:sz w:val="24"/>
        </w:rPr>
        <w:t xml:space="preserve">For example, </w:t>
      </w:r>
      <w:r w:rsidR="00EF1EE6">
        <w:rPr>
          <w:sz w:val="24"/>
        </w:rPr>
        <w:t xml:space="preserve">nowhere in the Standards is there an explicit </w:t>
      </w:r>
      <w:r w:rsidR="00197A5E" w:rsidRPr="00B4447A">
        <w:rPr>
          <w:sz w:val="24"/>
        </w:rPr>
        <w:t>expectation that students will interpret products as repeated addition</w:t>
      </w:r>
      <w:r w:rsidR="006306E2" w:rsidRPr="00B4447A">
        <w:rPr>
          <w:sz w:val="24"/>
        </w:rPr>
        <w:t>, jumps on a number li</w:t>
      </w:r>
      <w:r w:rsidR="00B4447A">
        <w:rPr>
          <w:sz w:val="24"/>
        </w:rPr>
        <w:t xml:space="preserve">ne, skip counting, or the like. </w:t>
      </w:r>
      <w:r w:rsidR="003C6347">
        <w:rPr>
          <w:sz w:val="24"/>
        </w:rPr>
        <w:t xml:space="preserve">The </w:t>
      </w:r>
      <w:r w:rsidR="00F35E06" w:rsidRPr="00F35E06">
        <w:rPr>
          <w:sz w:val="24"/>
        </w:rPr>
        <w:t xml:space="preserve">Grade 3 standards only </w:t>
      </w:r>
      <w:r w:rsidR="00F35E06" w:rsidRPr="00F35E06">
        <w:rPr>
          <w:sz w:val="24"/>
        </w:rPr>
        <w:lastRenderedPageBreak/>
        <w:t>explicitly require students to interpret a product in terms of equal groups</w:t>
      </w:r>
      <w:r w:rsidR="00F35E06">
        <w:rPr>
          <w:sz w:val="24"/>
        </w:rPr>
        <w:t>,</w:t>
      </w:r>
      <w:r w:rsidR="00F35E06" w:rsidRPr="00F35E06">
        <w:rPr>
          <w:sz w:val="24"/>
        </w:rPr>
        <w:t xml:space="preserve"> and </w:t>
      </w:r>
      <w:r w:rsidR="00EA29F1">
        <w:rPr>
          <w:sz w:val="24"/>
        </w:rPr>
        <w:t xml:space="preserve">to </w:t>
      </w:r>
      <w:r w:rsidR="00F35E06" w:rsidRPr="00F35E06">
        <w:rPr>
          <w:sz w:val="24"/>
        </w:rPr>
        <w:t>interpret a quotient as a number of groups, a number in each group, or an unknown factor</w:t>
      </w:r>
      <w:r w:rsidR="00E73B98">
        <w:rPr>
          <w:sz w:val="24"/>
        </w:rPr>
        <w:t>.</w:t>
      </w:r>
    </w:p>
    <w:p w:rsidR="00F35E06" w:rsidRDefault="00F35E06" w:rsidP="00F35E06">
      <w:pPr>
        <w:spacing w:line="360" w:lineRule="auto"/>
        <w:ind w:firstLine="360"/>
        <w:rPr>
          <w:sz w:val="24"/>
        </w:rPr>
      </w:pPr>
      <w:r w:rsidRPr="00F35E06">
        <w:rPr>
          <w:sz w:val="24"/>
        </w:rPr>
        <w:t xml:space="preserve">Of course, students come into </w:t>
      </w:r>
      <w:r w:rsidR="00BB04D6">
        <w:rPr>
          <w:sz w:val="24"/>
        </w:rPr>
        <w:t>G</w:t>
      </w:r>
      <w:r w:rsidRPr="00F35E06">
        <w:rPr>
          <w:sz w:val="24"/>
        </w:rPr>
        <w:t xml:space="preserve">rade 3 knowing only addition and subtraction, so </w:t>
      </w:r>
      <w:r w:rsidR="00351E06">
        <w:rPr>
          <w:sz w:val="24"/>
        </w:rPr>
        <w:t xml:space="preserve">at first </w:t>
      </w:r>
      <w:r w:rsidRPr="00F35E06">
        <w:rPr>
          <w:sz w:val="24"/>
        </w:rPr>
        <w:t xml:space="preserve">they will have to use addition in order to find products. But </w:t>
      </w:r>
      <w:r w:rsidR="00B63E09">
        <w:rPr>
          <w:sz w:val="24"/>
        </w:rPr>
        <w:t xml:space="preserve">that </w:t>
      </w:r>
      <w:r w:rsidRPr="00F35E06">
        <w:rPr>
          <w:sz w:val="24"/>
        </w:rPr>
        <w:t>makes repeated addition a strategy for finding a product, not what the product itself fundamentally means. (And likewise for repeated subtraction as a strategy for finding a quotient, not what a quotient fundamentally means.)</w:t>
      </w:r>
      <w:r w:rsidR="00950554">
        <w:rPr>
          <w:sz w:val="24"/>
        </w:rPr>
        <w:t xml:space="preserve"> </w:t>
      </w:r>
      <w:r w:rsidRPr="00F35E06">
        <w:rPr>
          <w:sz w:val="24"/>
        </w:rPr>
        <w:t xml:space="preserve">The distinction between the </w:t>
      </w:r>
      <w:proofErr w:type="gramStart"/>
      <w:r w:rsidRPr="00F35E06">
        <w:rPr>
          <w:sz w:val="24"/>
        </w:rPr>
        <w:t>meaning</w:t>
      </w:r>
      <w:proofErr w:type="gramEnd"/>
      <w:r w:rsidRPr="00F35E06">
        <w:rPr>
          <w:sz w:val="24"/>
        </w:rPr>
        <w:t xml:space="preserve"> of a quotient vs. the steps one takes to compute that quotient is </w:t>
      </w:r>
      <w:r w:rsidR="00950554">
        <w:rPr>
          <w:sz w:val="24"/>
        </w:rPr>
        <w:t xml:space="preserve">of course </w:t>
      </w:r>
      <w:r w:rsidRPr="00F35E06">
        <w:rPr>
          <w:sz w:val="24"/>
        </w:rPr>
        <w:t xml:space="preserve">an important one. Consider that fractions and decimals have distinct algorithms for computing quotients, yet the operation and its meaning are the same in either case. </w:t>
      </w:r>
    </w:p>
    <w:p w:rsidR="00F35E06" w:rsidRDefault="009C0BF1" w:rsidP="00F35E06">
      <w:pPr>
        <w:spacing w:line="360" w:lineRule="auto"/>
        <w:ind w:firstLine="360"/>
        <w:rPr>
          <w:sz w:val="24"/>
        </w:rPr>
      </w:pPr>
      <w:r>
        <w:rPr>
          <w:sz w:val="24"/>
        </w:rPr>
        <w:t>M</w:t>
      </w:r>
      <w:r w:rsidR="00F35E06" w:rsidRPr="00F35E06">
        <w:rPr>
          <w:sz w:val="24"/>
        </w:rPr>
        <w:t xml:space="preserve">ultiplicative reasoning differs in kind from additive reasoning. This difference becomes acute by </w:t>
      </w:r>
      <w:r w:rsidR="000E25AD">
        <w:rPr>
          <w:sz w:val="24"/>
        </w:rPr>
        <w:t>Grade</w:t>
      </w:r>
      <w:r w:rsidR="00F35E06" w:rsidRPr="00F35E06">
        <w:rPr>
          <w:sz w:val="24"/>
        </w:rPr>
        <w:t xml:space="preserve"> 5.NF, and it connects to proportional reasoning in </w:t>
      </w:r>
      <w:r w:rsidR="000E25AD">
        <w:rPr>
          <w:sz w:val="24"/>
        </w:rPr>
        <w:t>Grade</w:t>
      </w:r>
      <w:r w:rsidR="00F35E06" w:rsidRPr="00F35E06">
        <w:rPr>
          <w:sz w:val="24"/>
        </w:rPr>
        <w:t xml:space="preserve">s 6 and 7. </w:t>
      </w:r>
      <w:r w:rsidR="004C0EC8">
        <w:rPr>
          <w:sz w:val="24"/>
        </w:rPr>
        <w:t xml:space="preserve">While </w:t>
      </w:r>
      <w:r w:rsidR="00E65A02">
        <w:rPr>
          <w:sz w:val="24"/>
        </w:rPr>
        <w:t xml:space="preserve">proportional reasoning problems can </w:t>
      </w:r>
      <w:r w:rsidR="004C0EC8">
        <w:rPr>
          <w:sz w:val="24"/>
        </w:rPr>
        <w:t xml:space="preserve">sometimes </w:t>
      </w:r>
      <w:r w:rsidR="00E65A02">
        <w:rPr>
          <w:sz w:val="24"/>
        </w:rPr>
        <w:t xml:space="preserve">be solved by skip-counting, that is </w:t>
      </w:r>
      <w:r w:rsidR="0028004E">
        <w:rPr>
          <w:sz w:val="24"/>
        </w:rPr>
        <w:t xml:space="preserve">certainly </w:t>
      </w:r>
      <w:r w:rsidR="00E65A02">
        <w:rPr>
          <w:sz w:val="24"/>
        </w:rPr>
        <w:t>not the goal. Moreover, r</w:t>
      </w:r>
      <w:r w:rsidR="00F35E06" w:rsidRPr="00F35E06">
        <w:rPr>
          <w:sz w:val="24"/>
        </w:rPr>
        <w:t xml:space="preserve">epeated addition is </w:t>
      </w:r>
      <w:r w:rsidR="009F43D6">
        <w:rPr>
          <w:sz w:val="24"/>
        </w:rPr>
        <w:t xml:space="preserve">pretty </w:t>
      </w:r>
      <w:r w:rsidR="00F35E06" w:rsidRPr="00F35E06">
        <w:rPr>
          <w:sz w:val="24"/>
        </w:rPr>
        <w:t xml:space="preserve">hopeless as a way to understand a </w:t>
      </w:r>
      <w:r w:rsidR="000E25AD">
        <w:rPr>
          <w:sz w:val="24"/>
        </w:rPr>
        <w:t>Grade</w:t>
      </w:r>
      <w:r w:rsidR="00F35E06" w:rsidRPr="00F35E06">
        <w:rPr>
          <w:sz w:val="24"/>
        </w:rPr>
        <w:t xml:space="preserve"> 7 problem </w:t>
      </w:r>
      <w:r w:rsidR="00EA29F1">
        <w:rPr>
          <w:sz w:val="24"/>
        </w:rPr>
        <w:t>such as</w:t>
      </w:r>
      <w:r w:rsidR="00F35E06" w:rsidRPr="00F35E06">
        <w:rPr>
          <w:sz w:val="24"/>
        </w:rPr>
        <w:t xml:space="preserve"> </w:t>
      </w:r>
      <w:r w:rsidR="00F35E06">
        <w:rPr>
          <w:sz w:val="24"/>
        </w:rPr>
        <w:sym w:font="Symbol" w:char="F02D"/>
      </w:r>
      <w:r w:rsidR="00F35E06" w:rsidRPr="00F35E06">
        <w:rPr>
          <w:sz w:val="24"/>
        </w:rPr>
        <w:t>(</w:t>
      </w:r>
      <w:r w:rsidR="00F35E06" w:rsidRPr="00F35E06">
        <w:rPr>
          <w:position w:val="4"/>
          <w:sz w:val="22"/>
        </w:rPr>
        <w:t>8</w:t>
      </w:r>
      <w:r w:rsidR="00F35E06" w:rsidRPr="00F35E06">
        <w:rPr>
          <w:sz w:val="24"/>
        </w:rPr>
        <w:t>/</w:t>
      </w:r>
      <w:r w:rsidR="00F35E06" w:rsidRPr="00F35E06">
        <w:rPr>
          <w:position w:val="-2"/>
          <w:sz w:val="22"/>
        </w:rPr>
        <w:t>3</w:t>
      </w:r>
      <w:r w:rsidR="00F35E06" w:rsidRPr="00F35E06">
        <w:rPr>
          <w:sz w:val="24"/>
        </w:rPr>
        <w:t>)</w:t>
      </w:r>
      <w:r w:rsidR="00F35E06">
        <w:rPr>
          <w:sz w:val="24"/>
        </w:rPr>
        <w:t xml:space="preserve"> </w:t>
      </w:r>
      <w:r w:rsidR="00F35E06">
        <w:rPr>
          <w:i/>
          <w:sz w:val="24"/>
        </w:rPr>
        <w:t>x</w:t>
      </w:r>
      <w:r w:rsidR="00F35E06" w:rsidRPr="00F35E06">
        <w:rPr>
          <w:sz w:val="24"/>
        </w:rPr>
        <w:t xml:space="preserve"> = </w:t>
      </w:r>
      <w:r w:rsidR="00F35E06">
        <w:rPr>
          <w:position w:val="4"/>
          <w:sz w:val="22"/>
        </w:rPr>
        <w:t>3</w:t>
      </w:r>
      <w:r w:rsidR="00F35E06" w:rsidRPr="00F35E06">
        <w:rPr>
          <w:sz w:val="24"/>
        </w:rPr>
        <w:t>/</w:t>
      </w:r>
      <w:r w:rsidR="00F35E06">
        <w:rPr>
          <w:position w:val="-2"/>
          <w:sz w:val="22"/>
        </w:rPr>
        <w:t>4</w:t>
      </w:r>
      <w:r w:rsidR="00F35E06" w:rsidRPr="00F35E06">
        <w:rPr>
          <w:sz w:val="24"/>
        </w:rPr>
        <w:t>.</w:t>
      </w:r>
      <w:r w:rsidR="00E00270">
        <w:rPr>
          <w:sz w:val="24"/>
        </w:rPr>
        <w:t xml:space="preserve"> </w:t>
      </w:r>
    </w:p>
    <w:p w:rsidR="00F35E06" w:rsidRDefault="00F35E06" w:rsidP="00F35E06">
      <w:pPr>
        <w:spacing w:line="360" w:lineRule="auto"/>
        <w:rPr>
          <w:sz w:val="24"/>
        </w:rPr>
      </w:pPr>
    </w:p>
    <w:p w:rsidR="00F529C3" w:rsidRDefault="00922F7F" w:rsidP="00F529C3">
      <w:pPr>
        <w:spacing w:line="360" w:lineRule="auto"/>
        <w:rPr>
          <w:sz w:val="24"/>
        </w:rPr>
      </w:pPr>
      <w:proofErr w:type="gramStart"/>
      <w:r w:rsidRPr="00B81627">
        <w:rPr>
          <w:i/>
          <w:sz w:val="24"/>
        </w:rPr>
        <w:t>6.EE.3</w:t>
      </w:r>
      <w:proofErr w:type="gramEnd"/>
    </w:p>
    <w:p w:rsidR="00F529C3" w:rsidRDefault="00F529C3" w:rsidP="00F529C3">
      <w:pPr>
        <w:spacing w:line="360" w:lineRule="auto"/>
        <w:rPr>
          <w:sz w:val="24"/>
        </w:rPr>
      </w:pPr>
    </w:p>
    <w:p w:rsidR="00F529C3" w:rsidRDefault="00F529C3" w:rsidP="00F529C3">
      <w:pPr>
        <w:spacing w:line="360" w:lineRule="auto"/>
        <w:ind w:left="360"/>
        <w:rPr>
          <w:sz w:val="24"/>
        </w:rPr>
      </w:pPr>
      <w:r w:rsidRPr="00F529C3">
        <w:rPr>
          <w:sz w:val="24"/>
        </w:rPr>
        <w:t>Apply the properties of operations to g</w:t>
      </w:r>
      <w:r>
        <w:rPr>
          <w:sz w:val="24"/>
        </w:rPr>
        <w:t xml:space="preserve">enerate equivalent expressions. </w:t>
      </w:r>
      <w:r w:rsidRPr="00F529C3">
        <w:rPr>
          <w:sz w:val="24"/>
        </w:rPr>
        <w:t>For example, apply the distributive property</w:t>
      </w:r>
      <w:r>
        <w:rPr>
          <w:sz w:val="24"/>
        </w:rPr>
        <w:t xml:space="preserve"> to the expression 3 (2 + </w:t>
      </w:r>
      <w:r w:rsidRPr="00ED188F">
        <w:rPr>
          <w:i/>
          <w:sz w:val="24"/>
        </w:rPr>
        <w:t>x</w:t>
      </w:r>
      <w:r>
        <w:rPr>
          <w:sz w:val="24"/>
        </w:rPr>
        <w:t xml:space="preserve">) to </w:t>
      </w:r>
      <w:r w:rsidRPr="00F529C3">
        <w:rPr>
          <w:sz w:val="24"/>
        </w:rPr>
        <w:t>produce the equivalent expression 6 + 3</w:t>
      </w:r>
      <w:r w:rsidRPr="00ED188F">
        <w:rPr>
          <w:i/>
          <w:sz w:val="24"/>
        </w:rPr>
        <w:t>x</w:t>
      </w:r>
      <w:r w:rsidRPr="00F529C3">
        <w:rPr>
          <w:sz w:val="24"/>
        </w:rPr>
        <w:t xml:space="preserve">; </w:t>
      </w:r>
      <w:r>
        <w:rPr>
          <w:sz w:val="24"/>
        </w:rPr>
        <w:t xml:space="preserve">apply the distributive property </w:t>
      </w:r>
      <w:r w:rsidRPr="00F529C3">
        <w:rPr>
          <w:sz w:val="24"/>
        </w:rPr>
        <w:t>to the expression 24</w:t>
      </w:r>
      <w:r w:rsidRPr="00ED188F">
        <w:rPr>
          <w:i/>
          <w:sz w:val="24"/>
        </w:rPr>
        <w:t>x</w:t>
      </w:r>
      <w:r w:rsidRPr="00F529C3">
        <w:rPr>
          <w:sz w:val="24"/>
        </w:rPr>
        <w:t xml:space="preserve"> + 18</w:t>
      </w:r>
      <w:r w:rsidRPr="00ED188F">
        <w:rPr>
          <w:i/>
          <w:sz w:val="24"/>
        </w:rPr>
        <w:t>y</w:t>
      </w:r>
      <w:r w:rsidRPr="00F529C3">
        <w:rPr>
          <w:sz w:val="24"/>
        </w:rPr>
        <w:t xml:space="preserve"> to prod</w:t>
      </w:r>
      <w:r>
        <w:rPr>
          <w:sz w:val="24"/>
        </w:rPr>
        <w:t xml:space="preserve">uce the equivalent expression </w:t>
      </w:r>
      <w:r w:rsidRPr="00F529C3">
        <w:rPr>
          <w:sz w:val="24"/>
        </w:rPr>
        <w:t>6 (4</w:t>
      </w:r>
      <w:r w:rsidRPr="002140DD">
        <w:rPr>
          <w:i/>
          <w:sz w:val="24"/>
        </w:rPr>
        <w:t>x</w:t>
      </w:r>
      <w:r w:rsidRPr="00F529C3">
        <w:rPr>
          <w:sz w:val="24"/>
        </w:rPr>
        <w:t xml:space="preserve"> + 3</w:t>
      </w:r>
      <w:r w:rsidRPr="002140DD">
        <w:rPr>
          <w:i/>
          <w:sz w:val="24"/>
        </w:rPr>
        <w:t>y</w:t>
      </w:r>
      <w:r w:rsidRPr="00F529C3">
        <w:rPr>
          <w:sz w:val="24"/>
        </w:rPr>
        <w:t>); apply properties of operati</w:t>
      </w:r>
      <w:r>
        <w:rPr>
          <w:sz w:val="24"/>
        </w:rPr>
        <w:t xml:space="preserve">ons to </w:t>
      </w:r>
      <w:r w:rsidRPr="00ED188F">
        <w:rPr>
          <w:i/>
          <w:sz w:val="24"/>
        </w:rPr>
        <w:t>y</w:t>
      </w:r>
      <w:r>
        <w:rPr>
          <w:sz w:val="24"/>
        </w:rPr>
        <w:t xml:space="preserve"> + </w:t>
      </w:r>
      <w:r w:rsidRPr="00ED188F">
        <w:rPr>
          <w:i/>
          <w:sz w:val="24"/>
        </w:rPr>
        <w:t>y</w:t>
      </w:r>
      <w:r>
        <w:rPr>
          <w:sz w:val="24"/>
        </w:rPr>
        <w:t xml:space="preserve"> + </w:t>
      </w:r>
      <w:r w:rsidRPr="00ED188F">
        <w:rPr>
          <w:i/>
          <w:sz w:val="24"/>
        </w:rPr>
        <w:t>y</w:t>
      </w:r>
      <w:r>
        <w:rPr>
          <w:sz w:val="24"/>
        </w:rPr>
        <w:t xml:space="preserve"> to produce the </w:t>
      </w:r>
      <w:r w:rsidRPr="00F529C3">
        <w:rPr>
          <w:sz w:val="24"/>
        </w:rPr>
        <w:t>equivalent expression 3</w:t>
      </w:r>
      <w:r w:rsidRPr="002140DD">
        <w:rPr>
          <w:i/>
          <w:sz w:val="24"/>
        </w:rPr>
        <w:t>y</w:t>
      </w:r>
      <w:r w:rsidRPr="00F529C3">
        <w:rPr>
          <w:sz w:val="24"/>
        </w:rPr>
        <w:t>.</w:t>
      </w:r>
    </w:p>
    <w:p w:rsidR="00F529C3" w:rsidRDefault="00F529C3" w:rsidP="00F529C3">
      <w:pPr>
        <w:spacing w:line="360" w:lineRule="auto"/>
        <w:rPr>
          <w:sz w:val="24"/>
        </w:rPr>
      </w:pPr>
    </w:p>
    <w:p w:rsidR="00103AF2" w:rsidRDefault="0068707B" w:rsidP="00B4447A">
      <w:pPr>
        <w:spacing w:line="360" w:lineRule="auto"/>
        <w:rPr>
          <w:sz w:val="24"/>
        </w:rPr>
      </w:pPr>
      <w:r>
        <w:rPr>
          <w:sz w:val="24"/>
        </w:rPr>
        <w:t>Normally, t</w:t>
      </w:r>
      <w:r w:rsidR="00B81627">
        <w:rPr>
          <w:sz w:val="24"/>
        </w:rPr>
        <w:t xml:space="preserve">he </w:t>
      </w:r>
      <w:r w:rsidR="007D49FF">
        <w:rPr>
          <w:sz w:val="24"/>
        </w:rPr>
        <w:t xml:space="preserve">three </w:t>
      </w:r>
      <w:r w:rsidR="00B81627">
        <w:rPr>
          <w:sz w:val="24"/>
        </w:rPr>
        <w:t>examples given in this</w:t>
      </w:r>
      <w:r w:rsidR="00261D33">
        <w:rPr>
          <w:sz w:val="24"/>
        </w:rPr>
        <w:t xml:space="preserve"> standard </w:t>
      </w:r>
      <w:r w:rsidR="00F529C3">
        <w:rPr>
          <w:sz w:val="24"/>
        </w:rPr>
        <w:t xml:space="preserve">would </w:t>
      </w:r>
      <w:r w:rsidR="00946608">
        <w:rPr>
          <w:sz w:val="24"/>
        </w:rPr>
        <w:t xml:space="preserve">be </w:t>
      </w:r>
      <w:r w:rsidR="00F529C3">
        <w:rPr>
          <w:sz w:val="24"/>
        </w:rPr>
        <w:t xml:space="preserve">called, </w:t>
      </w:r>
      <w:r w:rsidR="00441495">
        <w:rPr>
          <w:sz w:val="24"/>
        </w:rPr>
        <w:t>respectively</w:t>
      </w:r>
      <w:r w:rsidR="00F529C3">
        <w:rPr>
          <w:sz w:val="24"/>
        </w:rPr>
        <w:t>,</w:t>
      </w:r>
      <w:r w:rsidR="00441495">
        <w:rPr>
          <w:sz w:val="24"/>
        </w:rPr>
        <w:t xml:space="preserve"> </w:t>
      </w:r>
      <w:r w:rsidR="00946608">
        <w:rPr>
          <w:sz w:val="24"/>
        </w:rPr>
        <w:t xml:space="preserve">distributing, factoring, and collecting like terms. But in </w:t>
      </w:r>
      <w:r w:rsidR="00441495">
        <w:rPr>
          <w:sz w:val="24"/>
        </w:rPr>
        <w:t xml:space="preserve">the </w:t>
      </w:r>
      <w:r w:rsidR="00946608">
        <w:rPr>
          <w:sz w:val="24"/>
        </w:rPr>
        <w:t>standard</w:t>
      </w:r>
      <w:r w:rsidR="00EC5D65">
        <w:rPr>
          <w:sz w:val="24"/>
        </w:rPr>
        <w:t xml:space="preserve"> itself</w:t>
      </w:r>
      <w:r w:rsidR="00946608">
        <w:rPr>
          <w:sz w:val="24"/>
        </w:rPr>
        <w:t xml:space="preserve">, none of </w:t>
      </w:r>
      <w:r w:rsidR="00441495">
        <w:rPr>
          <w:sz w:val="24"/>
        </w:rPr>
        <w:t xml:space="preserve">those </w:t>
      </w:r>
      <w:r w:rsidR="00946608">
        <w:rPr>
          <w:sz w:val="24"/>
        </w:rPr>
        <w:t xml:space="preserve">terms are used. </w:t>
      </w:r>
      <w:r w:rsidR="000B0F17">
        <w:rPr>
          <w:sz w:val="24"/>
        </w:rPr>
        <w:t xml:space="preserve">The implication is that instead of thinking of these techniques as a to-do list of disconnected items, they are all applications of </w:t>
      </w:r>
      <w:r w:rsidR="00187817">
        <w:rPr>
          <w:sz w:val="24"/>
        </w:rPr>
        <w:t xml:space="preserve">a few </w:t>
      </w:r>
      <w:r w:rsidR="000B0F17">
        <w:rPr>
          <w:sz w:val="24"/>
        </w:rPr>
        <w:t xml:space="preserve">fundamental </w:t>
      </w:r>
      <w:r w:rsidR="00491AB3">
        <w:rPr>
          <w:sz w:val="24"/>
        </w:rPr>
        <w:t>and familiar</w:t>
      </w:r>
      <w:r w:rsidR="00594004">
        <w:rPr>
          <w:sz w:val="24"/>
        </w:rPr>
        <w:t xml:space="preserve"> </w:t>
      </w:r>
      <w:r w:rsidR="00441495">
        <w:rPr>
          <w:sz w:val="24"/>
        </w:rPr>
        <w:t xml:space="preserve">principles. </w:t>
      </w:r>
      <w:r w:rsidR="00235BA3">
        <w:rPr>
          <w:sz w:val="24"/>
        </w:rPr>
        <w:t>This is how the Standards aim to approach both arithmetic and algebra</w:t>
      </w:r>
      <w:r w:rsidR="00B44FCF">
        <w:rPr>
          <w:sz w:val="24"/>
        </w:rPr>
        <w:t xml:space="preserve"> altogether</w:t>
      </w:r>
      <w:r w:rsidR="00235BA3">
        <w:rPr>
          <w:sz w:val="24"/>
        </w:rPr>
        <w:t xml:space="preserve">; </w:t>
      </w:r>
      <w:r w:rsidR="00622FE9">
        <w:rPr>
          <w:sz w:val="24"/>
        </w:rPr>
        <w:t xml:space="preserve">this </w:t>
      </w:r>
      <w:r w:rsidR="00235BA3">
        <w:rPr>
          <w:sz w:val="24"/>
        </w:rPr>
        <w:t>is coherence in a nutshell.</w:t>
      </w:r>
    </w:p>
    <w:p w:rsidR="00825B6A" w:rsidRDefault="00825B6A" w:rsidP="00B4447A">
      <w:pPr>
        <w:spacing w:line="360" w:lineRule="auto"/>
        <w:rPr>
          <w:sz w:val="24"/>
        </w:rPr>
      </w:pPr>
    </w:p>
    <w:p w:rsidR="00825B6A" w:rsidRDefault="00825B6A" w:rsidP="00B4447A">
      <w:pPr>
        <w:spacing w:line="360" w:lineRule="auto"/>
        <w:rPr>
          <w:sz w:val="24"/>
        </w:rPr>
      </w:pPr>
      <w:r>
        <w:rPr>
          <w:sz w:val="24"/>
        </w:rPr>
        <w:lastRenderedPageBreak/>
        <w:t xml:space="preserve">We end this section on shifts by </w:t>
      </w:r>
      <w:r w:rsidR="00E554F1">
        <w:rPr>
          <w:sz w:val="24"/>
        </w:rPr>
        <w:t xml:space="preserve">calling attention to </w:t>
      </w:r>
      <w:r w:rsidR="002245BA">
        <w:rPr>
          <w:sz w:val="24"/>
        </w:rPr>
        <w:t>a couple of</w:t>
      </w:r>
      <w:r w:rsidR="00A46150">
        <w:rPr>
          <w:sz w:val="24"/>
        </w:rPr>
        <w:t xml:space="preserve"> </w:t>
      </w:r>
      <w:r w:rsidR="00453CA2">
        <w:rPr>
          <w:sz w:val="24"/>
        </w:rPr>
        <w:t>“</w:t>
      </w:r>
      <w:r w:rsidR="009F15A8">
        <w:rPr>
          <w:sz w:val="24"/>
        </w:rPr>
        <w:t>eloquent</w:t>
      </w:r>
      <w:r w:rsidR="00453CA2">
        <w:rPr>
          <w:sz w:val="24"/>
        </w:rPr>
        <w:t xml:space="preserve"> </w:t>
      </w:r>
      <w:r>
        <w:rPr>
          <w:sz w:val="24"/>
        </w:rPr>
        <w:t>silences</w:t>
      </w:r>
      <w:r w:rsidR="00453CA2">
        <w:rPr>
          <w:sz w:val="24"/>
        </w:rPr>
        <w:t>”</w:t>
      </w:r>
      <w:r>
        <w:rPr>
          <w:sz w:val="24"/>
        </w:rPr>
        <w:t xml:space="preserve"> in the Standards</w:t>
      </w:r>
      <w:r w:rsidR="00A46150">
        <w:rPr>
          <w:sz w:val="24"/>
        </w:rPr>
        <w:t xml:space="preserve">. </w:t>
      </w:r>
      <w:r w:rsidR="008E23E0">
        <w:rPr>
          <w:sz w:val="24"/>
        </w:rPr>
        <w:t>Granting that e</w:t>
      </w:r>
      <w:r w:rsidR="00A46150">
        <w:rPr>
          <w:sz w:val="24"/>
        </w:rPr>
        <w:t xml:space="preserve">loquence </w:t>
      </w:r>
      <w:r w:rsidR="008E23E0">
        <w:rPr>
          <w:sz w:val="24"/>
        </w:rPr>
        <w:t xml:space="preserve">is probably </w:t>
      </w:r>
      <w:r w:rsidR="008D0B32">
        <w:rPr>
          <w:sz w:val="24"/>
        </w:rPr>
        <w:t xml:space="preserve">an overstatement, </w:t>
      </w:r>
      <w:r w:rsidR="008E23E0">
        <w:rPr>
          <w:sz w:val="24"/>
        </w:rPr>
        <w:t xml:space="preserve">one can at least say that </w:t>
      </w:r>
      <w:r w:rsidR="008D0B32">
        <w:rPr>
          <w:sz w:val="24"/>
        </w:rPr>
        <w:t xml:space="preserve">certain </w:t>
      </w:r>
      <w:r w:rsidR="00DD34F8">
        <w:rPr>
          <w:sz w:val="24"/>
        </w:rPr>
        <w:t>silences</w:t>
      </w:r>
      <w:r w:rsidR="00A46150">
        <w:rPr>
          <w:sz w:val="24"/>
        </w:rPr>
        <w:t xml:space="preserve"> </w:t>
      </w:r>
      <w:r w:rsidR="00DD34F8">
        <w:rPr>
          <w:sz w:val="24"/>
        </w:rPr>
        <w:t xml:space="preserve">were meant to </w:t>
      </w:r>
      <w:r w:rsidR="008D0B32">
        <w:rPr>
          <w:sz w:val="24"/>
        </w:rPr>
        <w:t>be audible</w:t>
      </w:r>
      <w:r w:rsidR="00DC1877">
        <w:rPr>
          <w:sz w:val="24"/>
        </w:rPr>
        <w:t>. Two of these are:</w:t>
      </w:r>
    </w:p>
    <w:p w:rsidR="001A1D84" w:rsidRDefault="001A1D84" w:rsidP="00B4447A">
      <w:pPr>
        <w:spacing w:line="360" w:lineRule="auto"/>
        <w:rPr>
          <w:sz w:val="24"/>
        </w:rPr>
      </w:pPr>
    </w:p>
    <w:p w:rsidR="005C6134" w:rsidRDefault="004A1A9D" w:rsidP="001A1D84">
      <w:pPr>
        <w:spacing w:line="360" w:lineRule="auto"/>
        <w:rPr>
          <w:sz w:val="24"/>
        </w:rPr>
      </w:pPr>
      <w:proofErr w:type="gramStart"/>
      <w:r>
        <w:rPr>
          <w:i/>
          <w:sz w:val="24"/>
        </w:rPr>
        <w:t>Fractions in l</w:t>
      </w:r>
      <w:r w:rsidR="001A1D84" w:rsidRPr="001A1D84">
        <w:rPr>
          <w:i/>
          <w:sz w:val="24"/>
        </w:rPr>
        <w:t>owest terms</w:t>
      </w:r>
      <w:r w:rsidR="001A1D84">
        <w:rPr>
          <w:sz w:val="24"/>
        </w:rPr>
        <w:t>.</w:t>
      </w:r>
      <w:proofErr w:type="gramEnd"/>
      <w:r w:rsidR="001A1D84">
        <w:rPr>
          <w:sz w:val="24"/>
        </w:rPr>
        <w:t xml:space="preserve"> There is no explicit </w:t>
      </w:r>
      <w:r w:rsidR="00CF6D80">
        <w:rPr>
          <w:sz w:val="24"/>
        </w:rPr>
        <w:t xml:space="preserve">requirement in the Standards about </w:t>
      </w:r>
      <w:r w:rsidR="001A1D84" w:rsidRPr="001A1D84">
        <w:rPr>
          <w:sz w:val="24"/>
        </w:rPr>
        <w:t>simplifying fractions</w:t>
      </w:r>
      <w:r w:rsidR="00CF6D80">
        <w:rPr>
          <w:sz w:val="24"/>
        </w:rPr>
        <w:t xml:space="preserve"> or putting fractions into lowest terms</w:t>
      </w:r>
      <w:r w:rsidR="001A1D84" w:rsidRPr="001A1D84">
        <w:rPr>
          <w:sz w:val="24"/>
        </w:rPr>
        <w:t xml:space="preserve">. </w:t>
      </w:r>
      <w:r w:rsidR="00401EC2">
        <w:rPr>
          <w:sz w:val="24"/>
        </w:rPr>
        <w:t xml:space="preserve">What there is instead </w:t>
      </w:r>
      <w:r w:rsidR="008F662C">
        <w:rPr>
          <w:sz w:val="24"/>
        </w:rPr>
        <w:t xml:space="preserve">is an important progression of </w:t>
      </w:r>
      <w:r w:rsidR="00401EC2">
        <w:rPr>
          <w:sz w:val="24"/>
        </w:rPr>
        <w:t xml:space="preserve">concepts and skills relating to </w:t>
      </w:r>
      <w:r w:rsidR="008F662C">
        <w:rPr>
          <w:sz w:val="24"/>
        </w:rPr>
        <w:t xml:space="preserve">fraction equivalence (e.g., </w:t>
      </w:r>
      <w:r w:rsidR="001A1D84" w:rsidRPr="001A1D84">
        <w:rPr>
          <w:sz w:val="24"/>
        </w:rPr>
        <w:t xml:space="preserve">4.NF.4). </w:t>
      </w:r>
      <w:r w:rsidR="008F662C">
        <w:rPr>
          <w:sz w:val="24"/>
        </w:rPr>
        <w:t>Observe that p</w:t>
      </w:r>
      <w:r w:rsidR="001A1D84" w:rsidRPr="001A1D84">
        <w:rPr>
          <w:sz w:val="24"/>
        </w:rPr>
        <w:t>utting a fraction into lowest terms is a special case of generating equiv</w:t>
      </w:r>
      <w:r w:rsidR="001A1D84">
        <w:rPr>
          <w:sz w:val="24"/>
        </w:rPr>
        <w:t>alent fractions.</w:t>
      </w:r>
    </w:p>
    <w:p w:rsidR="001A1D84" w:rsidRDefault="008F662C" w:rsidP="005C6134">
      <w:pPr>
        <w:spacing w:line="360" w:lineRule="auto"/>
        <w:ind w:firstLine="360"/>
        <w:rPr>
          <w:sz w:val="24"/>
        </w:rPr>
      </w:pPr>
      <w:r>
        <w:rPr>
          <w:sz w:val="24"/>
        </w:rPr>
        <w:t>(</w:t>
      </w:r>
      <w:r w:rsidR="001A1D84" w:rsidRPr="001A1D84">
        <w:rPr>
          <w:sz w:val="24"/>
        </w:rPr>
        <w:t xml:space="preserve">Of course, generating equivalent fractions can go “either way” – starting from </w:t>
      </w:r>
      <w:r w:rsidR="00663B0C">
        <w:rPr>
          <w:position w:val="4"/>
          <w:sz w:val="18"/>
        </w:rPr>
        <w:t>4</w:t>
      </w:r>
      <w:r w:rsidR="00663B0C" w:rsidRPr="00297668">
        <w:rPr>
          <w:sz w:val="24"/>
        </w:rPr>
        <w:t>/</w:t>
      </w:r>
      <w:r w:rsidR="00663B0C">
        <w:rPr>
          <w:position w:val="-2"/>
          <w:sz w:val="18"/>
        </w:rPr>
        <w:t>12</w:t>
      </w:r>
      <w:r w:rsidR="001A1D84" w:rsidRPr="001A1D84">
        <w:rPr>
          <w:sz w:val="24"/>
        </w:rPr>
        <w:t xml:space="preserve">, we might generate an equivalent fraction </w:t>
      </w:r>
      <w:r w:rsidR="00663B0C">
        <w:rPr>
          <w:position w:val="4"/>
          <w:sz w:val="18"/>
        </w:rPr>
        <w:t>1</w:t>
      </w:r>
      <w:r w:rsidR="00663B0C" w:rsidRPr="00297668">
        <w:rPr>
          <w:sz w:val="24"/>
        </w:rPr>
        <w:t>/</w:t>
      </w:r>
      <w:r w:rsidR="00663B0C">
        <w:rPr>
          <w:position w:val="-2"/>
          <w:sz w:val="18"/>
        </w:rPr>
        <w:t>3</w:t>
      </w:r>
      <w:r w:rsidR="0078458C">
        <w:rPr>
          <w:sz w:val="24"/>
        </w:rPr>
        <w:t>,</w:t>
      </w:r>
      <w:r w:rsidR="001A1D84" w:rsidRPr="001A1D84">
        <w:rPr>
          <w:sz w:val="24"/>
        </w:rPr>
        <w:t xml:space="preserve"> or </w:t>
      </w:r>
      <w:r w:rsidR="0078458C">
        <w:rPr>
          <w:sz w:val="24"/>
        </w:rPr>
        <w:t xml:space="preserve">we might generate </w:t>
      </w:r>
      <w:r w:rsidR="00CF6D80">
        <w:rPr>
          <w:sz w:val="24"/>
        </w:rPr>
        <w:t xml:space="preserve">an equivalent fraction </w:t>
      </w:r>
      <w:r w:rsidR="00663B0C">
        <w:rPr>
          <w:position w:val="4"/>
          <w:sz w:val="18"/>
        </w:rPr>
        <w:t>40</w:t>
      </w:r>
      <w:r w:rsidR="00663B0C" w:rsidRPr="00297668">
        <w:rPr>
          <w:sz w:val="24"/>
        </w:rPr>
        <w:t>/</w:t>
      </w:r>
      <w:r w:rsidR="00663B0C">
        <w:rPr>
          <w:position w:val="-2"/>
          <w:sz w:val="18"/>
        </w:rPr>
        <w:t>120</w:t>
      </w:r>
      <w:r w:rsidR="00CF6D80">
        <w:rPr>
          <w:sz w:val="24"/>
        </w:rPr>
        <w:t>.</w:t>
      </w:r>
      <w:r>
        <w:rPr>
          <w:sz w:val="24"/>
        </w:rPr>
        <w:t>)</w:t>
      </w:r>
    </w:p>
    <w:p w:rsidR="001A1D84" w:rsidRPr="001A1D84" w:rsidRDefault="00CF6D80" w:rsidP="00CF6D80">
      <w:pPr>
        <w:spacing w:line="360" w:lineRule="auto"/>
        <w:ind w:firstLine="360"/>
        <w:rPr>
          <w:sz w:val="24"/>
        </w:rPr>
      </w:pPr>
      <w:r>
        <w:rPr>
          <w:sz w:val="24"/>
        </w:rPr>
        <w:t>W</w:t>
      </w:r>
      <w:r w:rsidR="001A1D84" w:rsidRPr="001A1D84">
        <w:rPr>
          <w:sz w:val="24"/>
        </w:rPr>
        <w:t xml:space="preserve">hile the standards don’t make </w:t>
      </w:r>
      <w:r w:rsidR="004E0CF2">
        <w:rPr>
          <w:sz w:val="24"/>
        </w:rPr>
        <w:t xml:space="preserve">an </w:t>
      </w:r>
      <w:r w:rsidR="001A1D84" w:rsidRPr="001A1D84">
        <w:rPr>
          <w:sz w:val="24"/>
        </w:rPr>
        <w:t>explicit demand that answers to fraction problems be put in lowest terms, teachers are of course free to impose that requirement if they wish. If students have a good understanding of fraction equivalence</w:t>
      </w:r>
      <w:r w:rsidR="0047716C">
        <w:rPr>
          <w:sz w:val="24"/>
        </w:rPr>
        <w:t>,</w:t>
      </w:r>
      <w:r w:rsidR="001A1D84" w:rsidRPr="001A1D84">
        <w:rPr>
          <w:sz w:val="24"/>
        </w:rPr>
        <w:t xml:space="preserve"> and fluency with multiplication and division and knowledge of the times table, then putting fractions into lowest terms </w:t>
      </w:r>
      <w:r>
        <w:rPr>
          <w:sz w:val="24"/>
        </w:rPr>
        <w:t xml:space="preserve">is presumably not too much of a problem. </w:t>
      </w:r>
      <w:r w:rsidR="009D1276">
        <w:rPr>
          <w:sz w:val="24"/>
        </w:rPr>
        <w:t xml:space="preserve">But </w:t>
      </w:r>
      <w:r w:rsidR="00B812E8">
        <w:rPr>
          <w:sz w:val="24"/>
        </w:rPr>
        <w:t xml:space="preserve">in any case, </w:t>
      </w:r>
      <w:r w:rsidR="00663B0C">
        <w:rPr>
          <w:position w:val="4"/>
          <w:sz w:val="18"/>
        </w:rPr>
        <w:t>4</w:t>
      </w:r>
      <w:r w:rsidR="00663B0C" w:rsidRPr="00297668">
        <w:rPr>
          <w:sz w:val="24"/>
        </w:rPr>
        <w:t>/</w:t>
      </w:r>
      <w:r w:rsidR="00663B0C">
        <w:rPr>
          <w:position w:val="-2"/>
          <w:sz w:val="18"/>
        </w:rPr>
        <w:t>12</w:t>
      </w:r>
      <w:r>
        <w:rPr>
          <w:sz w:val="24"/>
        </w:rPr>
        <w:t xml:space="preserve"> </w:t>
      </w:r>
      <w:r w:rsidR="007E0F76">
        <w:rPr>
          <w:sz w:val="24"/>
        </w:rPr>
        <w:t xml:space="preserve">and </w:t>
      </w:r>
      <w:r w:rsidR="00663B0C">
        <w:rPr>
          <w:position w:val="4"/>
          <w:sz w:val="18"/>
        </w:rPr>
        <w:t>1</w:t>
      </w:r>
      <w:r w:rsidR="00663B0C" w:rsidRPr="00297668">
        <w:rPr>
          <w:sz w:val="24"/>
        </w:rPr>
        <w:t>/</w:t>
      </w:r>
      <w:r w:rsidR="00663B0C">
        <w:rPr>
          <w:position w:val="-2"/>
          <w:sz w:val="18"/>
        </w:rPr>
        <w:t>3</w:t>
      </w:r>
      <w:r w:rsidR="007E0F76">
        <w:rPr>
          <w:sz w:val="24"/>
        </w:rPr>
        <w:t xml:space="preserve"> are equally correct </w:t>
      </w:r>
      <w:r w:rsidR="00882845">
        <w:rPr>
          <w:sz w:val="24"/>
        </w:rPr>
        <w:t xml:space="preserve">ways to express </w:t>
      </w:r>
      <w:r>
        <w:rPr>
          <w:sz w:val="24"/>
        </w:rPr>
        <w:t>4</w:t>
      </w:r>
      <w:r w:rsidR="00663B0C">
        <w:rPr>
          <w:sz w:val="24"/>
        </w:rPr>
        <w:t> </w:t>
      </w:r>
      <w:r w:rsidR="00205C21">
        <w:rPr>
          <w:rFonts w:cs="Times New Roman"/>
          <w:sz w:val="24"/>
        </w:rPr>
        <w:t>×</w:t>
      </w:r>
      <w:r w:rsidR="00663B0C">
        <w:rPr>
          <w:sz w:val="24"/>
        </w:rPr>
        <w:t> </w:t>
      </w:r>
      <w:r w:rsidR="00663B0C">
        <w:rPr>
          <w:position w:val="4"/>
          <w:sz w:val="18"/>
        </w:rPr>
        <w:t>1</w:t>
      </w:r>
      <w:r w:rsidR="00663B0C" w:rsidRPr="00297668">
        <w:rPr>
          <w:sz w:val="24"/>
        </w:rPr>
        <w:t>/</w:t>
      </w:r>
      <w:r w:rsidR="00663B0C">
        <w:rPr>
          <w:position w:val="-2"/>
          <w:sz w:val="18"/>
        </w:rPr>
        <w:t>12</w:t>
      </w:r>
      <w:r>
        <w:rPr>
          <w:sz w:val="24"/>
        </w:rPr>
        <w:t xml:space="preserve"> </w:t>
      </w:r>
      <w:r w:rsidR="00600373">
        <w:rPr>
          <w:sz w:val="24"/>
        </w:rPr>
        <w:t>as a fraction</w:t>
      </w:r>
      <w:r w:rsidR="00440728">
        <w:rPr>
          <w:sz w:val="24"/>
        </w:rPr>
        <w:t>.</w:t>
      </w:r>
    </w:p>
    <w:p w:rsidR="001A1D84" w:rsidRPr="001A1D84" w:rsidRDefault="001A1D84" w:rsidP="001A1D84">
      <w:pPr>
        <w:spacing w:line="360" w:lineRule="auto"/>
        <w:rPr>
          <w:sz w:val="24"/>
        </w:rPr>
      </w:pPr>
    </w:p>
    <w:p w:rsidR="001A1D84" w:rsidRDefault="001F2FE0" w:rsidP="001A1D84">
      <w:pPr>
        <w:spacing w:line="360" w:lineRule="auto"/>
        <w:rPr>
          <w:sz w:val="24"/>
        </w:rPr>
      </w:pPr>
      <w:proofErr w:type="gramStart"/>
      <w:r w:rsidRPr="001F2FE0">
        <w:rPr>
          <w:i/>
          <w:sz w:val="24"/>
        </w:rPr>
        <w:t>“Simplifying.”</w:t>
      </w:r>
      <w:proofErr w:type="gramEnd"/>
      <w:r>
        <w:rPr>
          <w:sz w:val="24"/>
        </w:rPr>
        <w:t xml:space="preserve">  </w:t>
      </w:r>
      <w:r w:rsidR="004D4A13">
        <w:rPr>
          <w:sz w:val="24"/>
        </w:rPr>
        <w:t>P</w:t>
      </w:r>
      <w:r w:rsidR="00624900">
        <w:rPr>
          <w:sz w:val="24"/>
        </w:rPr>
        <w:t xml:space="preserve">utting fractions into lowest terms </w:t>
      </w:r>
      <w:r w:rsidR="004D4A13">
        <w:rPr>
          <w:sz w:val="24"/>
        </w:rPr>
        <w:t xml:space="preserve">is related </w:t>
      </w:r>
      <w:r>
        <w:rPr>
          <w:sz w:val="24"/>
        </w:rPr>
        <w:t xml:space="preserve">to </w:t>
      </w:r>
      <w:r w:rsidR="00AF6313">
        <w:rPr>
          <w:sz w:val="24"/>
        </w:rPr>
        <w:t xml:space="preserve">the issue </w:t>
      </w:r>
      <w:r w:rsidR="00624900">
        <w:rPr>
          <w:sz w:val="24"/>
        </w:rPr>
        <w:t>of simplifying expressions in general</w:t>
      </w:r>
      <w:r>
        <w:rPr>
          <w:sz w:val="24"/>
        </w:rPr>
        <w:t>. A</w:t>
      </w:r>
      <w:r w:rsidR="001A1D84" w:rsidRPr="001A1D84">
        <w:rPr>
          <w:sz w:val="24"/>
        </w:rPr>
        <w:t xml:space="preserve">part from a single instance in the Mathematical Practices, the word “simplify” does not appear in the Standards. One reason for this is that “simple” is </w:t>
      </w:r>
      <w:r w:rsidR="007D464E">
        <w:rPr>
          <w:sz w:val="24"/>
        </w:rPr>
        <w:t xml:space="preserve">sometimes </w:t>
      </w:r>
      <w:r w:rsidR="001A1D84" w:rsidRPr="001A1D84">
        <w:rPr>
          <w:sz w:val="24"/>
        </w:rPr>
        <w:t xml:space="preserve">in the eye of the beholder. Is </w:t>
      </w:r>
      <w:r w:rsidR="001A1D84" w:rsidRPr="007D464E">
        <w:rPr>
          <w:i/>
          <w:sz w:val="24"/>
        </w:rPr>
        <w:t>x</w:t>
      </w:r>
      <w:r w:rsidR="003F0F57" w:rsidRPr="003F0F57">
        <w:rPr>
          <w:sz w:val="24"/>
          <w:vertAlign w:val="superscript"/>
        </w:rPr>
        <w:t>2</w:t>
      </w:r>
      <w:r w:rsidR="007D464E">
        <w:rPr>
          <w:sz w:val="24"/>
        </w:rPr>
        <w:t> </w:t>
      </w:r>
      <w:r w:rsidR="001A1D84" w:rsidRPr="001A1D84">
        <w:rPr>
          <w:sz w:val="24"/>
        </w:rPr>
        <w:t>+</w:t>
      </w:r>
      <w:r w:rsidR="007D464E">
        <w:rPr>
          <w:sz w:val="24"/>
        </w:rPr>
        <w:t> </w:t>
      </w:r>
      <w:r w:rsidR="001A1D84" w:rsidRPr="007D464E">
        <w:rPr>
          <w:i/>
          <w:sz w:val="24"/>
        </w:rPr>
        <w:t>x</w:t>
      </w:r>
      <w:r w:rsidR="001A1D84" w:rsidRPr="001A1D84">
        <w:rPr>
          <w:sz w:val="24"/>
        </w:rPr>
        <w:t xml:space="preserve"> simpler than </w:t>
      </w:r>
      <w:r w:rsidR="0000009F" w:rsidRPr="0000009F">
        <w:rPr>
          <w:i/>
          <w:sz w:val="24"/>
        </w:rPr>
        <w:t>x</w:t>
      </w:r>
      <w:r w:rsidR="001A1D84" w:rsidRPr="001A1D84">
        <w:rPr>
          <w:sz w:val="24"/>
        </w:rPr>
        <w:t>(</w:t>
      </w:r>
      <w:r w:rsidR="003F0F57">
        <w:rPr>
          <w:i/>
          <w:sz w:val="24"/>
        </w:rPr>
        <w:t>x</w:t>
      </w:r>
      <w:r w:rsidR="007D464E">
        <w:rPr>
          <w:i/>
          <w:sz w:val="24"/>
        </w:rPr>
        <w:t> </w:t>
      </w:r>
      <w:r w:rsidR="001A1D84" w:rsidRPr="001A1D84">
        <w:rPr>
          <w:sz w:val="24"/>
        </w:rPr>
        <w:t>+</w:t>
      </w:r>
      <w:r w:rsidR="007D464E">
        <w:rPr>
          <w:sz w:val="24"/>
        </w:rPr>
        <w:t> </w:t>
      </w:r>
      <w:r w:rsidR="003F0F57">
        <w:rPr>
          <w:sz w:val="24"/>
        </w:rPr>
        <w:t>1</w:t>
      </w:r>
      <w:r w:rsidR="001A1D84" w:rsidRPr="001A1D84">
        <w:rPr>
          <w:sz w:val="24"/>
        </w:rPr>
        <w:t xml:space="preserve">)? </w:t>
      </w:r>
      <w:r w:rsidR="00B045DE">
        <w:rPr>
          <w:sz w:val="24"/>
        </w:rPr>
        <w:t>(</w:t>
      </w:r>
      <w:r w:rsidR="00A052C0">
        <w:rPr>
          <w:sz w:val="24"/>
        </w:rPr>
        <w:t>Is a</w:t>
      </w:r>
      <w:r w:rsidR="00956CBD">
        <w:rPr>
          <w:sz w:val="24"/>
        </w:rPr>
        <w:t xml:space="preserve">dding to a product simpler than multiplying by a sum? </w:t>
      </w:r>
      <w:r w:rsidR="001A1D84" w:rsidRPr="001A1D84">
        <w:rPr>
          <w:sz w:val="24"/>
        </w:rPr>
        <w:t>Perhaps the edge goes to the latter</w:t>
      </w:r>
      <w:r w:rsidR="00370BE7">
        <w:rPr>
          <w:sz w:val="24"/>
        </w:rPr>
        <w:t xml:space="preserve"> expression</w:t>
      </w:r>
      <w:r w:rsidR="001A1D84" w:rsidRPr="001A1D84">
        <w:rPr>
          <w:sz w:val="24"/>
        </w:rPr>
        <w:t>, because one of its atomic expressions is a number and not a variable?</w:t>
      </w:r>
      <w:r w:rsidR="008916E4">
        <w:rPr>
          <w:sz w:val="24"/>
        </w:rPr>
        <w:t xml:space="preserve"> Perhaps the edge goes to the former expression, because </w:t>
      </w:r>
      <w:r w:rsidR="00581ADC">
        <w:rPr>
          <w:sz w:val="24"/>
        </w:rPr>
        <w:t xml:space="preserve">all of its atomic expressions are the same? </w:t>
      </w:r>
      <w:proofErr w:type="gramStart"/>
      <w:r w:rsidR="00581ADC">
        <w:rPr>
          <w:sz w:val="24"/>
        </w:rPr>
        <w:t xml:space="preserve">Or </w:t>
      </w:r>
      <w:r w:rsidR="007955C7">
        <w:rPr>
          <w:sz w:val="24"/>
        </w:rPr>
        <w:t xml:space="preserve">cosmetically </w:t>
      </w:r>
      <w:r w:rsidR="00581ADC">
        <w:rPr>
          <w:sz w:val="24"/>
        </w:rPr>
        <w:t xml:space="preserve">because </w:t>
      </w:r>
      <w:r w:rsidR="008916E4">
        <w:rPr>
          <w:sz w:val="24"/>
        </w:rPr>
        <w:t>it has no parentheses?</w:t>
      </w:r>
      <w:r w:rsidR="001C4E07">
        <w:rPr>
          <w:sz w:val="24"/>
        </w:rPr>
        <w:t>)</w:t>
      </w:r>
      <w:proofErr w:type="gramEnd"/>
      <w:r w:rsidR="001A1D84" w:rsidRPr="001A1D84">
        <w:rPr>
          <w:sz w:val="24"/>
        </w:rPr>
        <w:t xml:space="preserve"> </w:t>
      </w:r>
    </w:p>
    <w:p w:rsidR="00A96597" w:rsidRDefault="00671F9A" w:rsidP="00A96597">
      <w:pPr>
        <w:spacing w:line="360" w:lineRule="auto"/>
        <w:ind w:firstLine="360"/>
        <w:rPr>
          <w:sz w:val="24"/>
        </w:rPr>
      </w:pPr>
      <w:r>
        <w:rPr>
          <w:sz w:val="24"/>
        </w:rPr>
        <w:t>Sometimes i</w:t>
      </w:r>
      <w:r w:rsidR="001A1D84" w:rsidRPr="001A1D84">
        <w:rPr>
          <w:sz w:val="24"/>
        </w:rPr>
        <w:t xml:space="preserve">t can </w:t>
      </w:r>
      <w:r w:rsidR="00F57742">
        <w:rPr>
          <w:sz w:val="24"/>
        </w:rPr>
        <w:t xml:space="preserve">also </w:t>
      </w:r>
      <w:r w:rsidR="001A1D84" w:rsidRPr="001A1D84">
        <w:rPr>
          <w:sz w:val="24"/>
        </w:rPr>
        <w:t>be important to “</w:t>
      </w:r>
      <w:proofErr w:type="spellStart"/>
      <w:r w:rsidR="001A1D84" w:rsidRPr="001A1D84">
        <w:rPr>
          <w:sz w:val="24"/>
        </w:rPr>
        <w:t>complexify</w:t>
      </w:r>
      <w:proofErr w:type="spellEnd"/>
      <w:r w:rsidR="001A1D84" w:rsidRPr="001A1D84">
        <w:rPr>
          <w:sz w:val="24"/>
        </w:rPr>
        <w:t>” an expression. Depending on the context, writing 1.05</w:t>
      </w:r>
      <w:r w:rsidR="001A1D84" w:rsidRPr="00687C32">
        <w:rPr>
          <w:i/>
          <w:sz w:val="24"/>
        </w:rPr>
        <w:t>P</w:t>
      </w:r>
      <w:r w:rsidR="001A1D84" w:rsidRPr="001A1D84">
        <w:rPr>
          <w:sz w:val="24"/>
        </w:rPr>
        <w:t xml:space="preserve"> in the </w:t>
      </w:r>
      <w:proofErr w:type="gramStart"/>
      <w:r w:rsidR="001A1D84" w:rsidRPr="001A1D84">
        <w:rPr>
          <w:sz w:val="24"/>
        </w:rPr>
        <w:t>less(</w:t>
      </w:r>
      <w:proofErr w:type="gramEnd"/>
      <w:r w:rsidR="001A1D84" w:rsidRPr="001A1D84">
        <w:rPr>
          <w:sz w:val="24"/>
        </w:rPr>
        <w:t>?) simple fo</w:t>
      </w:r>
      <w:r w:rsidR="001A1D84">
        <w:rPr>
          <w:sz w:val="24"/>
        </w:rPr>
        <w:t xml:space="preserve">rm </w:t>
      </w:r>
      <w:r w:rsidR="001A1D84" w:rsidRPr="00687C32">
        <w:rPr>
          <w:i/>
          <w:sz w:val="24"/>
        </w:rPr>
        <w:t>P</w:t>
      </w:r>
      <w:r w:rsidR="00687C32">
        <w:rPr>
          <w:sz w:val="24"/>
        </w:rPr>
        <w:t> </w:t>
      </w:r>
      <w:r w:rsidR="001A1D84">
        <w:rPr>
          <w:sz w:val="24"/>
        </w:rPr>
        <w:t>+</w:t>
      </w:r>
      <w:r w:rsidR="00687C32">
        <w:rPr>
          <w:sz w:val="24"/>
        </w:rPr>
        <w:t> </w:t>
      </w:r>
      <w:r w:rsidR="001A1D84">
        <w:rPr>
          <w:sz w:val="24"/>
        </w:rPr>
        <w:t>0.05</w:t>
      </w:r>
      <w:r w:rsidR="001A1D84" w:rsidRPr="00687C32">
        <w:rPr>
          <w:i/>
          <w:sz w:val="24"/>
        </w:rPr>
        <w:t>P</w:t>
      </w:r>
      <w:r w:rsidR="001A1D84">
        <w:rPr>
          <w:sz w:val="24"/>
        </w:rPr>
        <w:t xml:space="preserve"> could add insight.</w:t>
      </w:r>
    </w:p>
    <w:p w:rsidR="00DD1991" w:rsidRDefault="00DD1991" w:rsidP="00A96597">
      <w:pPr>
        <w:spacing w:line="360" w:lineRule="auto"/>
        <w:ind w:firstLine="360"/>
        <w:rPr>
          <w:sz w:val="24"/>
        </w:rPr>
      </w:pPr>
      <w:r>
        <w:rPr>
          <w:sz w:val="24"/>
        </w:rPr>
        <w:t>E</w:t>
      </w:r>
      <w:r w:rsidRPr="001A1D84">
        <w:rPr>
          <w:sz w:val="24"/>
        </w:rPr>
        <w:t xml:space="preserve">ven </w:t>
      </w:r>
      <w:r>
        <w:rPr>
          <w:sz w:val="24"/>
        </w:rPr>
        <w:t xml:space="preserve">in the case of numerical fractions, putting into </w:t>
      </w:r>
      <w:r w:rsidRPr="001A1D84">
        <w:rPr>
          <w:sz w:val="24"/>
        </w:rPr>
        <w:t>lowest terms might not always be best</w:t>
      </w:r>
      <w:r w:rsidR="00EC5C5D">
        <w:rPr>
          <w:sz w:val="24"/>
        </w:rPr>
        <w:t>—and might not always be particularly simple</w:t>
      </w:r>
      <w:r w:rsidR="00CC07A0">
        <w:rPr>
          <w:sz w:val="24"/>
        </w:rPr>
        <w:t xml:space="preserve"> either</w:t>
      </w:r>
      <w:r w:rsidRPr="001A1D84">
        <w:rPr>
          <w:sz w:val="24"/>
        </w:rPr>
        <w:t>. I think for example about my father, who was a screw machine operator at the end of his career. In the shirt pocket of his work uniform</w:t>
      </w:r>
      <w:r>
        <w:rPr>
          <w:sz w:val="24"/>
        </w:rPr>
        <w:t>,</w:t>
      </w:r>
      <w:r w:rsidRPr="001A1D84">
        <w:rPr>
          <w:sz w:val="24"/>
        </w:rPr>
        <w:t xml:space="preserve"> he always carried a metal machinist’s scale marked in </w:t>
      </w:r>
      <w:r w:rsidR="00C435F1">
        <w:rPr>
          <w:sz w:val="24"/>
        </w:rPr>
        <w:t>hundredths</w:t>
      </w:r>
      <w:r w:rsidRPr="001A1D84">
        <w:rPr>
          <w:sz w:val="24"/>
        </w:rPr>
        <w:t xml:space="preserve"> of an inch. For him, eight </w:t>
      </w:r>
      <w:r w:rsidR="00EE190C">
        <w:rPr>
          <w:sz w:val="24"/>
        </w:rPr>
        <w:lastRenderedPageBreak/>
        <w:t xml:space="preserve">hundredths </w:t>
      </w:r>
      <w:r w:rsidRPr="001A1D84">
        <w:rPr>
          <w:sz w:val="24"/>
        </w:rPr>
        <w:t xml:space="preserve">was a perfectly useful measure. In lowest terms, this is </w:t>
      </w:r>
      <w:r w:rsidR="00EE190C">
        <w:rPr>
          <w:sz w:val="24"/>
        </w:rPr>
        <w:t xml:space="preserve">two </w:t>
      </w:r>
      <w:r w:rsidRPr="001A1D84">
        <w:rPr>
          <w:sz w:val="24"/>
        </w:rPr>
        <w:t>twenty-fifth</w:t>
      </w:r>
      <w:r w:rsidR="00EE190C">
        <w:rPr>
          <w:sz w:val="24"/>
        </w:rPr>
        <w:t>s</w:t>
      </w:r>
      <w:r>
        <w:rPr>
          <w:sz w:val="24"/>
        </w:rPr>
        <w:t>—a</w:t>
      </w:r>
      <w:r w:rsidRPr="001A1D84">
        <w:rPr>
          <w:sz w:val="24"/>
        </w:rPr>
        <w:t xml:space="preserve">n observation which is pretty academic given that no such number was etched </w:t>
      </w:r>
      <w:r>
        <w:rPr>
          <w:sz w:val="24"/>
        </w:rPr>
        <w:t>o</w:t>
      </w:r>
      <w:r w:rsidRPr="001A1D84">
        <w:rPr>
          <w:sz w:val="24"/>
        </w:rPr>
        <w:t xml:space="preserve">nto his scale. I’m not even sure if he could locate </w:t>
      </w:r>
      <w:r w:rsidR="00E254A2">
        <w:rPr>
          <w:position w:val="4"/>
          <w:sz w:val="18"/>
        </w:rPr>
        <w:t>2</w:t>
      </w:r>
      <w:r w:rsidR="00E254A2" w:rsidRPr="00297668">
        <w:rPr>
          <w:sz w:val="24"/>
        </w:rPr>
        <w:t>/</w:t>
      </w:r>
      <w:r w:rsidR="00E254A2">
        <w:rPr>
          <w:position w:val="-2"/>
          <w:sz w:val="18"/>
        </w:rPr>
        <w:t>25</w:t>
      </w:r>
      <w:r w:rsidRPr="001A1D84">
        <w:rPr>
          <w:sz w:val="24"/>
        </w:rPr>
        <w:t xml:space="preserve"> on a </w:t>
      </w:r>
      <w:r w:rsidR="00E254A2">
        <w:rPr>
          <w:sz w:val="24"/>
        </w:rPr>
        <w:t xml:space="preserve">hundredths </w:t>
      </w:r>
      <w:r w:rsidRPr="001A1D84">
        <w:rPr>
          <w:sz w:val="24"/>
        </w:rPr>
        <w:t>scale; but if he could, it would be because of a good underst</w:t>
      </w:r>
      <w:r>
        <w:rPr>
          <w:sz w:val="24"/>
        </w:rPr>
        <w:t>anding of fraction equivalence.</w:t>
      </w:r>
    </w:p>
    <w:p w:rsidR="00AB0952" w:rsidRDefault="00AB0952" w:rsidP="00A96597">
      <w:pPr>
        <w:spacing w:line="360" w:lineRule="auto"/>
        <w:ind w:firstLine="360"/>
        <w:rPr>
          <w:sz w:val="24"/>
        </w:rPr>
      </w:pPr>
    </w:p>
    <w:p w:rsidR="00554EA9" w:rsidRDefault="005B2A7D" w:rsidP="00554EA9">
      <w:pPr>
        <w:spacing w:line="360" w:lineRule="auto"/>
        <w:rPr>
          <w:sz w:val="24"/>
        </w:rPr>
      </w:pPr>
      <w:r>
        <w:rPr>
          <w:sz w:val="24"/>
        </w:rPr>
        <w:t xml:space="preserve">Of course, none of this is meant to suggest that simplification is never straightforward, or never useful. And mathematics itself is a subject with a very strong aesthetic favoring elegance and simplicity. </w:t>
      </w:r>
      <w:r w:rsidRPr="00686F86">
        <w:rPr>
          <w:position w:val="4"/>
          <w:sz w:val="22"/>
        </w:rPr>
        <w:t>(</w:t>
      </w:r>
      <w:r w:rsidRPr="00686F86">
        <w:rPr>
          <w:i/>
          <w:position w:val="4"/>
          <w:sz w:val="22"/>
        </w:rPr>
        <w:t>xy</w:t>
      </w:r>
      <w:r w:rsidRPr="00686F86">
        <w:rPr>
          <w:position w:val="4"/>
          <w:sz w:val="22"/>
          <w:vertAlign w:val="superscript"/>
        </w:rPr>
        <w:t>2</w:t>
      </w:r>
      <w:r>
        <w:rPr>
          <w:position w:val="4"/>
          <w:sz w:val="22"/>
        </w:rPr>
        <w:t> </w:t>
      </w:r>
      <w:r w:rsidRPr="00686F86">
        <w:rPr>
          <w:position w:val="4"/>
          <w:sz w:val="22"/>
        </w:rPr>
        <w:t>+</w:t>
      </w:r>
      <w:r>
        <w:rPr>
          <w:position w:val="4"/>
          <w:sz w:val="22"/>
        </w:rPr>
        <w:t> </w:t>
      </w:r>
      <w:r w:rsidRPr="00686F86">
        <w:rPr>
          <w:i/>
          <w:position w:val="4"/>
          <w:sz w:val="22"/>
        </w:rPr>
        <w:t>y</w:t>
      </w:r>
      <w:r w:rsidRPr="00686F86">
        <w:rPr>
          <w:position w:val="4"/>
          <w:sz w:val="22"/>
          <w:vertAlign w:val="superscript"/>
        </w:rPr>
        <w:t>3</w:t>
      </w:r>
      <w:r w:rsidRPr="00686F86">
        <w:rPr>
          <w:position w:val="4"/>
          <w:sz w:val="22"/>
        </w:rPr>
        <w:t>)</w:t>
      </w:r>
      <w:r>
        <w:rPr>
          <w:sz w:val="24"/>
        </w:rPr>
        <w:t>/</w:t>
      </w:r>
      <w:r w:rsidRPr="00686F86">
        <w:rPr>
          <w:i/>
          <w:position w:val="-2"/>
          <w:sz w:val="22"/>
        </w:rPr>
        <w:t>y</w:t>
      </w:r>
      <w:r w:rsidRPr="00686F86">
        <w:rPr>
          <w:position w:val="-2"/>
          <w:sz w:val="22"/>
          <w:vertAlign w:val="superscript"/>
        </w:rPr>
        <w:t>5</w:t>
      </w:r>
      <w:r>
        <w:rPr>
          <w:sz w:val="24"/>
        </w:rPr>
        <w:t xml:space="preserve"> is </w:t>
      </w:r>
      <w:r w:rsidR="00436874">
        <w:rPr>
          <w:sz w:val="24"/>
        </w:rPr>
        <w:t xml:space="preserve">an ugly </w:t>
      </w:r>
      <w:r>
        <w:rPr>
          <w:sz w:val="24"/>
        </w:rPr>
        <w:t xml:space="preserve">way to express </w:t>
      </w:r>
      <w:r w:rsidRPr="00686F86">
        <w:rPr>
          <w:i/>
          <w:position w:val="4"/>
          <w:sz w:val="22"/>
        </w:rPr>
        <w:t>x</w:t>
      </w:r>
      <w:r>
        <w:rPr>
          <w:i/>
          <w:sz w:val="24"/>
        </w:rPr>
        <w:t>/</w:t>
      </w:r>
      <w:r w:rsidRPr="00686F86">
        <w:rPr>
          <w:i/>
          <w:position w:val="-2"/>
          <w:sz w:val="22"/>
        </w:rPr>
        <w:t>y</w:t>
      </w:r>
      <w:r w:rsidRPr="00686F86">
        <w:rPr>
          <w:position w:val="-2"/>
          <w:sz w:val="22"/>
          <w:vertAlign w:val="superscript"/>
        </w:rPr>
        <w:t>3</w:t>
      </w:r>
      <w:r>
        <w:rPr>
          <w:sz w:val="24"/>
        </w:rPr>
        <w:t> + </w:t>
      </w:r>
      <w:r w:rsidRPr="00686F86">
        <w:rPr>
          <w:position w:val="4"/>
        </w:rPr>
        <w:t>1</w:t>
      </w:r>
      <w:r>
        <w:rPr>
          <w:sz w:val="24"/>
        </w:rPr>
        <w:t>/</w:t>
      </w:r>
      <w:r w:rsidRPr="00686F86">
        <w:rPr>
          <w:i/>
          <w:position w:val="-2"/>
          <w:sz w:val="22"/>
        </w:rPr>
        <w:t>y</w:t>
      </w:r>
      <w:r w:rsidRPr="00686F86">
        <w:rPr>
          <w:position w:val="-2"/>
          <w:sz w:val="22"/>
          <w:vertAlign w:val="superscript"/>
        </w:rPr>
        <w:t>2</w:t>
      </w:r>
      <w:r>
        <w:rPr>
          <w:sz w:val="24"/>
        </w:rPr>
        <w:t xml:space="preserve"> as a fraction. But a student well-trained in the habit of seeing structure in expressions (A-SSE.2) would quickly see an opportunity to rewrite the numerator of the former expression as </w:t>
      </w:r>
      <w:r w:rsidRPr="003F7A64">
        <w:rPr>
          <w:i/>
          <w:sz w:val="24"/>
        </w:rPr>
        <w:t>y</w:t>
      </w:r>
      <w:r w:rsidRPr="003F7A64">
        <w:rPr>
          <w:sz w:val="24"/>
          <w:vertAlign w:val="superscript"/>
        </w:rPr>
        <w:t>2</w:t>
      </w:r>
      <w:r>
        <w:rPr>
          <w:sz w:val="24"/>
        </w:rPr>
        <w:t>(</w:t>
      </w:r>
      <w:r w:rsidRPr="003F7A64">
        <w:rPr>
          <w:i/>
          <w:sz w:val="24"/>
        </w:rPr>
        <w:t>x</w:t>
      </w:r>
      <w:r>
        <w:rPr>
          <w:sz w:val="24"/>
        </w:rPr>
        <w:t> + </w:t>
      </w:r>
      <w:r w:rsidRPr="003F7A64">
        <w:rPr>
          <w:i/>
          <w:sz w:val="24"/>
        </w:rPr>
        <w:t>y</w:t>
      </w:r>
      <w:r>
        <w:rPr>
          <w:sz w:val="24"/>
        </w:rPr>
        <w:t xml:space="preserve">) en route to rewriting finally as </w:t>
      </w:r>
      <w:r w:rsidRPr="00686F86">
        <w:rPr>
          <w:position w:val="4"/>
          <w:sz w:val="22"/>
        </w:rPr>
        <w:t>(</w:t>
      </w:r>
      <w:r w:rsidRPr="00686F86">
        <w:rPr>
          <w:i/>
          <w:position w:val="4"/>
          <w:sz w:val="22"/>
        </w:rPr>
        <w:t>x</w:t>
      </w:r>
      <w:r>
        <w:rPr>
          <w:position w:val="4"/>
          <w:sz w:val="22"/>
        </w:rPr>
        <w:t> </w:t>
      </w:r>
      <w:r w:rsidRPr="00686F86">
        <w:rPr>
          <w:position w:val="4"/>
          <w:sz w:val="22"/>
        </w:rPr>
        <w:t>+</w:t>
      </w:r>
      <w:r>
        <w:rPr>
          <w:position w:val="4"/>
          <w:sz w:val="22"/>
        </w:rPr>
        <w:t> </w:t>
      </w:r>
      <w:r w:rsidRPr="00686F86">
        <w:rPr>
          <w:i/>
          <w:position w:val="4"/>
          <w:sz w:val="22"/>
        </w:rPr>
        <w:t>y</w:t>
      </w:r>
      <w:r w:rsidRPr="00686F86">
        <w:rPr>
          <w:position w:val="4"/>
          <w:sz w:val="22"/>
        </w:rPr>
        <w:t>)</w:t>
      </w:r>
      <w:r>
        <w:rPr>
          <w:sz w:val="24"/>
        </w:rPr>
        <w:t>/</w:t>
      </w:r>
      <w:r w:rsidRPr="00686F86">
        <w:rPr>
          <w:i/>
          <w:position w:val="-2"/>
          <w:sz w:val="22"/>
        </w:rPr>
        <w:t>y</w:t>
      </w:r>
      <w:r>
        <w:rPr>
          <w:position w:val="-2"/>
          <w:sz w:val="22"/>
          <w:vertAlign w:val="superscript"/>
        </w:rPr>
        <w:t>3</w:t>
      </w:r>
      <w:r>
        <w:rPr>
          <w:sz w:val="24"/>
        </w:rPr>
        <w:t>. Anybody would agree that this is a simplification. The point is that simplification, least common denominators, and putting into lowest terms shouldn’t be</w:t>
      </w:r>
      <w:r w:rsidR="00BC1867">
        <w:rPr>
          <w:sz w:val="24"/>
        </w:rPr>
        <w:t>come</w:t>
      </w:r>
      <w:r>
        <w:rPr>
          <w:sz w:val="24"/>
        </w:rPr>
        <w:t xml:space="preserve"> little tin gods that mock the fundamental mathematical ideas involved in generating equivalent fractions and generating equivalent expressions.</w:t>
      </w:r>
    </w:p>
    <w:p w:rsidR="00554EA9" w:rsidRDefault="00554EA9" w:rsidP="00554EA9">
      <w:pPr>
        <w:spacing w:line="360" w:lineRule="auto"/>
        <w:ind w:firstLine="360"/>
        <w:rPr>
          <w:sz w:val="24"/>
        </w:rPr>
      </w:pPr>
    </w:p>
    <w:p w:rsidR="00554EA9" w:rsidRDefault="00554EA9" w:rsidP="00554EA9">
      <w:pPr>
        <w:spacing w:line="360" w:lineRule="auto"/>
        <w:ind w:firstLine="360"/>
        <w:rPr>
          <w:sz w:val="24"/>
        </w:rPr>
      </w:pPr>
    </w:p>
    <w:p w:rsidR="00D834D3" w:rsidRPr="00297668" w:rsidRDefault="00D834D3" w:rsidP="00F34677">
      <w:pPr>
        <w:spacing w:line="360" w:lineRule="auto"/>
        <w:rPr>
          <w:sz w:val="24"/>
        </w:rPr>
      </w:pPr>
    </w:p>
    <w:sectPr w:rsidR="00D834D3" w:rsidRPr="00297668" w:rsidSect="00D73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FD" w:rsidRDefault="001330FD" w:rsidP="00BC0F62">
      <w:pPr>
        <w:spacing w:line="240" w:lineRule="auto"/>
      </w:pPr>
      <w:r>
        <w:separator/>
      </w:r>
    </w:p>
  </w:endnote>
  <w:endnote w:type="continuationSeparator" w:id="0">
    <w:p w:rsidR="001330FD" w:rsidRDefault="001330FD" w:rsidP="00BC0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Times">
    <w:panose1 w:val="02020603050405020304"/>
    <w:charset w:val="00"/>
    <w:family w:val="roman"/>
    <w:pitch w:val="variable"/>
    <w:sig w:usb0="E0002AE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46165"/>
      <w:docPartObj>
        <w:docPartGallery w:val="Page Numbers (Bottom of Page)"/>
        <w:docPartUnique/>
      </w:docPartObj>
    </w:sdtPr>
    <w:sdtEndPr>
      <w:rPr>
        <w:noProof/>
      </w:rPr>
    </w:sdtEndPr>
    <w:sdtContent>
      <w:p w:rsidR="005A4622" w:rsidRDefault="005A4622">
        <w:pPr>
          <w:pStyle w:val="Footer"/>
          <w:jc w:val="right"/>
        </w:pPr>
        <w:r>
          <w:fldChar w:fldCharType="begin"/>
        </w:r>
        <w:r>
          <w:instrText xml:space="preserve"> PAGE   \* MERGEFORMAT </w:instrText>
        </w:r>
        <w:r>
          <w:fldChar w:fldCharType="separate"/>
        </w:r>
        <w:r w:rsidR="00C15B20">
          <w:rPr>
            <w:noProof/>
          </w:rPr>
          <w:t>33</w:t>
        </w:r>
        <w:r>
          <w:rPr>
            <w:noProof/>
          </w:rPr>
          <w:fldChar w:fldCharType="end"/>
        </w:r>
      </w:p>
    </w:sdtContent>
  </w:sdt>
  <w:p w:rsidR="005A4622" w:rsidRDefault="005A4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FD" w:rsidRDefault="001330FD" w:rsidP="00BC0F62">
      <w:pPr>
        <w:spacing w:line="240" w:lineRule="auto"/>
      </w:pPr>
      <w:r>
        <w:separator/>
      </w:r>
    </w:p>
  </w:footnote>
  <w:footnote w:type="continuationSeparator" w:id="0">
    <w:p w:rsidR="001330FD" w:rsidRDefault="001330FD" w:rsidP="00BC0F62">
      <w:pPr>
        <w:spacing w:line="240" w:lineRule="auto"/>
      </w:pPr>
      <w:r>
        <w:continuationSeparator/>
      </w:r>
    </w:p>
  </w:footnote>
  <w:footnote w:id="1">
    <w:p w:rsidR="00FD39CD" w:rsidRPr="00FD39CD" w:rsidRDefault="00FD39CD">
      <w:pPr>
        <w:pStyle w:val="FootnoteText"/>
        <w:rPr>
          <w:rFonts w:ascii="Times New Roman" w:hAnsi="Times New Roman"/>
          <w:sz w:val="16"/>
          <w:szCs w:val="16"/>
        </w:rPr>
      </w:pPr>
      <w:r w:rsidRPr="00FD39CD">
        <w:rPr>
          <w:rStyle w:val="FootnoteReference"/>
          <w:rFonts w:ascii="Times New Roman" w:hAnsi="Times New Roman"/>
          <w:sz w:val="16"/>
          <w:szCs w:val="16"/>
        </w:rPr>
        <w:footnoteRef/>
      </w:r>
      <w:r w:rsidRPr="00FD39CD">
        <w:rPr>
          <w:rFonts w:ascii="Times New Roman" w:hAnsi="Times New Roman"/>
          <w:sz w:val="16"/>
          <w:szCs w:val="16"/>
        </w:rPr>
        <w:t xml:space="preserve">  </w:t>
      </w:r>
      <w:r w:rsidR="0049316E" w:rsidRPr="0049316E">
        <w:rPr>
          <w:rFonts w:ascii="Times New Roman" w:hAnsi="Times New Roman"/>
          <w:sz w:val="16"/>
          <w:szCs w:val="16"/>
        </w:rPr>
        <w:t>http://mat</w:t>
      </w:r>
      <w:r w:rsidR="0049316E">
        <w:rPr>
          <w:rFonts w:ascii="Times New Roman" w:hAnsi="Times New Roman"/>
          <w:sz w:val="16"/>
          <w:szCs w:val="16"/>
        </w:rPr>
        <w:t xml:space="preserve">h.arizona.edu/~ime/progressions. </w:t>
      </w:r>
      <w:r>
        <w:rPr>
          <w:rFonts w:ascii="Times New Roman" w:hAnsi="Times New Roman"/>
          <w:sz w:val="16"/>
          <w:szCs w:val="16"/>
        </w:rPr>
        <w:t xml:space="preserve">This </w:t>
      </w:r>
      <w:r w:rsidRPr="00FD39CD">
        <w:rPr>
          <w:rFonts w:ascii="Times New Roman" w:hAnsi="Times New Roman"/>
          <w:sz w:val="16"/>
          <w:szCs w:val="16"/>
        </w:rPr>
        <w:t xml:space="preserve">project </w:t>
      </w:r>
      <w:r>
        <w:rPr>
          <w:rFonts w:ascii="Times New Roman" w:hAnsi="Times New Roman"/>
          <w:sz w:val="16"/>
          <w:szCs w:val="16"/>
        </w:rPr>
        <w:t xml:space="preserve">is </w:t>
      </w:r>
      <w:r w:rsidR="00835816">
        <w:rPr>
          <w:rFonts w:ascii="Times New Roman" w:hAnsi="Times New Roman"/>
          <w:sz w:val="16"/>
          <w:szCs w:val="16"/>
        </w:rPr>
        <w:t xml:space="preserve">being </w:t>
      </w:r>
      <w:r w:rsidRPr="00FD39CD">
        <w:rPr>
          <w:rFonts w:ascii="Times New Roman" w:hAnsi="Times New Roman"/>
          <w:sz w:val="16"/>
          <w:szCs w:val="16"/>
        </w:rPr>
        <w:t>chaired by William McCallum</w:t>
      </w:r>
      <w:r w:rsidR="00E86DA6">
        <w:rPr>
          <w:rFonts w:ascii="Times New Roman" w:hAnsi="Times New Roman"/>
          <w:sz w:val="16"/>
          <w:szCs w:val="16"/>
        </w:rPr>
        <w:t xml:space="preserve">, and </w:t>
      </w:r>
      <w:r w:rsidRPr="00FD39CD">
        <w:rPr>
          <w:rFonts w:ascii="Times New Roman" w:hAnsi="Times New Roman"/>
          <w:sz w:val="16"/>
          <w:szCs w:val="16"/>
        </w:rPr>
        <w:t>co-chaired by Phil Daro and myself</w:t>
      </w:r>
      <w:r>
        <w:rPr>
          <w:rFonts w:ascii="Times New Roman" w:hAnsi="Times New Roman"/>
          <w:sz w:val="16"/>
          <w:szCs w:val="16"/>
        </w:rPr>
        <w:t>.</w:t>
      </w:r>
    </w:p>
  </w:footnote>
  <w:footnote w:id="2">
    <w:p w:rsidR="00410952" w:rsidRPr="008066E9" w:rsidRDefault="00410952" w:rsidP="00410952">
      <w:pPr>
        <w:pStyle w:val="FootnoteText"/>
        <w:rPr>
          <w:rFonts w:ascii="Times New Roman" w:hAnsi="Times New Roman"/>
          <w:sz w:val="16"/>
          <w:szCs w:val="16"/>
        </w:rPr>
      </w:pPr>
      <w:r w:rsidRPr="008066E9">
        <w:rPr>
          <w:rStyle w:val="FootnoteReference"/>
          <w:rFonts w:ascii="Times New Roman" w:hAnsi="Times New Roman"/>
          <w:sz w:val="16"/>
          <w:szCs w:val="16"/>
        </w:rPr>
        <w:footnoteRef/>
      </w:r>
      <w:r w:rsidRPr="008066E9">
        <w:rPr>
          <w:rFonts w:ascii="Times New Roman" w:hAnsi="Times New Roman"/>
          <w:sz w:val="16"/>
          <w:szCs w:val="16"/>
        </w:rPr>
        <w:t xml:space="preserve"> While it is true that polynomial arithmetic is </w:t>
      </w:r>
      <w:r>
        <w:rPr>
          <w:rFonts w:ascii="Times New Roman" w:hAnsi="Times New Roman"/>
          <w:sz w:val="16"/>
          <w:szCs w:val="16"/>
        </w:rPr>
        <w:t xml:space="preserve">mathematically </w:t>
      </w:r>
      <w:r w:rsidRPr="008066E9">
        <w:rPr>
          <w:rFonts w:ascii="Times New Roman" w:hAnsi="Times New Roman"/>
          <w:sz w:val="16"/>
          <w:szCs w:val="16"/>
        </w:rPr>
        <w:t>a</w:t>
      </w:r>
      <w:r>
        <w:rPr>
          <w:rFonts w:ascii="Times New Roman" w:hAnsi="Times New Roman"/>
          <w:sz w:val="16"/>
          <w:szCs w:val="16"/>
        </w:rPr>
        <w:t xml:space="preserve">nalogous to base-ten arithmetic, this point is somewhat academic for our purposes. There are several years of algebra to do between the end of the NBT progression and the advent of polynomial arithmetic—most of it at the core of college and career readiness. </w:t>
      </w:r>
    </w:p>
  </w:footnote>
  <w:footnote w:id="3">
    <w:p w:rsidR="005A4622" w:rsidRPr="0093172A" w:rsidRDefault="005A4622" w:rsidP="00652F68">
      <w:pPr>
        <w:pStyle w:val="FootnoteText"/>
        <w:rPr>
          <w:rFonts w:ascii="Perpetua" w:hAnsi="Perpetua"/>
          <w:sz w:val="16"/>
          <w:szCs w:val="16"/>
        </w:rPr>
      </w:pPr>
      <w:r w:rsidRPr="0093172A">
        <w:rPr>
          <w:rStyle w:val="FootnoteReference"/>
          <w:rFonts w:ascii="Perpetua" w:eastAsia="ヒラギノ角ゴ Pro W3" w:hAnsi="Perpetua"/>
          <w:sz w:val="16"/>
          <w:szCs w:val="16"/>
        </w:rPr>
        <w:footnoteRef/>
      </w:r>
      <w:r w:rsidRPr="0093172A">
        <w:rPr>
          <w:rFonts w:ascii="Perpetua" w:hAnsi="Perpetua"/>
          <w:sz w:val="16"/>
          <w:szCs w:val="16"/>
        </w:rPr>
        <w:t xml:space="preserve"> Expectations for unit rates in this grade are limited to non-</w:t>
      </w:r>
      <w:r w:rsidRPr="009B6B8F">
        <w:rPr>
          <w:rFonts w:ascii="Perpetua" w:hAnsi="Perpetua"/>
          <w:sz w:val="16"/>
          <w:szCs w:val="16"/>
        </w:rPr>
        <w:t>complex fractions</w:t>
      </w:r>
      <w:r w:rsidRPr="0093172A">
        <w:rPr>
          <w:rFonts w:ascii="Perpetua" w:hAnsi="Perpetua"/>
          <w:sz w:val="16"/>
          <w:szCs w:val="16"/>
        </w:rPr>
        <w:t>.</w:t>
      </w:r>
    </w:p>
  </w:footnote>
  <w:footnote w:id="4">
    <w:p w:rsidR="005A4622" w:rsidRPr="0093172A" w:rsidRDefault="005A4622" w:rsidP="007B4B5E">
      <w:pPr>
        <w:pStyle w:val="FootnoteText"/>
        <w:rPr>
          <w:rFonts w:ascii="Perpetua" w:hAnsi="Perpetua"/>
          <w:sz w:val="16"/>
          <w:szCs w:val="16"/>
        </w:rPr>
      </w:pPr>
      <w:r w:rsidRPr="0093172A">
        <w:rPr>
          <w:rStyle w:val="FootnoteReference"/>
          <w:rFonts w:ascii="Perpetua" w:eastAsia="ヒラギノ角ゴ Pro W3" w:hAnsi="Perpetua"/>
          <w:sz w:val="16"/>
          <w:szCs w:val="16"/>
        </w:rPr>
        <w:footnoteRef/>
      </w:r>
      <w:r w:rsidRPr="0093172A">
        <w:rPr>
          <w:rFonts w:ascii="Perpetua" w:hAnsi="Perpetua"/>
          <w:sz w:val="16"/>
          <w:szCs w:val="16"/>
        </w:rPr>
        <w:t xml:space="preserve"> Expectations for unit rates in this grade are limited to non-</w:t>
      </w:r>
      <w:r w:rsidRPr="009B6B8F">
        <w:rPr>
          <w:rFonts w:ascii="Perpetua" w:hAnsi="Perpetua"/>
          <w:sz w:val="16"/>
          <w:szCs w:val="16"/>
        </w:rPr>
        <w:t>complex fractions</w:t>
      </w:r>
      <w:r w:rsidRPr="0093172A">
        <w:rPr>
          <w:rFonts w:ascii="Perpetua" w:hAnsi="Perpetua"/>
          <w:sz w:val="16"/>
          <w:szCs w:val="16"/>
        </w:rPr>
        <w:t>.</w:t>
      </w:r>
    </w:p>
  </w:footnote>
  <w:footnote w:id="5">
    <w:p w:rsidR="005A4622" w:rsidRPr="00297513" w:rsidRDefault="005A4622" w:rsidP="00A740BC">
      <w:pPr>
        <w:pStyle w:val="FootnoteText"/>
        <w:rPr>
          <w:rFonts w:ascii="Perpetua" w:hAnsi="Perpetua"/>
          <w:sz w:val="16"/>
          <w:szCs w:val="16"/>
        </w:rPr>
      </w:pPr>
      <w:r w:rsidRPr="00297513">
        <w:rPr>
          <w:rStyle w:val="FootnoteReference"/>
          <w:rFonts w:ascii="Perpetua" w:eastAsia="ヒラギノ角ゴ Pro W3" w:hAnsi="Perpetua"/>
          <w:sz w:val="16"/>
          <w:szCs w:val="16"/>
        </w:rPr>
        <w:footnoteRef/>
      </w:r>
      <w:r w:rsidRPr="00297513">
        <w:rPr>
          <w:rFonts w:ascii="Perpetua" w:hAnsi="Perpetua"/>
          <w:sz w:val="16"/>
          <w:szCs w:val="16"/>
        </w:rPr>
        <w:t xml:space="preserve"> Function notation is not required in Grade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1C"/>
    <w:multiLevelType w:val="hybridMultilevel"/>
    <w:tmpl w:val="73D4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CC49B3"/>
    <w:multiLevelType w:val="hybridMultilevel"/>
    <w:tmpl w:val="44A26DE0"/>
    <w:lvl w:ilvl="0" w:tplc="D74ABE2C">
      <w:start w:val="1"/>
      <w:numFmt w:val="decimal"/>
      <w:lvlText w:val="%1."/>
      <w:lvlJc w:val="left"/>
      <w:pPr>
        <w:ind w:left="900" w:hanging="360"/>
      </w:pPr>
      <w:rPr>
        <w:rFonts w:ascii="Perpetua" w:hAnsi="Perpetua" w:hint="default"/>
        <w:b w:val="0"/>
        <w:i w:val="0"/>
        <w:spacing w:val="0"/>
        <w:w w:val="100"/>
        <w:position w:val="0"/>
        <w:sz w:val="20"/>
        <w:szCs w:val="22"/>
      </w:rPr>
    </w:lvl>
    <w:lvl w:ilvl="1" w:tplc="68481A62">
      <w:start w:val="1"/>
      <w:numFmt w:val="lowerLetter"/>
      <w:lvlText w:val="%2."/>
      <w:lvlJc w:val="left"/>
      <w:pPr>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D561FA"/>
    <w:multiLevelType w:val="hybridMultilevel"/>
    <w:tmpl w:val="161E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3754E"/>
    <w:multiLevelType w:val="hybridMultilevel"/>
    <w:tmpl w:val="1FC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45F8"/>
    <w:multiLevelType w:val="hybridMultilevel"/>
    <w:tmpl w:val="0BCCF87E"/>
    <w:lvl w:ilvl="0" w:tplc="BE2CD74A">
      <w:start w:val="1"/>
      <w:numFmt w:val="lowerLetter"/>
      <w:pStyle w:val="Delimiter"/>
      <w:lvlText w:val="%1."/>
      <w:lvlJc w:val="left"/>
      <w:pPr>
        <w:ind w:left="360" w:hanging="360"/>
      </w:pPr>
      <w:rPr>
        <w:rFonts w:hint="default"/>
        <w:sz w:val="18"/>
      </w:rPr>
    </w:lvl>
    <w:lvl w:ilvl="1" w:tplc="1A626848">
      <w:start w:val="1"/>
      <w:numFmt w:val="lowerLetter"/>
      <w:lvlText w:val="%2."/>
      <w:lvlJc w:val="left"/>
      <w:pPr>
        <w:ind w:left="900" w:hanging="360"/>
      </w:pPr>
      <w:rPr>
        <w:i w:val="0"/>
      </w:rPr>
    </w:lvl>
    <w:lvl w:ilvl="2" w:tplc="001B0409">
      <w:start w:val="1"/>
      <w:numFmt w:val="lowerRoman"/>
      <w:lvlText w:val="%3."/>
      <w:lvlJc w:val="right"/>
      <w:pPr>
        <w:ind w:left="1620" w:hanging="180"/>
      </w:pPr>
    </w:lvl>
    <w:lvl w:ilvl="3" w:tplc="000F0409" w:tentative="1">
      <w:start w:val="1"/>
      <w:numFmt w:val="decimal"/>
      <w:lvlText w:val="%4."/>
      <w:lvlJc w:val="left"/>
      <w:pPr>
        <w:ind w:left="2340" w:hanging="360"/>
      </w:pPr>
    </w:lvl>
    <w:lvl w:ilvl="4" w:tplc="00190409" w:tentative="1">
      <w:start w:val="1"/>
      <w:numFmt w:val="lowerLetter"/>
      <w:lvlText w:val="%5."/>
      <w:lvlJc w:val="left"/>
      <w:pPr>
        <w:ind w:left="3060" w:hanging="360"/>
      </w:pPr>
    </w:lvl>
    <w:lvl w:ilvl="5" w:tplc="001B0409" w:tentative="1">
      <w:start w:val="1"/>
      <w:numFmt w:val="lowerRoman"/>
      <w:lvlText w:val="%6."/>
      <w:lvlJc w:val="right"/>
      <w:pPr>
        <w:ind w:left="3780" w:hanging="180"/>
      </w:pPr>
    </w:lvl>
    <w:lvl w:ilvl="6" w:tplc="000F0409" w:tentative="1">
      <w:start w:val="1"/>
      <w:numFmt w:val="decimal"/>
      <w:lvlText w:val="%7."/>
      <w:lvlJc w:val="left"/>
      <w:pPr>
        <w:ind w:left="4500" w:hanging="360"/>
      </w:pPr>
    </w:lvl>
    <w:lvl w:ilvl="7" w:tplc="00190409" w:tentative="1">
      <w:start w:val="1"/>
      <w:numFmt w:val="lowerLetter"/>
      <w:lvlText w:val="%8."/>
      <w:lvlJc w:val="left"/>
      <w:pPr>
        <w:ind w:left="5220" w:hanging="360"/>
      </w:pPr>
    </w:lvl>
    <w:lvl w:ilvl="8" w:tplc="001B0409" w:tentative="1">
      <w:start w:val="1"/>
      <w:numFmt w:val="lowerRoman"/>
      <w:lvlText w:val="%9."/>
      <w:lvlJc w:val="right"/>
      <w:pPr>
        <w:ind w:left="5940" w:hanging="180"/>
      </w:pPr>
    </w:lvl>
  </w:abstractNum>
  <w:abstractNum w:abstractNumId="5">
    <w:nsid w:val="15686150"/>
    <w:multiLevelType w:val="hybridMultilevel"/>
    <w:tmpl w:val="0F9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B2727"/>
    <w:multiLevelType w:val="hybridMultilevel"/>
    <w:tmpl w:val="9F58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88E2842"/>
    <w:multiLevelType w:val="hybridMultilevel"/>
    <w:tmpl w:val="22349A38"/>
    <w:lvl w:ilvl="0" w:tplc="9FEE197C">
      <w:start w:val="1"/>
      <w:numFmt w:val="lowerLetter"/>
      <w:lvlText w:val="%1."/>
      <w:lvlJc w:val="left"/>
      <w:pPr>
        <w:ind w:left="1440" w:hanging="360"/>
      </w:pPr>
    </w:lvl>
    <w:lvl w:ilvl="1" w:tplc="04090019">
      <w:start w:val="1"/>
      <w:numFmt w:val="bullet"/>
      <w:lvlText w:val="o"/>
      <w:lvlJc w:val="left"/>
      <w:pPr>
        <w:ind w:left="2160" w:hanging="360"/>
      </w:pPr>
      <w:rPr>
        <w:rFonts w:ascii="Courier New" w:hAnsi="Courier New" w:cs="Times New Roman" w:hint="default"/>
      </w:rPr>
    </w:lvl>
    <w:lvl w:ilvl="2" w:tplc="0409001B">
      <w:start w:val="1"/>
      <w:numFmt w:val="bullet"/>
      <w:lvlText w:val=""/>
      <w:lvlJc w:val="left"/>
      <w:pPr>
        <w:ind w:left="288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D567F1"/>
    <w:multiLevelType w:val="hybridMultilevel"/>
    <w:tmpl w:val="34FE5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75B46"/>
    <w:multiLevelType w:val="hybridMultilevel"/>
    <w:tmpl w:val="7054B94C"/>
    <w:lvl w:ilvl="0" w:tplc="E4FC49B8">
      <w:start w:val="1"/>
      <w:numFmt w:val="decimal"/>
      <w:lvlText w:val="%1."/>
      <w:lvlJc w:val="left"/>
      <w:pPr>
        <w:ind w:left="900" w:hanging="360"/>
      </w:pPr>
      <w:rPr>
        <w:rFonts w:ascii="Perpetua" w:hAnsi="Perpetua" w:hint="default"/>
        <w:b w:val="0"/>
        <w:i w:val="0"/>
        <w:spacing w:val="0"/>
        <w:w w:val="100"/>
        <w:position w:val="0"/>
        <w:sz w:val="20"/>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6B5359"/>
    <w:multiLevelType w:val="hybridMultilevel"/>
    <w:tmpl w:val="ABC0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3827B71"/>
    <w:multiLevelType w:val="hybridMultilevel"/>
    <w:tmpl w:val="049C5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6A7A0A"/>
    <w:multiLevelType w:val="hybridMultilevel"/>
    <w:tmpl w:val="25D6D130"/>
    <w:lvl w:ilvl="0" w:tplc="00010409">
      <w:start w:val="1"/>
      <w:numFmt w:val="bullet"/>
      <w:lvlText w:val=""/>
      <w:lvlJc w:val="left"/>
      <w:pPr>
        <w:tabs>
          <w:tab w:val="num" w:pos="900"/>
        </w:tabs>
        <w:ind w:left="900" w:hanging="360"/>
      </w:pPr>
      <w:rPr>
        <w:rFonts w:ascii="Symbol" w:hAnsi="Symbol" w:hint="default"/>
        <w:b w:val="0"/>
        <w:i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80E35C">
      <w:start w:val="1"/>
      <w:numFmt w:val="lowerLetter"/>
      <w:lvlText w:val="%2."/>
      <w:lvlJc w:val="left"/>
      <w:pPr>
        <w:ind w:left="450" w:hanging="360"/>
      </w:pPr>
      <w:rPr>
        <w:i w:val="0"/>
      </w:rPr>
    </w:lvl>
    <w:lvl w:ilvl="2" w:tplc="001B0409">
      <w:start w:val="1"/>
      <w:numFmt w:val="lowerRoman"/>
      <w:lvlText w:val="%3."/>
      <w:lvlJc w:val="right"/>
      <w:pPr>
        <w:ind w:left="1170" w:hanging="180"/>
      </w:pPr>
    </w:lvl>
    <w:lvl w:ilvl="3" w:tplc="000F0409" w:tentative="1">
      <w:start w:val="1"/>
      <w:numFmt w:val="decimal"/>
      <w:lvlText w:val="%4."/>
      <w:lvlJc w:val="left"/>
      <w:pPr>
        <w:ind w:left="1890" w:hanging="360"/>
      </w:pPr>
    </w:lvl>
    <w:lvl w:ilvl="4" w:tplc="00190409" w:tentative="1">
      <w:start w:val="1"/>
      <w:numFmt w:val="lowerLetter"/>
      <w:lvlText w:val="%5."/>
      <w:lvlJc w:val="left"/>
      <w:pPr>
        <w:ind w:left="2610" w:hanging="360"/>
      </w:pPr>
    </w:lvl>
    <w:lvl w:ilvl="5" w:tplc="001B0409" w:tentative="1">
      <w:start w:val="1"/>
      <w:numFmt w:val="lowerRoman"/>
      <w:lvlText w:val="%6."/>
      <w:lvlJc w:val="right"/>
      <w:pPr>
        <w:ind w:left="3330" w:hanging="180"/>
      </w:pPr>
    </w:lvl>
    <w:lvl w:ilvl="6" w:tplc="000F0409" w:tentative="1">
      <w:start w:val="1"/>
      <w:numFmt w:val="decimal"/>
      <w:lvlText w:val="%7."/>
      <w:lvlJc w:val="left"/>
      <w:pPr>
        <w:ind w:left="4050" w:hanging="360"/>
      </w:pPr>
    </w:lvl>
    <w:lvl w:ilvl="7" w:tplc="00190409" w:tentative="1">
      <w:start w:val="1"/>
      <w:numFmt w:val="lowerLetter"/>
      <w:lvlText w:val="%8."/>
      <w:lvlJc w:val="left"/>
      <w:pPr>
        <w:ind w:left="4770" w:hanging="360"/>
      </w:pPr>
    </w:lvl>
    <w:lvl w:ilvl="8" w:tplc="001B0409" w:tentative="1">
      <w:start w:val="1"/>
      <w:numFmt w:val="lowerRoman"/>
      <w:lvlText w:val="%9."/>
      <w:lvlJc w:val="right"/>
      <w:pPr>
        <w:ind w:left="5490" w:hanging="180"/>
      </w:pPr>
    </w:lvl>
  </w:abstractNum>
  <w:abstractNum w:abstractNumId="13">
    <w:nsid w:val="30446517"/>
    <w:multiLevelType w:val="hybridMultilevel"/>
    <w:tmpl w:val="03BCAF02"/>
    <w:lvl w:ilvl="0" w:tplc="6E8C8D8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D0625"/>
    <w:multiLevelType w:val="hybridMultilevel"/>
    <w:tmpl w:val="E2463840"/>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5">
    <w:nsid w:val="36BB54B7"/>
    <w:multiLevelType w:val="hybridMultilevel"/>
    <w:tmpl w:val="5F0E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17A3C"/>
    <w:multiLevelType w:val="hybridMultilevel"/>
    <w:tmpl w:val="4066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E7F5C70"/>
    <w:multiLevelType w:val="hybridMultilevel"/>
    <w:tmpl w:val="0E5E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D7523"/>
    <w:multiLevelType w:val="hybridMultilevel"/>
    <w:tmpl w:val="2A52D90E"/>
    <w:lvl w:ilvl="0" w:tplc="D74ABE2C">
      <w:start w:val="1"/>
      <w:numFmt w:val="lowerLetter"/>
      <w:lvlText w:val="%1."/>
      <w:lvlJc w:val="left"/>
      <w:pPr>
        <w:ind w:left="1080" w:hanging="360"/>
      </w:pPr>
    </w:lvl>
    <w:lvl w:ilvl="1" w:tplc="68481A62">
      <w:start w:val="1"/>
      <w:numFmt w:val="bullet"/>
      <w:lvlText w:val="o"/>
      <w:lvlJc w:val="left"/>
      <w:pPr>
        <w:ind w:left="252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2C730D"/>
    <w:multiLevelType w:val="hybridMultilevel"/>
    <w:tmpl w:val="F7CACBC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B1C0134"/>
    <w:multiLevelType w:val="hybridMultilevel"/>
    <w:tmpl w:val="9594BF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6116DD5"/>
    <w:multiLevelType w:val="hybridMultilevel"/>
    <w:tmpl w:val="C222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A3590"/>
    <w:multiLevelType w:val="hybridMultilevel"/>
    <w:tmpl w:val="A01AA818"/>
    <w:lvl w:ilvl="0" w:tplc="0409000F">
      <w:start w:val="1"/>
      <w:numFmt w:val="decimal"/>
      <w:lvlText w:val="%1."/>
      <w:lvlJc w:val="left"/>
      <w:pPr>
        <w:ind w:left="720" w:hanging="360"/>
      </w:pPr>
      <w:rPr>
        <w:rFonts w:cs="Times New Roman"/>
      </w:rPr>
    </w:lvl>
    <w:lvl w:ilvl="1" w:tplc="FDB0CF88">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FFA19C6"/>
    <w:multiLevelType w:val="hybridMultilevel"/>
    <w:tmpl w:val="22349A38"/>
    <w:lvl w:ilvl="0" w:tplc="04090001">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0303F43"/>
    <w:multiLevelType w:val="hybridMultilevel"/>
    <w:tmpl w:val="C464CF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9F62A2F"/>
    <w:multiLevelType w:val="hybridMultilevel"/>
    <w:tmpl w:val="D16A67EE"/>
    <w:lvl w:ilvl="0" w:tplc="DB1086B8">
      <w:start w:val="1"/>
      <w:numFmt w:val="decimal"/>
      <w:lvlText w:val="%1."/>
      <w:lvlJc w:val="left"/>
      <w:pPr>
        <w:ind w:left="540" w:hanging="360"/>
      </w:pPr>
      <w:rPr>
        <w:rFonts w:eastAsia="Times New Roma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D127C2B"/>
    <w:multiLevelType w:val="hybridMultilevel"/>
    <w:tmpl w:val="A6B4C40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5"/>
  </w:num>
  <w:num w:numId="4">
    <w:abstractNumId w:val="13"/>
  </w:num>
  <w:num w:numId="5">
    <w:abstractNumId w:val="9"/>
    <w:lvlOverride w:ilvl="0">
      <w:startOverride w:val="1"/>
    </w:lvlOverride>
  </w:num>
  <w:num w:numId="6">
    <w:abstractNumId w:val="4"/>
  </w:num>
  <w:num w:numId="7">
    <w:abstractNumId w:val="19"/>
  </w:num>
  <w:num w:numId="8">
    <w:abstractNumId w:val="26"/>
  </w:num>
  <w:num w:numId="9">
    <w:abstractNumId w:val="24"/>
  </w:num>
  <w:num w:numId="10">
    <w:abstractNumId w:val="14"/>
  </w:num>
  <w:num w:numId="11">
    <w:abstractNumId w:val="12"/>
  </w:num>
  <w:num w:numId="12">
    <w:abstractNumId w:val="20"/>
  </w:num>
  <w:num w:numId="13">
    <w:abstractNumId w:val="9"/>
    <w:lvlOverride w:ilvl="0">
      <w:startOverride w:val="2"/>
    </w:lvlOverride>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8"/>
  </w:num>
  <w:num w:numId="24">
    <w:abstractNumId w:val="21"/>
  </w:num>
  <w:num w:numId="25">
    <w:abstractNumId w:val="15"/>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6"/>
  </w:num>
  <w:num w:numId="30">
    <w:abstractNumId w:val="6"/>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4C"/>
    <w:rsid w:val="0000009F"/>
    <w:rsid w:val="0000178B"/>
    <w:rsid w:val="00001A37"/>
    <w:rsid w:val="00002CC5"/>
    <w:rsid w:val="00002D32"/>
    <w:rsid w:val="00003467"/>
    <w:rsid w:val="00003616"/>
    <w:rsid w:val="000039C7"/>
    <w:rsid w:val="00004706"/>
    <w:rsid w:val="00005321"/>
    <w:rsid w:val="00006143"/>
    <w:rsid w:val="000069E4"/>
    <w:rsid w:val="00006FE4"/>
    <w:rsid w:val="00010CF2"/>
    <w:rsid w:val="00012EA4"/>
    <w:rsid w:val="00013570"/>
    <w:rsid w:val="000145EA"/>
    <w:rsid w:val="00014FD3"/>
    <w:rsid w:val="000154C2"/>
    <w:rsid w:val="0001590B"/>
    <w:rsid w:val="00015ED7"/>
    <w:rsid w:val="00016883"/>
    <w:rsid w:val="00017A35"/>
    <w:rsid w:val="00017AAE"/>
    <w:rsid w:val="00020ACD"/>
    <w:rsid w:val="00020F8C"/>
    <w:rsid w:val="0002174F"/>
    <w:rsid w:val="00021989"/>
    <w:rsid w:val="00022265"/>
    <w:rsid w:val="00025389"/>
    <w:rsid w:val="0002705E"/>
    <w:rsid w:val="000276DF"/>
    <w:rsid w:val="000304BE"/>
    <w:rsid w:val="00030F5D"/>
    <w:rsid w:val="0003527F"/>
    <w:rsid w:val="0003581F"/>
    <w:rsid w:val="0003672B"/>
    <w:rsid w:val="00037E83"/>
    <w:rsid w:val="00040290"/>
    <w:rsid w:val="000402D4"/>
    <w:rsid w:val="00040572"/>
    <w:rsid w:val="000407A5"/>
    <w:rsid w:val="00041689"/>
    <w:rsid w:val="000422EF"/>
    <w:rsid w:val="000435BC"/>
    <w:rsid w:val="00044010"/>
    <w:rsid w:val="00045A44"/>
    <w:rsid w:val="00045AF6"/>
    <w:rsid w:val="00046B9A"/>
    <w:rsid w:val="00046D2D"/>
    <w:rsid w:val="00047CF8"/>
    <w:rsid w:val="00047D6E"/>
    <w:rsid w:val="000501F7"/>
    <w:rsid w:val="00050379"/>
    <w:rsid w:val="00051EAC"/>
    <w:rsid w:val="00052242"/>
    <w:rsid w:val="000522FE"/>
    <w:rsid w:val="000533CB"/>
    <w:rsid w:val="00053763"/>
    <w:rsid w:val="000546E5"/>
    <w:rsid w:val="00054B71"/>
    <w:rsid w:val="00054C49"/>
    <w:rsid w:val="00054EC9"/>
    <w:rsid w:val="00056811"/>
    <w:rsid w:val="00056921"/>
    <w:rsid w:val="000572D0"/>
    <w:rsid w:val="0006078F"/>
    <w:rsid w:val="00060C59"/>
    <w:rsid w:val="000625CA"/>
    <w:rsid w:val="000646E5"/>
    <w:rsid w:val="000650DA"/>
    <w:rsid w:val="00065241"/>
    <w:rsid w:val="00065342"/>
    <w:rsid w:val="00066F29"/>
    <w:rsid w:val="0006713A"/>
    <w:rsid w:val="00067147"/>
    <w:rsid w:val="000703D5"/>
    <w:rsid w:val="000715C8"/>
    <w:rsid w:val="00071BC4"/>
    <w:rsid w:val="000724DD"/>
    <w:rsid w:val="00072F2A"/>
    <w:rsid w:val="00073B39"/>
    <w:rsid w:val="0007459B"/>
    <w:rsid w:val="00075DE1"/>
    <w:rsid w:val="00076241"/>
    <w:rsid w:val="000767AD"/>
    <w:rsid w:val="00076859"/>
    <w:rsid w:val="000771CF"/>
    <w:rsid w:val="00077721"/>
    <w:rsid w:val="00080314"/>
    <w:rsid w:val="000806FE"/>
    <w:rsid w:val="00080D62"/>
    <w:rsid w:val="00081D27"/>
    <w:rsid w:val="00082991"/>
    <w:rsid w:val="00083FDD"/>
    <w:rsid w:val="00084264"/>
    <w:rsid w:val="000848FA"/>
    <w:rsid w:val="0008551E"/>
    <w:rsid w:val="00086C39"/>
    <w:rsid w:val="00087BF7"/>
    <w:rsid w:val="00087DF4"/>
    <w:rsid w:val="000900A0"/>
    <w:rsid w:val="00090645"/>
    <w:rsid w:val="00091E8C"/>
    <w:rsid w:val="00092203"/>
    <w:rsid w:val="00092260"/>
    <w:rsid w:val="0009329F"/>
    <w:rsid w:val="0009530A"/>
    <w:rsid w:val="000957E1"/>
    <w:rsid w:val="00096A6E"/>
    <w:rsid w:val="0009703B"/>
    <w:rsid w:val="0009710F"/>
    <w:rsid w:val="00097F30"/>
    <w:rsid w:val="000A0045"/>
    <w:rsid w:val="000A0D9F"/>
    <w:rsid w:val="000A0FF1"/>
    <w:rsid w:val="000A10D6"/>
    <w:rsid w:val="000A31D1"/>
    <w:rsid w:val="000A3A34"/>
    <w:rsid w:val="000A50E6"/>
    <w:rsid w:val="000A537D"/>
    <w:rsid w:val="000A610C"/>
    <w:rsid w:val="000A6EDA"/>
    <w:rsid w:val="000A6FB0"/>
    <w:rsid w:val="000B012E"/>
    <w:rsid w:val="000B0F17"/>
    <w:rsid w:val="000B10E5"/>
    <w:rsid w:val="000B1A2F"/>
    <w:rsid w:val="000B1C4C"/>
    <w:rsid w:val="000B2533"/>
    <w:rsid w:val="000B3679"/>
    <w:rsid w:val="000B4622"/>
    <w:rsid w:val="000B4D35"/>
    <w:rsid w:val="000B4D89"/>
    <w:rsid w:val="000B5C77"/>
    <w:rsid w:val="000B6AA9"/>
    <w:rsid w:val="000B6D03"/>
    <w:rsid w:val="000B7238"/>
    <w:rsid w:val="000C2096"/>
    <w:rsid w:val="000C28E1"/>
    <w:rsid w:val="000C29B2"/>
    <w:rsid w:val="000C2BE3"/>
    <w:rsid w:val="000C355D"/>
    <w:rsid w:val="000C370D"/>
    <w:rsid w:val="000C3DD0"/>
    <w:rsid w:val="000C3F21"/>
    <w:rsid w:val="000C4C2D"/>
    <w:rsid w:val="000C6153"/>
    <w:rsid w:val="000C629E"/>
    <w:rsid w:val="000C7C27"/>
    <w:rsid w:val="000D0007"/>
    <w:rsid w:val="000D0BAF"/>
    <w:rsid w:val="000D0C7E"/>
    <w:rsid w:val="000D1485"/>
    <w:rsid w:val="000D1D86"/>
    <w:rsid w:val="000D22A6"/>
    <w:rsid w:val="000D267E"/>
    <w:rsid w:val="000D49E4"/>
    <w:rsid w:val="000D4B9F"/>
    <w:rsid w:val="000D5486"/>
    <w:rsid w:val="000D5A03"/>
    <w:rsid w:val="000D5D24"/>
    <w:rsid w:val="000D6F86"/>
    <w:rsid w:val="000E1FD1"/>
    <w:rsid w:val="000E25AD"/>
    <w:rsid w:val="000E2CAB"/>
    <w:rsid w:val="000E38F0"/>
    <w:rsid w:val="000E398A"/>
    <w:rsid w:val="000E3AF1"/>
    <w:rsid w:val="000E3C7E"/>
    <w:rsid w:val="000E4A3E"/>
    <w:rsid w:val="000E4F95"/>
    <w:rsid w:val="000E5255"/>
    <w:rsid w:val="000E55AA"/>
    <w:rsid w:val="000E5BA1"/>
    <w:rsid w:val="000E6711"/>
    <w:rsid w:val="000E69C1"/>
    <w:rsid w:val="000E709B"/>
    <w:rsid w:val="000E70D8"/>
    <w:rsid w:val="000E7A54"/>
    <w:rsid w:val="000F0619"/>
    <w:rsid w:val="000F06D0"/>
    <w:rsid w:val="000F15DB"/>
    <w:rsid w:val="000F2204"/>
    <w:rsid w:val="000F236E"/>
    <w:rsid w:val="000F2FB3"/>
    <w:rsid w:val="000F51EF"/>
    <w:rsid w:val="000F533B"/>
    <w:rsid w:val="000F715C"/>
    <w:rsid w:val="00100A15"/>
    <w:rsid w:val="00100CB9"/>
    <w:rsid w:val="0010165C"/>
    <w:rsid w:val="00101B21"/>
    <w:rsid w:val="0010278F"/>
    <w:rsid w:val="001037CB"/>
    <w:rsid w:val="0010387C"/>
    <w:rsid w:val="00103AF2"/>
    <w:rsid w:val="001049A8"/>
    <w:rsid w:val="00104DFF"/>
    <w:rsid w:val="001059B4"/>
    <w:rsid w:val="0010611D"/>
    <w:rsid w:val="001063B1"/>
    <w:rsid w:val="001068E6"/>
    <w:rsid w:val="00106A79"/>
    <w:rsid w:val="00106B08"/>
    <w:rsid w:val="0010704A"/>
    <w:rsid w:val="001070A6"/>
    <w:rsid w:val="001079ED"/>
    <w:rsid w:val="00111863"/>
    <w:rsid w:val="00111ECC"/>
    <w:rsid w:val="00112393"/>
    <w:rsid w:val="0011399C"/>
    <w:rsid w:val="00114008"/>
    <w:rsid w:val="001142F7"/>
    <w:rsid w:val="00114AD7"/>
    <w:rsid w:val="00114F9A"/>
    <w:rsid w:val="00115910"/>
    <w:rsid w:val="00115E3D"/>
    <w:rsid w:val="00116766"/>
    <w:rsid w:val="00116EA4"/>
    <w:rsid w:val="00121ECD"/>
    <w:rsid w:val="0012220E"/>
    <w:rsid w:val="0012289D"/>
    <w:rsid w:val="00124A75"/>
    <w:rsid w:val="00124D14"/>
    <w:rsid w:val="00125A8F"/>
    <w:rsid w:val="001260A9"/>
    <w:rsid w:val="00126177"/>
    <w:rsid w:val="00130DBB"/>
    <w:rsid w:val="00131903"/>
    <w:rsid w:val="001326A2"/>
    <w:rsid w:val="001327DB"/>
    <w:rsid w:val="001330FD"/>
    <w:rsid w:val="0013535E"/>
    <w:rsid w:val="001358F4"/>
    <w:rsid w:val="00135D9B"/>
    <w:rsid w:val="001360F4"/>
    <w:rsid w:val="00137EC0"/>
    <w:rsid w:val="0014036D"/>
    <w:rsid w:val="00140BEE"/>
    <w:rsid w:val="001419AA"/>
    <w:rsid w:val="00144DC1"/>
    <w:rsid w:val="00145FFA"/>
    <w:rsid w:val="0014618F"/>
    <w:rsid w:val="00146657"/>
    <w:rsid w:val="0014688D"/>
    <w:rsid w:val="00147421"/>
    <w:rsid w:val="00150A81"/>
    <w:rsid w:val="00152A8F"/>
    <w:rsid w:val="001537D1"/>
    <w:rsid w:val="00154EC3"/>
    <w:rsid w:val="00155AB1"/>
    <w:rsid w:val="001572D7"/>
    <w:rsid w:val="001574FF"/>
    <w:rsid w:val="00157E27"/>
    <w:rsid w:val="00157F82"/>
    <w:rsid w:val="00160238"/>
    <w:rsid w:val="00160A8A"/>
    <w:rsid w:val="001617C7"/>
    <w:rsid w:val="00162CB7"/>
    <w:rsid w:val="00163CEC"/>
    <w:rsid w:val="00165368"/>
    <w:rsid w:val="00165751"/>
    <w:rsid w:val="00165CD5"/>
    <w:rsid w:val="00165E02"/>
    <w:rsid w:val="00166763"/>
    <w:rsid w:val="00167ADD"/>
    <w:rsid w:val="001718E9"/>
    <w:rsid w:val="00171C3F"/>
    <w:rsid w:val="00172897"/>
    <w:rsid w:val="00172E06"/>
    <w:rsid w:val="00172EE3"/>
    <w:rsid w:val="00174B1E"/>
    <w:rsid w:val="001750C4"/>
    <w:rsid w:val="00175728"/>
    <w:rsid w:val="00175A78"/>
    <w:rsid w:val="0017700B"/>
    <w:rsid w:val="0018020F"/>
    <w:rsid w:val="001808CF"/>
    <w:rsid w:val="00180A17"/>
    <w:rsid w:val="00180B50"/>
    <w:rsid w:val="001824F6"/>
    <w:rsid w:val="00183837"/>
    <w:rsid w:val="00186D79"/>
    <w:rsid w:val="00187817"/>
    <w:rsid w:val="00191C73"/>
    <w:rsid w:val="00191CB6"/>
    <w:rsid w:val="001924A0"/>
    <w:rsid w:val="001924D9"/>
    <w:rsid w:val="00192D29"/>
    <w:rsid w:val="00192E28"/>
    <w:rsid w:val="0019343D"/>
    <w:rsid w:val="001947B8"/>
    <w:rsid w:val="00194E49"/>
    <w:rsid w:val="001951E5"/>
    <w:rsid w:val="00195804"/>
    <w:rsid w:val="0019583E"/>
    <w:rsid w:val="00195E39"/>
    <w:rsid w:val="00196185"/>
    <w:rsid w:val="0019779E"/>
    <w:rsid w:val="00197A5E"/>
    <w:rsid w:val="001A061F"/>
    <w:rsid w:val="001A16DA"/>
    <w:rsid w:val="001A1806"/>
    <w:rsid w:val="001A1D84"/>
    <w:rsid w:val="001A283E"/>
    <w:rsid w:val="001A31D5"/>
    <w:rsid w:val="001A378C"/>
    <w:rsid w:val="001A399E"/>
    <w:rsid w:val="001A3B7A"/>
    <w:rsid w:val="001A43FD"/>
    <w:rsid w:val="001A4416"/>
    <w:rsid w:val="001A4623"/>
    <w:rsid w:val="001A46DC"/>
    <w:rsid w:val="001A4DD8"/>
    <w:rsid w:val="001A51DF"/>
    <w:rsid w:val="001A553F"/>
    <w:rsid w:val="001A5B5E"/>
    <w:rsid w:val="001A5DC2"/>
    <w:rsid w:val="001A5E7D"/>
    <w:rsid w:val="001A67EC"/>
    <w:rsid w:val="001A6B1E"/>
    <w:rsid w:val="001A733F"/>
    <w:rsid w:val="001B0224"/>
    <w:rsid w:val="001B065C"/>
    <w:rsid w:val="001B0BF9"/>
    <w:rsid w:val="001B3236"/>
    <w:rsid w:val="001B4C6C"/>
    <w:rsid w:val="001B4CC3"/>
    <w:rsid w:val="001B4CC5"/>
    <w:rsid w:val="001B6002"/>
    <w:rsid w:val="001B6075"/>
    <w:rsid w:val="001B6B6F"/>
    <w:rsid w:val="001B7779"/>
    <w:rsid w:val="001C0965"/>
    <w:rsid w:val="001C0E85"/>
    <w:rsid w:val="001C1A88"/>
    <w:rsid w:val="001C1EFA"/>
    <w:rsid w:val="001C27B2"/>
    <w:rsid w:val="001C40A6"/>
    <w:rsid w:val="001C45E3"/>
    <w:rsid w:val="001C4E07"/>
    <w:rsid w:val="001C61AA"/>
    <w:rsid w:val="001D137B"/>
    <w:rsid w:val="001D3205"/>
    <w:rsid w:val="001D40E0"/>
    <w:rsid w:val="001D46E0"/>
    <w:rsid w:val="001D4D9B"/>
    <w:rsid w:val="001D55A2"/>
    <w:rsid w:val="001D5A64"/>
    <w:rsid w:val="001D5C0D"/>
    <w:rsid w:val="001D7F29"/>
    <w:rsid w:val="001E0113"/>
    <w:rsid w:val="001E2600"/>
    <w:rsid w:val="001E3C23"/>
    <w:rsid w:val="001E3E66"/>
    <w:rsid w:val="001E40F2"/>
    <w:rsid w:val="001E418C"/>
    <w:rsid w:val="001E4539"/>
    <w:rsid w:val="001E523B"/>
    <w:rsid w:val="001E5314"/>
    <w:rsid w:val="001E61E0"/>
    <w:rsid w:val="001E629A"/>
    <w:rsid w:val="001E6810"/>
    <w:rsid w:val="001E7224"/>
    <w:rsid w:val="001E7C92"/>
    <w:rsid w:val="001F057F"/>
    <w:rsid w:val="001F2D0C"/>
    <w:rsid w:val="001F2F36"/>
    <w:rsid w:val="001F2FE0"/>
    <w:rsid w:val="001F3A6F"/>
    <w:rsid w:val="001F4947"/>
    <w:rsid w:val="001F4D3E"/>
    <w:rsid w:val="001F5023"/>
    <w:rsid w:val="001F69B3"/>
    <w:rsid w:val="001F71EE"/>
    <w:rsid w:val="00200B4D"/>
    <w:rsid w:val="00201A1C"/>
    <w:rsid w:val="00201C74"/>
    <w:rsid w:val="00203012"/>
    <w:rsid w:val="00203CE3"/>
    <w:rsid w:val="00204596"/>
    <w:rsid w:val="00204B19"/>
    <w:rsid w:val="00205C21"/>
    <w:rsid w:val="0021010E"/>
    <w:rsid w:val="00210474"/>
    <w:rsid w:val="00210564"/>
    <w:rsid w:val="0021132A"/>
    <w:rsid w:val="00211374"/>
    <w:rsid w:val="0021170A"/>
    <w:rsid w:val="00211793"/>
    <w:rsid w:val="00211F1C"/>
    <w:rsid w:val="00212158"/>
    <w:rsid w:val="00213748"/>
    <w:rsid w:val="002137B0"/>
    <w:rsid w:val="00213E4F"/>
    <w:rsid w:val="002140DD"/>
    <w:rsid w:val="00214174"/>
    <w:rsid w:val="00215213"/>
    <w:rsid w:val="00216B88"/>
    <w:rsid w:val="00216DE5"/>
    <w:rsid w:val="00216EC3"/>
    <w:rsid w:val="00216F7E"/>
    <w:rsid w:val="00217120"/>
    <w:rsid w:val="00217686"/>
    <w:rsid w:val="0021795F"/>
    <w:rsid w:val="00220824"/>
    <w:rsid w:val="00221D28"/>
    <w:rsid w:val="00222842"/>
    <w:rsid w:val="00222BAA"/>
    <w:rsid w:val="00222C85"/>
    <w:rsid w:val="00222EC8"/>
    <w:rsid w:val="002230A8"/>
    <w:rsid w:val="002232AB"/>
    <w:rsid w:val="00223F74"/>
    <w:rsid w:val="00224388"/>
    <w:rsid w:val="002245BA"/>
    <w:rsid w:val="002246D9"/>
    <w:rsid w:val="00224F53"/>
    <w:rsid w:val="002250A7"/>
    <w:rsid w:val="0022601D"/>
    <w:rsid w:val="00226C78"/>
    <w:rsid w:val="00230818"/>
    <w:rsid w:val="00231113"/>
    <w:rsid w:val="00233D89"/>
    <w:rsid w:val="00234146"/>
    <w:rsid w:val="00234402"/>
    <w:rsid w:val="0023442F"/>
    <w:rsid w:val="00234504"/>
    <w:rsid w:val="00235BA3"/>
    <w:rsid w:val="002365CC"/>
    <w:rsid w:val="002376A4"/>
    <w:rsid w:val="00237E2A"/>
    <w:rsid w:val="00240D63"/>
    <w:rsid w:val="0024202B"/>
    <w:rsid w:val="00242802"/>
    <w:rsid w:val="00243057"/>
    <w:rsid w:val="002437AE"/>
    <w:rsid w:val="00243E69"/>
    <w:rsid w:val="002451CE"/>
    <w:rsid w:val="00245882"/>
    <w:rsid w:val="002462CF"/>
    <w:rsid w:val="002463D6"/>
    <w:rsid w:val="00246D62"/>
    <w:rsid w:val="002507CE"/>
    <w:rsid w:val="00252CD6"/>
    <w:rsid w:val="00252CFD"/>
    <w:rsid w:val="00253CBB"/>
    <w:rsid w:val="0025460B"/>
    <w:rsid w:val="00255443"/>
    <w:rsid w:val="00255C48"/>
    <w:rsid w:val="0025642A"/>
    <w:rsid w:val="00256829"/>
    <w:rsid w:val="0025760B"/>
    <w:rsid w:val="00257A83"/>
    <w:rsid w:val="00260125"/>
    <w:rsid w:val="002607EA"/>
    <w:rsid w:val="00261A76"/>
    <w:rsid w:val="00261D33"/>
    <w:rsid w:val="002624FE"/>
    <w:rsid w:val="002628F6"/>
    <w:rsid w:val="002630B7"/>
    <w:rsid w:val="0026372D"/>
    <w:rsid w:val="00263C3C"/>
    <w:rsid w:val="00264B7B"/>
    <w:rsid w:val="002663D1"/>
    <w:rsid w:val="0026659A"/>
    <w:rsid w:val="00266809"/>
    <w:rsid w:val="002674B0"/>
    <w:rsid w:val="0027026A"/>
    <w:rsid w:val="00271672"/>
    <w:rsid w:val="00273434"/>
    <w:rsid w:val="00274E30"/>
    <w:rsid w:val="0027517B"/>
    <w:rsid w:val="00275764"/>
    <w:rsid w:val="002757E7"/>
    <w:rsid w:val="002770D4"/>
    <w:rsid w:val="0027710B"/>
    <w:rsid w:val="00277173"/>
    <w:rsid w:val="00277D76"/>
    <w:rsid w:val="0028004E"/>
    <w:rsid w:val="00280180"/>
    <w:rsid w:val="00280988"/>
    <w:rsid w:val="0028167E"/>
    <w:rsid w:val="00282945"/>
    <w:rsid w:val="002829FC"/>
    <w:rsid w:val="00283F09"/>
    <w:rsid w:val="00284F80"/>
    <w:rsid w:val="002863B8"/>
    <w:rsid w:val="002864AE"/>
    <w:rsid w:val="002868B3"/>
    <w:rsid w:val="00287312"/>
    <w:rsid w:val="00287383"/>
    <w:rsid w:val="0029052C"/>
    <w:rsid w:val="002921CF"/>
    <w:rsid w:val="00292A90"/>
    <w:rsid w:val="00292C45"/>
    <w:rsid w:val="002936F5"/>
    <w:rsid w:val="00293E8B"/>
    <w:rsid w:val="00294034"/>
    <w:rsid w:val="0029556D"/>
    <w:rsid w:val="00297668"/>
    <w:rsid w:val="00297B37"/>
    <w:rsid w:val="00297F9B"/>
    <w:rsid w:val="002A0BD9"/>
    <w:rsid w:val="002A15C2"/>
    <w:rsid w:val="002A2C0A"/>
    <w:rsid w:val="002A4972"/>
    <w:rsid w:val="002A6404"/>
    <w:rsid w:val="002A73C6"/>
    <w:rsid w:val="002A74C3"/>
    <w:rsid w:val="002B01DA"/>
    <w:rsid w:val="002B08CF"/>
    <w:rsid w:val="002B1BF9"/>
    <w:rsid w:val="002B213D"/>
    <w:rsid w:val="002B247D"/>
    <w:rsid w:val="002B254A"/>
    <w:rsid w:val="002B25FD"/>
    <w:rsid w:val="002B2671"/>
    <w:rsid w:val="002B2FE2"/>
    <w:rsid w:val="002B31EE"/>
    <w:rsid w:val="002B3322"/>
    <w:rsid w:val="002B392D"/>
    <w:rsid w:val="002B4DD3"/>
    <w:rsid w:val="002B635D"/>
    <w:rsid w:val="002B65CD"/>
    <w:rsid w:val="002B668A"/>
    <w:rsid w:val="002B69EA"/>
    <w:rsid w:val="002B6DD1"/>
    <w:rsid w:val="002C17F6"/>
    <w:rsid w:val="002C229B"/>
    <w:rsid w:val="002C2585"/>
    <w:rsid w:val="002C3107"/>
    <w:rsid w:val="002C3A82"/>
    <w:rsid w:val="002C4E30"/>
    <w:rsid w:val="002C64D4"/>
    <w:rsid w:val="002C6720"/>
    <w:rsid w:val="002C6850"/>
    <w:rsid w:val="002C6F17"/>
    <w:rsid w:val="002C7263"/>
    <w:rsid w:val="002C7C05"/>
    <w:rsid w:val="002D12CA"/>
    <w:rsid w:val="002D383D"/>
    <w:rsid w:val="002D3C7A"/>
    <w:rsid w:val="002D4352"/>
    <w:rsid w:val="002D4740"/>
    <w:rsid w:val="002D4CB4"/>
    <w:rsid w:val="002D50F5"/>
    <w:rsid w:val="002D5567"/>
    <w:rsid w:val="002D5AAD"/>
    <w:rsid w:val="002D678F"/>
    <w:rsid w:val="002D6862"/>
    <w:rsid w:val="002D6F07"/>
    <w:rsid w:val="002D7059"/>
    <w:rsid w:val="002D7C61"/>
    <w:rsid w:val="002D7DA3"/>
    <w:rsid w:val="002E02EB"/>
    <w:rsid w:val="002E0637"/>
    <w:rsid w:val="002E11C9"/>
    <w:rsid w:val="002E18EA"/>
    <w:rsid w:val="002E19BE"/>
    <w:rsid w:val="002E1B9D"/>
    <w:rsid w:val="002E1E2E"/>
    <w:rsid w:val="002E2460"/>
    <w:rsid w:val="002E3DD5"/>
    <w:rsid w:val="002E3FB3"/>
    <w:rsid w:val="002E401E"/>
    <w:rsid w:val="002E4068"/>
    <w:rsid w:val="002F0310"/>
    <w:rsid w:val="002F0B74"/>
    <w:rsid w:val="002F1B4F"/>
    <w:rsid w:val="002F21A0"/>
    <w:rsid w:val="002F26D4"/>
    <w:rsid w:val="002F27FC"/>
    <w:rsid w:val="002F3C6F"/>
    <w:rsid w:val="002F400F"/>
    <w:rsid w:val="002F4A56"/>
    <w:rsid w:val="002F525F"/>
    <w:rsid w:val="002F56B6"/>
    <w:rsid w:val="002F5B2C"/>
    <w:rsid w:val="002F6B38"/>
    <w:rsid w:val="00300F6D"/>
    <w:rsid w:val="00301242"/>
    <w:rsid w:val="003016D0"/>
    <w:rsid w:val="00301750"/>
    <w:rsid w:val="0030223B"/>
    <w:rsid w:val="00302ACB"/>
    <w:rsid w:val="00302ED6"/>
    <w:rsid w:val="00303EAA"/>
    <w:rsid w:val="0030483E"/>
    <w:rsid w:val="003048FD"/>
    <w:rsid w:val="003052AD"/>
    <w:rsid w:val="003078C9"/>
    <w:rsid w:val="00307C13"/>
    <w:rsid w:val="00312C9E"/>
    <w:rsid w:val="00313139"/>
    <w:rsid w:val="00313AA7"/>
    <w:rsid w:val="00314A0E"/>
    <w:rsid w:val="00316B0D"/>
    <w:rsid w:val="003177FA"/>
    <w:rsid w:val="00317969"/>
    <w:rsid w:val="003201DE"/>
    <w:rsid w:val="0032058D"/>
    <w:rsid w:val="00320976"/>
    <w:rsid w:val="00323DF7"/>
    <w:rsid w:val="0032449D"/>
    <w:rsid w:val="00324F8D"/>
    <w:rsid w:val="00325993"/>
    <w:rsid w:val="00325B59"/>
    <w:rsid w:val="00325B8F"/>
    <w:rsid w:val="00326233"/>
    <w:rsid w:val="00327D00"/>
    <w:rsid w:val="00330804"/>
    <w:rsid w:val="003340F5"/>
    <w:rsid w:val="003347EE"/>
    <w:rsid w:val="00334810"/>
    <w:rsid w:val="003349E1"/>
    <w:rsid w:val="00334A78"/>
    <w:rsid w:val="003359C8"/>
    <w:rsid w:val="003369CD"/>
    <w:rsid w:val="00336C31"/>
    <w:rsid w:val="0033793B"/>
    <w:rsid w:val="003379C2"/>
    <w:rsid w:val="00337D39"/>
    <w:rsid w:val="00340426"/>
    <w:rsid w:val="0034053A"/>
    <w:rsid w:val="003411AD"/>
    <w:rsid w:val="00341360"/>
    <w:rsid w:val="00341425"/>
    <w:rsid w:val="0034169E"/>
    <w:rsid w:val="0034196A"/>
    <w:rsid w:val="003438AC"/>
    <w:rsid w:val="003454EC"/>
    <w:rsid w:val="00346B44"/>
    <w:rsid w:val="00346DE4"/>
    <w:rsid w:val="003473C1"/>
    <w:rsid w:val="00347760"/>
    <w:rsid w:val="00347EFA"/>
    <w:rsid w:val="00350321"/>
    <w:rsid w:val="00350D3D"/>
    <w:rsid w:val="00351DC2"/>
    <w:rsid w:val="00351E06"/>
    <w:rsid w:val="00352420"/>
    <w:rsid w:val="003526C6"/>
    <w:rsid w:val="00353A80"/>
    <w:rsid w:val="00354471"/>
    <w:rsid w:val="00355975"/>
    <w:rsid w:val="00355C18"/>
    <w:rsid w:val="00355F8C"/>
    <w:rsid w:val="003564EE"/>
    <w:rsid w:val="0035664F"/>
    <w:rsid w:val="00357087"/>
    <w:rsid w:val="003576C6"/>
    <w:rsid w:val="00357F71"/>
    <w:rsid w:val="0036000D"/>
    <w:rsid w:val="00360160"/>
    <w:rsid w:val="003615CA"/>
    <w:rsid w:val="00361C93"/>
    <w:rsid w:val="00363144"/>
    <w:rsid w:val="003632EF"/>
    <w:rsid w:val="0036358E"/>
    <w:rsid w:val="00363603"/>
    <w:rsid w:val="00363F44"/>
    <w:rsid w:val="00364408"/>
    <w:rsid w:val="003647B2"/>
    <w:rsid w:val="00364A50"/>
    <w:rsid w:val="00364E08"/>
    <w:rsid w:val="003658BC"/>
    <w:rsid w:val="003660CD"/>
    <w:rsid w:val="003663F5"/>
    <w:rsid w:val="0036689A"/>
    <w:rsid w:val="003672F3"/>
    <w:rsid w:val="00370693"/>
    <w:rsid w:val="003709DA"/>
    <w:rsid w:val="00370BE7"/>
    <w:rsid w:val="003712B5"/>
    <w:rsid w:val="00371310"/>
    <w:rsid w:val="0037169E"/>
    <w:rsid w:val="00371769"/>
    <w:rsid w:val="00372340"/>
    <w:rsid w:val="0037395C"/>
    <w:rsid w:val="0037441F"/>
    <w:rsid w:val="003752C3"/>
    <w:rsid w:val="0037665C"/>
    <w:rsid w:val="00376966"/>
    <w:rsid w:val="0037786D"/>
    <w:rsid w:val="00377E88"/>
    <w:rsid w:val="00381797"/>
    <w:rsid w:val="00381888"/>
    <w:rsid w:val="00381FA8"/>
    <w:rsid w:val="00382049"/>
    <w:rsid w:val="003821AA"/>
    <w:rsid w:val="00384D8D"/>
    <w:rsid w:val="003860F3"/>
    <w:rsid w:val="00386196"/>
    <w:rsid w:val="0038655D"/>
    <w:rsid w:val="003873B2"/>
    <w:rsid w:val="0038740B"/>
    <w:rsid w:val="00387739"/>
    <w:rsid w:val="003877B9"/>
    <w:rsid w:val="003901A5"/>
    <w:rsid w:val="0039102A"/>
    <w:rsid w:val="003914EC"/>
    <w:rsid w:val="003919A9"/>
    <w:rsid w:val="00391BE7"/>
    <w:rsid w:val="00391EE1"/>
    <w:rsid w:val="003945CB"/>
    <w:rsid w:val="0039623E"/>
    <w:rsid w:val="00396BBB"/>
    <w:rsid w:val="00396DB5"/>
    <w:rsid w:val="00396EA9"/>
    <w:rsid w:val="00397127"/>
    <w:rsid w:val="00397B70"/>
    <w:rsid w:val="003A01E1"/>
    <w:rsid w:val="003A0904"/>
    <w:rsid w:val="003A1BB1"/>
    <w:rsid w:val="003A1F62"/>
    <w:rsid w:val="003A23CE"/>
    <w:rsid w:val="003A2B09"/>
    <w:rsid w:val="003A3312"/>
    <w:rsid w:val="003A36F0"/>
    <w:rsid w:val="003A438E"/>
    <w:rsid w:val="003A6601"/>
    <w:rsid w:val="003A69B6"/>
    <w:rsid w:val="003A7BBD"/>
    <w:rsid w:val="003B05A0"/>
    <w:rsid w:val="003B22ED"/>
    <w:rsid w:val="003B3CA5"/>
    <w:rsid w:val="003B3DC0"/>
    <w:rsid w:val="003B421E"/>
    <w:rsid w:val="003B689B"/>
    <w:rsid w:val="003C1B74"/>
    <w:rsid w:val="003C2074"/>
    <w:rsid w:val="003C269E"/>
    <w:rsid w:val="003C293E"/>
    <w:rsid w:val="003C4552"/>
    <w:rsid w:val="003C493E"/>
    <w:rsid w:val="003C4BA8"/>
    <w:rsid w:val="003C6347"/>
    <w:rsid w:val="003C65B7"/>
    <w:rsid w:val="003C65DF"/>
    <w:rsid w:val="003C70B7"/>
    <w:rsid w:val="003C79A8"/>
    <w:rsid w:val="003D0AF6"/>
    <w:rsid w:val="003D0CC1"/>
    <w:rsid w:val="003D1D15"/>
    <w:rsid w:val="003D2F3C"/>
    <w:rsid w:val="003D3C63"/>
    <w:rsid w:val="003D7331"/>
    <w:rsid w:val="003E2DCF"/>
    <w:rsid w:val="003E2FB7"/>
    <w:rsid w:val="003E317D"/>
    <w:rsid w:val="003E3278"/>
    <w:rsid w:val="003E44D0"/>
    <w:rsid w:val="003E4699"/>
    <w:rsid w:val="003E5000"/>
    <w:rsid w:val="003E6CC2"/>
    <w:rsid w:val="003E796D"/>
    <w:rsid w:val="003F0F57"/>
    <w:rsid w:val="003F1137"/>
    <w:rsid w:val="003F1F94"/>
    <w:rsid w:val="003F24CD"/>
    <w:rsid w:val="003F3167"/>
    <w:rsid w:val="003F3B31"/>
    <w:rsid w:val="003F3D40"/>
    <w:rsid w:val="003F45B6"/>
    <w:rsid w:val="003F5D75"/>
    <w:rsid w:val="003F60AB"/>
    <w:rsid w:val="003F673E"/>
    <w:rsid w:val="003F754E"/>
    <w:rsid w:val="003F7849"/>
    <w:rsid w:val="003F7EFF"/>
    <w:rsid w:val="004016D0"/>
    <w:rsid w:val="00401EC2"/>
    <w:rsid w:val="0040200B"/>
    <w:rsid w:val="00402691"/>
    <w:rsid w:val="004026B7"/>
    <w:rsid w:val="00403021"/>
    <w:rsid w:val="004042F0"/>
    <w:rsid w:val="00404FBB"/>
    <w:rsid w:val="004067B4"/>
    <w:rsid w:val="00406B4F"/>
    <w:rsid w:val="00407B6C"/>
    <w:rsid w:val="00407D9E"/>
    <w:rsid w:val="00410621"/>
    <w:rsid w:val="00410952"/>
    <w:rsid w:val="00411478"/>
    <w:rsid w:val="004115C9"/>
    <w:rsid w:val="00411631"/>
    <w:rsid w:val="00411D0B"/>
    <w:rsid w:val="00412085"/>
    <w:rsid w:val="004120E8"/>
    <w:rsid w:val="00414629"/>
    <w:rsid w:val="00415F11"/>
    <w:rsid w:val="00416F30"/>
    <w:rsid w:val="00417632"/>
    <w:rsid w:val="004176F8"/>
    <w:rsid w:val="004203D6"/>
    <w:rsid w:val="00421314"/>
    <w:rsid w:val="00421EDA"/>
    <w:rsid w:val="00422105"/>
    <w:rsid w:val="004246A1"/>
    <w:rsid w:val="0042574A"/>
    <w:rsid w:val="0042612C"/>
    <w:rsid w:val="004277CB"/>
    <w:rsid w:val="00427910"/>
    <w:rsid w:val="00430669"/>
    <w:rsid w:val="00430B90"/>
    <w:rsid w:val="00431407"/>
    <w:rsid w:val="00431F98"/>
    <w:rsid w:val="00432522"/>
    <w:rsid w:val="00432906"/>
    <w:rsid w:val="0043361A"/>
    <w:rsid w:val="00434554"/>
    <w:rsid w:val="00434857"/>
    <w:rsid w:val="00435176"/>
    <w:rsid w:val="00436816"/>
    <w:rsid w:val="00436874"/>
    <w:rsid w:val="00440728"/>
    <w:rsid w:val="00441495"/>
    <w:rsid w:val="00443F66"/>
    <w:rsid w:val="00444907"/>
    <w:rsid w:val="00444FEE"/>
    <w:rsid w:val="00445346"/>
    <w:rsid w:val="00446524"/>
    <w:rsid w:val="0044683A"/>
    <w:rsid w:val="00446AA7"/>
    <w:rsid w:val="00446EE6"/>
    <w:rsid w:val="004470B4"/>
    <w:rsid w:val="004474C8"/>
    <w:rsid w:val="004477C8"/>
    <w:rsid w:val="00447847"/>
    <w:rsid w:val="0045001C"/>
    <w:rsid w:val="0045045C"/>
    <w:rsid w:val="00453006"/>
    <w:rsid w:val="00453CA2"/>
    <w:rsid w:val="0045450A"/>
    <w:rsid w:val="0045524F"/>
    <w:rsid w:val="0045606B"/>
    <w:rsid w:val="0045622B"/>
    <w:rsid w:val="004564A4"/>
    <w:rsid w:val="004605BD"/>
    <w:rsid w:val="004616CB"/>
    <w:rsid w:val="00463298"/>
    <w:rsid w:val="004637BD"/>
    <w:rsid w:val="004647C3"/>
    <w:rsid w:val="00464BA6"/>
    <w:rsid w:val="004654BC"/>
    <w:rsid w:val="00465EE6"/>
    <w:rsid w:val="00466312"/>
    <w:rsid w:val="00467A7A"/>
    <w:rsid w:val="00470361"/>
    <w:rsid w:val="00470F31"/>
    <w:rsid w:val="004711B4"/>
    <w:rsid w:val="00472888"/>
    <w:rsid w:val="004731C3"/>
    <w:rsid w:val="004746F0"/>
    <w:rsid w:val="00474728"/>
    <w:rsid w:val="00474B9E"/>
    <w:rsid w:val="00474BCE"/>
    <w:rsid w:val="00475454"/>
    <w:rsid w:val="00475D09"/>
    <w:rsid w:val="00475FE4"/>
    <w:rsid w:val="0047716C"/>
    <w:rsid w:val="00477CC9"/>
    <w:rsid w:val="00481B18"/>
    <w:rsid w:val="0048320F"/>
    <w:rsid w:val="00483341"/>
    <w:rsid w:val="0048387F"/>
    <w:rsid w:val="00483BE8"/>
    <w:rsid w:val="00483D3C"/>
    <w:rsid w:val="00483FFE"/>
    <w:rsid w:val="004846AC"/>
    <w:rsid w:val="00486B95"/>
    <w:rsid w:val="0048768E"/>
    <w:rsid w:val="00487BCB"/>
    <w:rsid w:val="00487F1D"/>
    <w:rsid w:val="00490098"/>
    <w:rsid w:val="004909DB"/>
    <w:rsid w:val="00491AB3"/>
    <w:rsid w:val="0049290F"/>
    <w:rsid w:val="00492BAF"/>
    <w:rsid w:val="0049316E"/>
    <w:rsid w:val="00493ADB"/>
    <w:rsid w:val="004A031A"/>
    <w:rsid w:val="004A0519"/>
    <w:rsid w:val="004A1424"/>
    <w:rsid w:val="004A1892"/>
    <w:rsid w:val="004A1A9D"/>
    <w:rsid w:val="004A2BBF"/>
    <w:rsid w:val="004A3446"/>
    <w:rsid w:val="004A39EC"/>
    <w:rsid w:val="004A3AA7"/>
    <w:rsid w:val="004A3E39"/>
    <w:rsid w:val="004A47B1"/>
    <w:rsid w:val="004A545C"/>
    <w:rsid w:val="004A5866"/>
    <w:rsid w:val="004A5975"/>
    <w:rsid w:val="004A5CA0"/>
    <w:rsid w:val="004A6145"/>
    <w:rsid w:val="004A62F3"/>
    <w:rsid w:val="004A7023"/>
    <w:rsid w:val="004A7326"/>
    <w:rsid w:val="004A7341"/>
    <w:rsid w:val="004B0AAA"/>
    <w:rsid w:val="004B29FB"/>
    <w:rsid w:val="004B3FEA"/>
    <w:rsid w:val="004B410D"/>
    <w:rsid w:val="004B49FB"/>
    <w:rsid w:val="004B4E51"/>
    <w:rsid w:val="004B4F60"/>
    <w:rsid w:val="004B50C1"/>
    <w:rsid w:val="004B54EF"/>
    <w:rsid w:val="004B5F22"/>
    <w:rsid w:val="004B6992"/>
    <w:rsid w:val="004B6A98"/>
    <w:rsid w:val="004B74A6"/>
    <w:rsid w:val="004B757D"/>
    <w:rsid w:val="004B7851"/>
    <w:rsid w:val="004C0EC8"/>
    <w:rsid w:val="004C12FB"/>
    <w:rsid w:val="004C18DF"/>
    <w:rsid w:val="004C26AE"/>
    <w:rsid w:val="004C3270"/>
    <w:rsid w:val="004C4932"/>
    <w:rsid w:val="004C5106"/>
    <w:rsid w:val="004C539B"/>
    <w:rsid w:val="004C5894"/>
    <w:rsid w:val="004C6276"/>
    <w:rsid w:val="004C62E1"/>
    <w:rsid w:val="004C727C"/>
    <w:rsid w:val="004C7556"/>
    <w:rsid w:val="004D017D"/>
    <w:rsid w:val="004D0212"/>
    <w:rsid w:val="004D1D61"/>
    <w:rsid w:val="004D2310"/>
    <w:rsid w:val="004D25BD"/>
    <w:rsid w:val="004D276E"/>
    <w:rsid w:val="004D2B5C"/>
    <w:rsid w:val="004D386C"/>
    <w:rsid w:val="004D3E56"/>
    <w:rsid w:val="004D4A13"/>
    <w:rsid w:val="004D5546"/>
    <w:rsid w:val="004D638D"/>
    <w:rsid w:val="004D6760"/>
    <w:rsid w:val="004D6FB4"/>
    <w:rsid w:val="004D71AD"/>
    <w:rsid w:val="004D77C8"/>
    <w:rsid w:val="004D7F97"/>
    <w:rsid w:val="004E0290"/>
    <w:rsid w:val="004E0CF2"/>
    <w:rsid w:val="004E1870"/>
    <w:rsid w:val="004E22C4"/>
    <w:rsid w:val="004E29F9"/>
    <w:rsid w:val="004E2C66"/>
    <w:rsid w:val="004E3304"/>
    <w:rsid w:val="004E3F30"/>
    <w:rsid w:val="004E67DC"/>
    <w:rsid w:val="004E731B"/>
    <w:rsid w:val="004E7A9B"/>
    <w:rsid w:val="004F23E3"/>
    <w:rsid w:val="004F2D0C"/>
    <w:rsid w:val="004F2EE7"/>
    <w:rsid w:val="004F3940"/>
    <w:rsid w:val="004F3AA7"/>
    <w:rsid w:val="004F4B79"/>
    <w:rsid w:val="004F60F9"/>
    <w:rsid w:val="004F7701"/>
    <w:rsid w:val="004F7964"/>
    <w:rsid w:val="004F7EC9"/>
    <w:rsid w:val="00501480"/>
    <w:rsid w:val="00501563"/>
    <w:rsid w:val="005019C9"/>
    <w:rsid w:val="00501B55"/>
    <w:rsid w:val="00503010"/>
    <w:rsid w:val="005032C0"/>
    <w:rsid w:val="00504E52"/>
    <w:rsid w:val="00505294"/>
    <w:rsid w:val="00505F43"/>
    <w:rsid w:val="00506640"/>
    <w:rsid w:val="00506B4A"/>
    <w:rsid w:val="00506F70"/>
    <w:rsid w:val="0050749E"/>
    <w:rsid w:val="00507821"/>
    <w:rsid w:val="00507CF4"/>
    <w:rsid w:val="00512979"/>
    <w:rsid w:val="00512AF7"/>
    <w:rsid w:val="0051304D"/>
    <w:rsid w:val="005133E4"/>
    <w:rsid w:val="0051446E"/>
    <w:rsid w:val="00515357"/>
    <w:rsid w:val="00517B4C"/>
    <w:rsid w:val="0052084B"/>
    <w:rsid w:val="00521516"/>
    <w:rsid w:val="00522D46"/>
    <w:rsid w:val="00523F89"/>
    <w:rsid w:val="005246E2"/>
    <w:rsid w:val="00525A1E"/>
    <w:rsid w:val="005260E9"/>
    <w:rsid w:val="0052648B"/>
    <w:rsid w:val="0052649C"/>
    <w:rsid w:val="00527407"/>
    <w:rsid w:val="005317A3"/>
    <w:rsid w:val="005320D0"/>
    <w:rsid w:val="005328A9"/>
    <w:rsid w:val="00532FB4"/>
    <w:rsid w:val="0053490D"/>
    <w:rsid w:val="00536D80"/>
    <w:rsid w:val="0054023D"/>
    <w:rsid w:val="0054062D"/>
    <w:rsid w:val="00540D25"/>
    <w:rsid w:val="005414B2"/>
    <w:rsid w:val="0054235F"/>
    <w:rsid w:val="00542624"/>
    <w:rsid w:val="00543066"/>
    <w:rsid w:val="005438CF"/>
    <w:rsid w:val="005446DF"/>
    <w:rsid w:val="00545FAF"/>
    <w:rsid w:val="00546428"/>
    <w:rsid w:val="00546CB8"/>
    <w:rsid w:val="00547D26"/>
    <w:rsid w:val="005500B1"/>
    <w:rsid w:val="00550EFC"/>
    <w:rsid w:val="005510F0"/>
    <w:rsid w:val="005518B7"/>
    <w:rsid w:val="00551C39"/>
    <w:rsid w:val="00552948"/>
    <w:rsid w:val="0055342D"/>
    <w:rsid w:val="00553609"/>
    <w:rsid w:val="00554228"/>
    <w:rsid w:val="00554B87"/>
    <w:rsid w:val="00554EA9"/>
    <w:rsid w:val="00554F5D"/>
    <w:rsid w:val="00555325"/>
    <w:rsid w:val="00555A28"/>
    <w:rsid w:val="00556062"/>
    <w:rsid w:val="0055634C"/>
    <w:rsid w:val="00556813"/>
    <w:rsid w:val="00556C5C"/>
    <w:rsid w:val="00556CCE"/>
    <w:rsid w:val="0055740A"/>
    <w:rsid w:val="005607A3"/>
    <w:rsid w:val="00561157"/>
    <w:rsid w:val="00562603"/>
    <w:rsid w:val="00564038"/>
    <w:rsid w:val="0056417E"/>
    <w:rsid w:val="00564188"/>
    <w:rsid w:val="00565060"/>
    <w:rsid w:val="00565DFA"/>
    <w:rsid w:val="00566C2E"/>
    <w:rsid w:val="00570569"/>
    <w:rsid w:val="005708B3"/>
    <w:rsid w:val="005719E9"/>
    <w:rsid w:val="00573308"/>
    <w:rsid w:val="00573834"/>
    <w:rsid w:val="0057453B"/>
    <w:rsid w:val="00574772"/>
    <w:rsid w:val="0057477A"/>
    <w:rsid w:val="00575121"/>
    <w:rsid w:val="00575163"/>
    <w:rsid w:val="00575683"/>
    <w:rsid w:val="00577044"/>
    <w:rsid w:val="0057750C"/>
    <w:rsid w:val="005776EA"/>
    <w:rsid w:val="00577A36"/>
    <w:rsid w:val="00580588"/>
    <w:rsid w:val="005808E9"/>
    <w:rsid w:val="00580A50"/>
    <w:rsid w:val="00580D2E"/>
    <w:rsid w:val="00581ADC"/>
    <w:rsid w:val="00581AEB"/>
    <w:rsid w:val="00582B21"/>
    <w:rsid w:val="005835F4"/>
    <w:rsid w:val="0058360E"/>
    <w:rsid w:val="0058394D"/>
    <w:rsid w:val="00584714"/>
    <w:rsid w:val="00584960"/>
    <w:rsid w:val="00585C58"/>
    <w:rsid w:val="00585CDB"/>
    <w:rsid w:val="005861EE"/>
    <w:rsid w:val="00586642"/>
    <w:rsid w:val="0058711C"/>
    <w:rsid w:val="005871A6"/>
    <w:rsid w:val="00587C6B"/>
    <w:rsid w:val="00591B1D"/>
    <w:rsid w:val="00592679"/>
    <w:rsid w:val="00593384"/>
    <w:rsid w:val="00593811"/>
    <w:rsid w:val="00593BD4"/>
    <w:rsid w:val="00594004"/>
    <w:rsid w:val="00594472"/>
    <w:rsid w:val="005945CA"/>
    <w:rsid w:val="00594EAE"/>
    <w:rsid w:val="00595FC0"/>
    <w:rsid w:val="0059682F"/>
    <w:rsid w:val="00596C5D"/>
    <w:rsid w:val="005970F2"/>
    <w:rsid w:val="00597D70"/>
    <w:rsid w:val="005A0327"/>
    <w:rsid w:val="005A042E"/>
    <w:rsid w:val="005A3576"/>
    <w:rsid w:val="005A3B92"/>
    <w:rsid w:val="005A4622"/>
    <w:rsid w:val="005A56C3"/>
    <w:rsid w:val="005A56CE"/>
    <w:rsid w:val="005A626C"/>
    <w:rsid w:val="005A6CD7"/>
    <w:rsid w:val="005A740A"/>
    <w:rsid w:val="005A7CC4"/>
    <w:rsid w:val="005B180B"/>
    <w:rsid w:val="005B1E0D"/>
    <w:rsid w:val="005B2005"/>
    <w:rsid w:val="005B2A7D"/>
    <w:rsid w:val="005B2D9C"/>
    <w:rsid w:val="005B41E5"/>
    <w:rsid w:val="005B487C"/>
    <w:rsid w:val="005B49AB"/>
    <w:rsid w:val="005B5508"/>
    <w:rsid w:val="005B6C16"/>
    <w:rsid w:val="005B6D7B"/>
    <w:rsid w:val="005B7802"/>
    <w:rsid w:val="005B7977"/>
    <w:rsid w:val="005B7D0B"/>
    <w:rsid w:val="005B7F8D"/>
    <w:rsid w:val="005C07EF"/>
    <w:rsid w:val="005C0A6B"/>
    <w:rsid w:val="005C1518"/>
    <w:rsid w:val="005C17B3"/>
    <w:rsid w:val="005C2D0F"/>
    <w:rsid w:val="005C2D7A"/>
    <w:rsid w:val="005C30DE"/>
    <w:rsid w:val="005C3AF4"/>
    <w:rsid w:val="005C3FBE"/>
    <w:rsid w:val="005C4D36"/>
    <w:rsid w:val="005C54C6"/>
    <w:rsid w:val="005C550B"/>
    <w:rsid w:val="005C6134"/>
    <w:rsid w:val="005C63D8"/>
    <w:rsid w:val="005C669F"/>
    <w:rsid w:val="005D0027"/>
    <w:rsid w:val="005D0326"/>
    <w:rsid w:val="005D1952"/>
    <w:rsid w:val="005D1E37"/>
    <w:rsid w:val="005D2B42"/>
    <w:rsid w:val="005D2DAF"/>
    <w:rsid w:val="005D35F2"/>
    <w:rsid w:val="005D4AD7"/>
    <w:rsid w:val="005D5002"/>
    <w:rsid w:val="005D514A"/>
    <w:rsid w:val="005D541F"/>
    <w:rsid w:val="005D6522"/>
    <w:rsid w:val="005D67F9"/>
    <w:rsid w:val="005D6A16"/>
    <w:rsid w:val="005E0851"/>
    <w:rsid w:val="005E0DE3"/>
    <w:rsid w:val="005E1AC9"/>
    <w:rsid w:val="005E22AD"/>
    <w:rsid w:val="005E231D"/>
    <w:rsid w:val="005E3B1A"/>
    <w:rsid w:val="005E5142"/>
    <w:rsid w:val="005E5793"/>
    <w:rsid w:val="005E66E3"/>
    <w:rsid w:val="005E6906"/>
    <w:rsid w:val="005E79A2"/>
    <w:rsid w:val="005E7CEC"/>
    <w:rsid w:val="005F2092"/>
    <w:rsid w:val="005F29F5"/>
    <w:rsid w:val="005F2B29"/>
    <w:rsid w:val="005F328B"/>
    <w:rsid w:val="005F3B1E"/>
    <w:rsid w:val="005F3C34"/>
    <w:rsid w:val="005F3F58"/>
    <w:rsid w:val="005F4A12"/>
    <w:rsid w:val="005F5409"/>
    <w:rsid w:val="005F5B6A"/>
    <w:rsid w:val="005F650C"/>
    <w:rsid w:val="005F7E36"/>
    <w:rsid w:val="00600373"/>
    <w:rsid w:val="00600DF4"/>
    <w:rsid w:val="0060126C"/>
    <w:rsid w:val="00601288"/>
    <w:rsid w:val="006014BD"/>
    <w:rsid w:val="00602783"/>
    <w:rsid w:val="00602CC7"/>
    <w:rsid w:val="00603F95"/>
    <w:rsid w:val="00604580"/>
    <w:rsid w:val="00605021"/>
    <w:rsid w:val="00605217"/>
    <w:rsid w:val="006055BC"/>
    <w:rsid w:val="00605E96"/>
    <w:rsid w:val="00606555"/>
    <w:rsid w:val="00606742"/>
    <w:rsid w:val="00606C65"/>
    <w:rsid w:val="00610693"/>
    <w:rsid w:val="00610E8B"/>
    <w:rsid w:val="00611417"/>
    <w:rsid w:val="00611853"/>
    <w:rsid w:val="00611D7C"/>
    <w:rsid w:val="00611DBD"/>
    <w:rsid w:val="00612334"/>
    <w:rsid w:val="00612E2B"/>
    <w:rsid w:val="00614551"/>
    <w:rsid w:val="0061458D"/>
    <w:rsid w:val="00614A37"/>
    <w:rsid w:val="00614B01"/>
    <w:rsid w:val="00615349"/>
    <w:rsid w:val="00615717"/>
    <w:rsid w:val="00615F11"/>
    <w:rsid w:val="0061663E"/>
    <w:rsid w:val="00616FFB"/>
    <w:rsid w:val="00620C81"/>
    <w:rsid w:val="00620E5F"/>
    <w:rsid w:val="006215FD"/>
    <w:rsid w:val="00622FE9"/>
    <w:rsid w:val="00623A6E"/>
    <w:rsid w:val="00623C30"/>
    <w:rsid w:val="00624007"/>
    <w:rsid w:val="00624900"/>
    <w:rsid w:val="00624CBB"/>
    <w:rsid w:val="00624E32"/>
    <w:rsid w:val="00624E42"/>
    <w:rsid w:val="0062556D"/>
    <w:rsid w:val="00625924"/>
    <w:rsid w:val="00626471"/>
    <w:rsid w:val="00626D49"/>
    <w:rsid w:val="00627255"/>
    <w:rsid w:val="006277D3"/>
    <w:rsid w:val="006300E7"/>
    <w:rsid w:val="00630662"/>
    <w:rsid w:val="006306E2"/>
    <w:rsid w:val="00630823"/>
    <w:rsid w:val="00630B19"/>
    <w:rsid w:val="00631722"/>
    <w:rsid w:val="00631EA3"/>
    <w:rsid w:val="006320D5"/>
    <w:rsid w:val="0063219E"/>
    <w:rsid w:val="00632B35"/>
    <w:rsid w:val="00632B86"/>
    <w:rsid w:val="00633531"/>
    <w:rsid w:val="00634088"/>
    <w:rsid w:val="0063461D"/>
    <w:rsid w:val="00634CF5"/>
    <w:rsid w:val="00635ED2"/>
    <w:rsid w:val="00636246"/>
    <w:rsid w:val="00636688"/>
    <w:rsid w:val="006379F9"/>
    <w:rsid w:val="00637F02"/>
    <w:rsid w:val="00641035"/>
    <w:rsid w:val="0064125C"/>
    <w:rsid w:val="00641286"/>
    <w:rsid w:val="0064187D"/>
    <w:rsid w:val="00641BF8"/>
    <w:rsid w:val="00641E8E"/>
    <w:rsid w:val="00642D45"/>
    <w:rsid w:val="00643230"/>
    <w:rsid w:val="006434EF"/>
    <w:rsid w:val="006438D9"/>
    <w:rsid w:val="00644336"/>
    <w:rsid w:val="006467C0"/>
    <w:rsid w:val="006500D8"/>
    <w:rsid w:val="00650518"/>
    <w:rsid w:val="0065079F"/>
    <w:rsid w:val="00651F3C"/>
    <w:rsid w:val="006528CF"/>
    <w:rsid w:val="00652949"/>
    <w:rsid w:val="00652D10"/>
    <w:rsid w:val="00652E3F"/>
    <w:rsid w:val="00652F68"/>
    <w:rsid w:val="00653CC8"/>
    <w:rsid w:val="006542E7"/>
    <w:rsid w:val="006543A7"/>
    <w:rsid w:val="006551D5"/>
    <w:rsid w:val="00657028"/>
    <w:rsid w:val="0065766F"/>
    <w:rsid w:val="00657826"/>
    <w:rsid w:val="0066088D"/>
    <w:rsid w:val="00660FBF"/>
    <w:rsid w:val="00661A6D"/>
    <w:rsid w:val="00661E7E"/>
    <w:rsid w:val="006639B4"/>
    <w:rsid w:val="00663B0C"/>
    <w:rsid w:val="00663F2E"/>
    <w:rsid w:val="006643A7"/>
    <w:rsid w:val="006645EC"/>
    <w:rsid w:val="00664742"/>
    <w:rsid w:val="006653E5"/>
    <w:rsid w:val="0066549B"/>
    <w:rsid w:val="006659BC"/>
    <w:rsid w:val="00666838"/>
    <w:rsid w:val="00666995"/>
    <w:rsid w:val="006674E7"/>
    <w:rsid w:val="00667509"/>
    <w:rsid w:val="00667526"/>
    <w:rsid w:val="00667B73"/>
    <w:rsid w:val="006705D6"/>
    <w:rsid w:val="00670CFE"/>
    <w:rsid w:val="00671299"/>
    <w:rsid w:val="00671713"/>
    <w:rsid w:val="00671A02"/>
    <w:rsid w:val="00671F9A"/>
    <w:rsid w:val="0067201A"/>
    <w:rsid w:val="006721FA"/>
    <w:rsid w:val="006723D3"/>
    <w:rsid w:val="00672EA4"/>
    <w:rsid w:val="00673386"/>
    <w:rsid w:val="006733EA"/>
    <w:rsid w:val="00673F7A"/>
    <w:rsid w:val="0067411B"/>
    <w:rsid w:val="0067488E"/>
    <w:rsid w:val="00674A79"/>
    <w:rsid w:val="00674C5A"/>
    <w:rsid w:val="00675399"/>
    <w:rsid w:val="0067569C"/>
    <w:rsid w:val="00675F36"/>
    <w:rsid w:val="00675FD5"/>
    <w:rsid w:val="0067714B"/>
    <w:rsid w:val="00677925"/>
    <w:rsid w:val="00677F8E"/>
    <w:rsid w:val="006800A1"/>
    <w:rsid w:val="00682F8B"/>
    <w:rsid w:val="00684056"/>
    <w:rsid w:val="0068425F"/>
    <w:rsid w:val="0068497F"/>
    <w:rsid w:val="00685BC1"/>
    <w:rsid w:val="0068703F"/>
    <w:rsid w:val="0068707B"/>
    <w:rsid w:val="00687C32"/>
    <w:rsid w:val="00690300"/>
    <w:rsid w:val="00690C21"/>
    <w:rsid w:val="00691702"/>
    <w:rsid w:val="0069188E"/>
    <w:rsid w:val="0069291E"/>
    <w:rsid w:val="006929E5"/>
    <w:rsid w:val="00692B35"/>
    <w:rsid w:val="006946F2"/>
    <w:rsid w:val="00694A1D"/>
    <w:rsid w:val="00694FF5"/>
    <w:rsid w:val="00695211"/>
    <w:rsid w:val="0069547B"/>
    <w:rsid w:val="00696365"/>
    <w:rsid w:val="0069681C"/>
    <w:rsid w:val="006A0FC3"/>
    <w:rsid w:val="006A1623"/>
    <w:rsid w:val="006A1B29"/>
    <w:rsid w:val="006A3CF9"/>
    <w:rsid w:val="006A4912"/>
    <w:rsid w:val="006A5423"/>
    <w:rsid w:val="006B0E3C"/>
    <w:rsid w:val="006B104A"/>
    <w:rsid w:val="006B1286"/>
    <w:rsid w:val="006B1C74"/>
    <w:rsid w:val="006B1FA8"/>
    <w:rsid w:val="006B2679"/>
    <w:rsid w:val="006B2C42"/>
    <w:rsid w:val="006B3A7B"/>
    <w:rsid w:val="006B482D"/>
    <w:rsid w:val="006B4DAB"/>
    <w:rsid w:val="006B542C"/>
    <w:rsid w:val="006B54A0"/>
    <w:rsid w:val="006B55E9"/>
    <w:rsid w:val="006B65F6"/>
    <w:rsid w:val="006B69C4"/>
    <w:rsid w:val="006B731C"/>
    <w:rsid w:val="006B772C"/>
    <w:rsid w:val="006B7A62"/>
    <w:rsid w:val="006B7B91"/>
    <w:rsid w:val="006C0341"/>
    <w:rsid w:val="006C1E6B"/>
    <w:rsid w:val="006C47A6"/>
    <w:rsid w:val="006C540D"/>
    <w:rsid w:val="006C5B13"/>
    <w:rsid w:val="006C694B"/>
    <w:rsid w:val="006C6EE3"/>
    <w:rsid w:val="006C7034"/>
    <w:rsid w:val="006C71B0"/>
    <w:rsid w:val="006C74DD"/>
    <w:rsid w:val="006D03ED"/>
    <w:rsid w:val="006D0A99"/>
    <w:rsid w:val="006D0FCD"/>
    <w:rsid w:val="006D1942"/>
    <w:rsid w:val="006D1FC1"/>
    <w:rsid w:val="006D358C"/>
    <w:rsid w:val="006D413F"/>
    <w:rsid w:val="006D4BC7"/>
    <w:rsid w:val="006D4D55"/>
    <w:rsid w:val="006D5C04"/>
    <w:rsid w:val="006D666E"/>
    <w:rsid w:val="006D6DF8"/>
    <w:rsid w:val="006D7CA3"/>
    <w:rsid w:val="006D7D18"/>
    <w:rsid w:val="006E01B4"/>
    <w:rsid w:val="006E05A9"/>
    <w:rsid w:val="006E0D9B"/>
    <w:rsid w:val="006E149C"/>
    <w:rsid w:val="006E1CCD"/>
    <w:rsid w:val="006E2084"/>
    <w:rsid w:val="006E3921"/>
    <w:rsid w:val="006E3A56"/>
    <w:rsid w:val="006E5240"/>
    <w:rsid w:val="006E6B24"/>
    <w:rsid w:val="006E6DD5"/>
    <w:rsid w:val="006E725A"/>
    <w:rsid w:val="006E7C36"/>
    <w:rsid w:val="006F0DB4"/>
    <w:rsid w:val="006F10E5"/>
    <w:rsid w:val="006F1ADC"/>
    <w:rsid w:val="006F2935"/>
    <w:rsid w:val="006F45E9"/>
    <w:rsid w:val="006F48A6"/>
    <w:rsid w:val="006F6980"/>
    <w:rsid w:val="006F6B87"/>
    <w:rsid w:val="006F7B14"/>
    <w:rsid w:val="00700EAE"/>
    <w:rsid w:val="00701A94"/>
    <w:rsid w:val="00701DFC"/>
    <w:rsid w:val="007043C9"/>
    <w:rsid w:val="00704531"/>
    <w:rsid w:val="00704845"/>
    <w:rsid w:val="007054A2"/>
    <w:rsid w:val="00705683"/>
    <w:rsid w:val="00706139"/>
    <w:rsid w:val="00706354"/>
    <w:rsid w:val="007066EB"/>
    <w:rsid w:val="00706C68"/>
    <w:rsid w:val="00707AF4"/>
    <w:rsid w:val="00711366"/>
    <w:rsid w:val="007137C3"/>
    <w:rsid w:val="00715736"/>
    <w:rsid w:val="00717365"/>
    <w:rsid w:val="0071736E"/>
    <w:rsid w:val="00717A4E"/>
    <w:rsid w:val="0072006E"/>
    <w:rsid w:val="0072027C"/>
    <w:rsid w:val="007206A1"/>
    <w:rsid w:val="00720BD1"/>
    <w:rsid w:val="00720DCD"/>
    <w:rsid w:val="007224C5"/>
    <w:rsid w:val="00722A99"/>
    <w:rsid w:val="00723BAD"/>
    <w:rsid w:val="00723F65"/>
    <w:rsid w:val="0072416A"/>
    <w:rsid w:val="00724716"/>
    <w:rsid w:val="007247CF"/>
    <w:rsid w:val="007251A8"/>
    <w:rsid w:val="00730367"/>
    <w:rsid w:val="00731123"/>
    <w:rsid w:val="00731203"/>
    <w:rsid w:val="00732065"/>
    <w:rsid w:val="0073223F"/>
    <w:rsid w:val="007329AE"/>
    <w:rsid w:val="00732B5B"/>
    <w:rsid w:val="007332A6"/>
    <w:rsid w:val="00733865"/>
    <w:rsid w:val="00733A9E"/>
    <w:rsid w:val="00734755"/>
    <w:rsid w:val="00735D4B"/>
    <w:rsid w:val="00735DC2"/>
    <w:rsid w:val="0073778D"/>
    <w:rsid w:val="00740BAD"/>
    <w:rsid w:val="00741C8F"/>
    <w:rsid w:val="007425E8"/>
    <w:rsid w:val="00742C17"/>
    <w:rsid w:val="007435CA"/>
    <w:rsid w:val="00743DEF"/>
    <w:rsid w:val="00745094"/>
    <w:rsid w:val="0074665C"/>
    <w:rsid w:val="00746C7D"/>
    <w:rsid w:val="00747157"/>
    <w:rsid w:val="007473D5"/>
    <w:rsid w:val="007477CE"/>
    <w:rsid w:val="00750496"/>
    <w:rsid w:val="00750652"/>
    <w:rsid w:val="00750A4D"/>
    <w:rsid w:val="00750B4E"/>
    <w:rsid w:val="0075395B"/>
    <w:rsid w:val="00756002"/>
    <w:rsid w:val="00756E4A"/>
    <w:rsid w:val="007576EF"/>
    <w:rsid w:val="00757E8D"/>
    <w:rsid w:val="00757FBA"/>
    <w:rsid w:val="00760FDC"/>
    <w:rsid w:val="00761CE7"/>
    <w:rsid w:val="00762938"/>
    <w:rsid w:val="00762E9F"/>
    <w:rsid w:val="00763099"/>
    <w:rsid w:val="00763559"/>
    <w:rsid w:val="00764AF3"/>
    <w:rsid w:val="007658C1"/>
    <w:rsid w:val="00765A31"/>
    <w:rsid w:val="007660EA"/>
    <w:rsid w:val="00766EC9"/>
    <w:rsid w:val="0076746E"/>
    <w:rsid w:val="00770F1A"/>
    <w:rsid w:val="00771505"/>
    <w:rsid w:val="0077153F"/>
    <w:rsid w:val="00771633"/>
    <w:rsid w:val="00771A1C"/>
    <w:rsid w:val="0077235A"/>
    <w:rsid w:val="00772483"/>
    <w:rsid w:val="0077255C"/>
    <w:rsid w:val="00773147"/>
    <w:rsid w:val="00773378"/>
    <w:rsid w:val="007736AA"/>
    <w:rsid w:val="007752EB"/>
    <w:rsid w:val="007754E6"/>
    <w:rsid w:val="00775ABF"/>
    <w:rsid w:val="00776B74"/>
    <w:rsid w:val="007809A9"/>
    <w:rsid w:val="00780BCF"/>
    <w:rsid w:val="00782BD5"/>
    <w:rsid w:val="00784147"/>
    <w:rsid w:val="007842DB"/>
    <w:rsid w:val="0078458C"/>
    <w:rsid w:val="00784DB9"/>
    <w:rsid w:val="00785754"/>
    <w:rsid w:val="00785ADD"/>
    <w:rsid w:val="00786C82"/>
    <w:rsid w:val="00786EB3"/>
    <w:rsid w:val="0078739A"/>
    <w:rsid w:val="0078740C"/>
    <w:rsid w:val="007878BB"/>
    <w:rsid w:val="0079052B"/>
    <w:rsid w:val="00790AC4"/>
    <w:rsid w:val="00790DAA"/>
    <w:rsid w:val="00791061"/>
    <w:rsid w:val="0079113F"/>
    <w:rsid w:val="00791CDB"/>
    <w:rsid w:val="007922FF"/>
    <w:rsid w:val="007924DE"/>
    <w:rsid w:val="007931C3"/>
    <w:rsid w:val="00793313"/>
    <w:rsid w:val="00793CC3"/>
    <w:rsid w:val="007943C7"/>
    <w:rsid w:val="007952D7"/>
    <w:rsid w:val="007955C7"/>
    <w:rsid w:val="007958B3"/>
    <w:rsid w:val="00797097"/>
    <w:rsid w:val="00797BC4"/>
    <w:rsid w:val="007A0142"/>
    <w:rsid w:val="007A0956"/>
    <w:rsid w:val="007A0C11"/>
    <w:rsid w:val="007A1850"/>
    <w:rsid w:val="007A23FE"/>
    <w:rsid w:val="007A252F"/>
    <w:rsid w:val="007A323E"/>
    <w:rsid w:val="007A338A"/>
    <w:rsid w:val="007A3516"/>
    <w:rsid w:val="007A388D"/>
    <w:rsid w:val="007A42ED"/>
    <w:rsid w:val="007A5364"/>
    <w:rsid w:val="007A5761"/>
    <w:rsid w:val="007A5A17"/>
    <w:rsid w:val="007A5B7C"/>
    <w:rsid w:val="007A62A8"/>
    <w:rsid w:val="007B0CC0"/>
    <w:rsid w:val="007B152D"/>
    <w:rsid w:val="007B161D"/>
    <w:rsid w:val="007B1D7A"/>
    <w:rsid w:val="007B2C78"/>
    <w:rsid w:val="007B2D7B"/>
    <w:rsid w:val="007B2D9C"/>
    <w:rsid w:val="007B3222"/>
    <w:rsid w:val="007B3AC4"/>
    <w:rsid w:val="007B3AE9"/>
    <w:rsid w:val="007B4B5E"/>
    <w:rsid w:val="007B65F1"/>
    <w:rsid w:val="007B690B"/>
    <w:rsid w:val="007B6B53"/>
    <w:rsid w:val="007B6F25"/>
    <w:rsid w:val="007B739A"/>
    <w:rsid w:val="007B797C"/>
    <w:rsid w:val="007B7A0D"/>
    <w:rsid w:val="007B7DFF"/>
    <w:rsid w:val="007C037B"/>
    <w:rsid w:val="007C05AF"/>
    <w:rsid w:val="007C0CF9"/>
    <w:rsid w:val="007C0E4E"/>
    <w:rsid w:val="007C0F76"/>
    <w:rsid w:val="007C2E40"/>
    <w:rsid w:val="007C3BEC"/>
    <w:rsid w:val="007C3C94"/>
    <w:rsid w:val="007C3E49"/>
    <w:rsid w:val="007C4068"/>
    <w:rsid w:val="007C434E"/>
    <w:rsid w:val="007C493B"/>
    <w:rsid w:val="007C4F4B"/>
    <w:rsid w:val="007C5CC1"/>
    <w:rsid w:val="007C6B30"/>
    <w:rsid w:val="007D084B"/>
    <w:rsid w:val="007D1A43"/>
    <w:rsid w:val="007D21B8"/>
    <w:rsid w:val="007D33E4"/>
    <w:rsid w:val="007D3AE7"/>
    <w:rsid w:val="007D4359"/>
    <w:rsid w:val="007D453C"/>
    <w:rsid w:val="007D464E"/>
    <w:rsid w:val="007D49FF"/>
    <w:rsid w:val="007D4F96"/>
    <w:rsid w:val="007D52C3"/>
    <w:rsid w:val="007D59E9"/>
    <w:rsid w:val="007D6276"/>
    <w:rsid w:val="007E05A9"/>
    <w:rsid w:val="007E0651"/>
    <w:rsid w:val="007E0F76"/>
    <w:rsid w:val="007E119B"/>
    <w:rsid w:val="007E1366"/>
    <w:rsid w:val="007E20C8"/>
    <w:rsid w:val="007E2776"/>
    <w:rsid w:val="007E2F55"/>
    <w:rsid w:val="007E3177"/>
    <w:rsid w:val="007E5AB7"/>
    <w:rsid w:val="007E62E6"/>
    <w:rsid w:val="007E79E3"/>
    <w:rsid w:val="007E7E28"/>
    <w:rsid w:val="007F01D1"/>
    <w:rsid w:val="007F04F5"/>
    <w:rsid w:val="007F145F"/>
    <w:rsid w:val="007F3973"/>
    <w:rsid w:val="007F3B14"/>
    <w:rsid w:val="007F4547"/>
    <w:rsid w:val="007F4620"/>
    <w:rsid w:val="007F66DF"/>
    <w:rsid w:val="007F7974"/>
    <w:rsid w:val="007F7C38"/>
    <w:rsid w:val="0080067D"/>
    <w:rsid w:val="00802F91"/>
    <w:rsid w:val="00803744"/>
    <w:rsid w:val="0080424C"/>
    <w:rsid w:val="00804904"/>
    <w:rsid w:val="00805A08"/>
    <w:rsid w:val="008066E9"/>
    <w:rsid w:val="00806707"/>
    <w:rsid w:val="008108E6"/>
    <w:rsid w:val="00811CFC"/>
    <w:rsid w:val="00812E0F"/>
    <w:rsid w:val="0081300F"/>
    <w:rsid w:val="00813164"/>
    <w:rsid w:val="00813A22"/>
    <w:rsid w:val="00814E8D"/>
    <w:rsid w:val="00814F12"/>
    <w:rsid w:val="00815F42"/>
    <w:rsid w:val="00816841"/>
    <w:rsid w:val="008171A3"/>
    <w:rsid w:val="008202EC"/>
    <w:rsid w:val="00820FC0"/>
    <w:rsid w:val="0082258E"/>
    <w:rsid w:val="00822D8F"/>
    <w:rsid w:val="008237BF"/>
    <w:rsid w:val="00823B7F"/>
    <w:rsid w:val="008243E3"/>
    <w:rsid w:val="00824DC5"/>
    <w:rsid w:val="00825156"/>
    <w:rsid w:val="00825B6A"/>
    <w:rsid w:val="0083033B"/>
    <w:rsid w:val="008304A2"/>
    <w:rsid w:val="008304E1"/>
    <w:rsid w:val="00830DE5"/>
    <w:rsid w:val="00831A51"/>
    <w:rsid w:val="0083267F"/>
    <w:rsid w:val="00832941"/>
    <w:rsid w:val="00832B57"/>
    <w:rsid w:val="008347CA"/>
    <w:rsid w:val="00835816"/>
    <w:rsid w:val="0083742C"/>
    <w:rsid w:val="008403F7"/>
    <w:rsid w:val="00840C33"/>
    <w:rsid w:val="008418A3"/>
    <w:rsid w:val="00841DE8"/>
    <w:rsid w:val="008439D9"/>
    <w:rsid w:val="00844592"/>
    <w:rsid w:val="00844950"/>
    <w:rsid w:val="008455F5"/>
    <w:rsid w:val="008465F5"/>
    <w:rsid w:val="00847B58"/>
    <w:rsid w:val="00847CC9"/>
    <w:rsid w:val="008500D6"/>
    <w:rsid w:val="00851D14"/>
    <w:rsid w:val="00851EDC"/>
    <w:rsid w:val="00852786"/>
    <w:rsid w:val="008531CA"/>
    <w:rsid w:val="00855051"/>
    <w:rsid w:val="008551AD"/>
    <w:rsid w:val="00855D08"/>
    <w:rsid w:val="008602F5"/>
    <w:rsid w:val="00860974"/>
    <w:rsid w:val="00860C27"/>
    <w:rsid w:val="008623E9"/>
    <w:rsid w:val="00862983"/>
    <w:rsid w:val="00863337"/>
    <w:rsid w:val="008642B2"/>
    <w:rsid w:val="0086435F"/>
    <w:rsid w:val="00864366"/>
    <w:rsid w:val="0086480B"/>
    <w:rsid w:val="00864ACB"/>
    <w:rsid w:val="00864FB6"/>
    <w:rsid w:val="0086571B"/>
    <w:rsid w:val="00865A74"/>
    <w:rsid w:val="00866082"/>
    <w:rsid w:val="00866E1B"/>
    <w:rsid w:val="00870764"/>
    <w:rsid w:val="00870D95"/>
    <w:rsid w:val="0087277F"/>
    <w:rsid w:val="00874B3D"/>
    <w:rsid w:val="00875FAD"/>
    <w:rsid w:val="00877400"/>
    <w:rsid w:val="00877DD2"/>
    <w:rsid w:val="00880A73"/>
    <w:rsid w:val="00880B0D"/>
    <w:rsid w:val="008818E2"/>
    <w:rsid w:val="00881AAB"/>
    <w:rsid w:val="00882643"/>
    <w:rsid w:val="00882845"/>
    <w:rsid w:val="0088614B"/>
    <w:rsid w:val="0088628B"/>
    <w:rsid w:val="0088749F"/>
    <w:rsid w:val="0089038B"/>
    <w:rsid w:val="008916E4"/>
    <w:rsid w:val="008926F0"/>
    <w:rsid w:val="00892CC2"/>
    <w:rsid w:val="0089372B"/>
    <w:rsid w:val="00893823"/>
    <w:rsid w:val="00894576"/>
    <w:rsid w:val="008951C6"/>
    <w:rsid w:val="00895BC3"/>
    <w:rsid w:val="00895CFB"/>
    <w:rsid w:val="00896730"/>
    <w:rsid w:val="008967D6"/>
    <w:rsid w:val="00896E85"/>
    <w:rsid w:val="0089772F"/>
    <w:rsid w:val="008A055F"/>
    <w:rsid w:val="008A49D0"/>
    <w:rsid w:val="008A50AD"/>
    <w:rsid w:val="008A5260"/>
    <w:rsid w:val="008A5878"/>
    <w:rsid w:val="008A629B"/>
    <w:rsid w:val="008A6785"/>
    <w:rsid w:val="008A6D7C"/>
    <w:rsid w:val="008A7A55"/>
    <w:rsid w:val="008A7DA0"/>
    <w:rsid w:val="008B0017"/>
    <w:rsid w:val="008B07CC"/>
    <w:rsid w:val="008B0D2F"/>
    <w:rsid w:val="008B1263"/>
    <w:rsid w:val="008B28D7"/>
    <w:rsid w:val="008B2E94"/>
    <w:rsid w:val="008B4421"/>
    <w:rsid w:val="008B57BD"/>
    <w:rsid w:val="008B57F9"/>
    <w:rsid w:val="008B6406"/>
    <w:rsid w:val="008B640E"/>
    <w:rsid w:val="008B77B7"/>
    <w:rsid w:val="008B7855"/>
    <w:rsid w:val="008B7F6B"/>
    <w:rsid w:val="008C0FFA"/>
    <w:rsid w:val="008C1535"/>
    <w:rsid w:val="008C1893"/>
    <w:rsid w:val="008C20B3"/>
    <w:rsid w:val="008C2831"/>
    <w:rsid w:val="008C2866"/>
    <w:rsid w:val="008C34CD"/>
    <w:rsid w:val="008C3C9E"/>
    <w:rsid w:val="008C550E"/>
    <w:rsid w:val="008C658D"/>
    <w:rsid w:val="008C68D0"/>
    <w:rsid w:val="008C6CC5"/>
    <w:rsid w:val="008C6FB8"/>
    <w:rsid w:val="008C7AF9"/>
    <w:rsid w:val="008D00A7"/>
    <w:rsid w:val="008D0293"/>
    <w:rsid w:val="008D087D"/>
    <w:rsid w:val="008D092B"/>
    <w:rsid w:val="008D0B32"/>
    <w:rsid w:val="008D1725"/>
    <w:rsid w:val="008D209A"/>
    <w:rsid w:val="008D257B"/>
    <w:rsid w:val="008D2C7A"/>
    <w:rsid w:val="008D2CCA"/>
    <w:rsid w:val="008D2E95"/>
    <w:rsid w:val="008D366F"/>
    <w:rsid w:val="008D3A6F"/>
    <w:rsid w:val="008D4867"/>
    <w:rsid w:val="008D4ECF"/>
    <w:rsid w:val="008D4FD2"/>
    <w:rsid w:val="008D6B36"/>
    <w:rsid w:val="008D7377"/>
    <w:rsid w:val="008D77E1"/>
    <w:rsid w:val="008D7B05"/>
    <w:rsid w:val="008D7F84"/>
    <w:rsid w:val="008E0E2F"/>
    <w:rsid w:val="008E1DC6"/>
    <w:rsid w:val="008E23E0"/>
    <w:rsid w:val="008E24FF"/>
    <w:rsid w:val="008E26EB"/>
    <w:rsid w:val="008E2F55"/>
    <w:rsid w:val="008E3430"/>
    <w:rsid w:val="008E372C"/>
    <w:rsid w:val="008E40AD"/>
    <w:rsid w:val="008E4C04"/>
    <w:rsid w:val="008E5112"/>
    <w:rsid w:val="008E55FC"/>
    <w:rsid w:val="008E5727"/>
    <w:rsid w:val="008E58D5"/>
    <w:rsid w:val="008E5E0F"/>
    <w:rsid w:val="008E6A9A"/>
    <w:rsid w:val="008F018E"/>
    <w:rsid w:val="008F0459"/>
    <w:rsid w:val="008F17AC"/>
    <w:rsid w:val="008F4CC2"/>
    <w:rsid w:val="008F4F64"/>
    <w:rsid w:val="008F662C"/>
    <w:rsid w:val="008F76BB"/>
    <w:rsid w:val="008F7997"/>
    <w:rsid w:val="008F7EA8"/>
    <w:rsid w:val="0090000D"/>
    <w:rsid w:val="00900896"/>
    <w:rsid w:val="00900939"/>
    <w:rsid w:val="009011CB"/>
    <w:rsid w:val="00901703"/>
    <w:rsid w:val="00901EB8"/>
    <w:rsid w:val="00902D0E"/>
    <w:rsid w:val="009031DC"/>
    <w:rsid w:val="00904254"/>
    <w:rsid w:val="009058CD"/>
    <w:rsid w:val="00906787"/>
    <w:rsid w:val="009067D1"/>
    <w:rsid w:val="009067DF"/>
    <w:rsid w:val="00906B08"/>
    <w:rsid w:val="00906B90"/>
    <w:rsid w:val="00906E8E"/>
    <w:rsid w:val="00906EE4"/>
    <w:rsid w:val="009073E3"/>
    <w:rsid w:val="009100C1"/>
    <w:rsid w:val="00911BDB"/>
    <w:rsid w:val="0091288B"/>
    <w:rsid w:val="00913AE6"/>
    <w:rsid w:val="009151AE"/>
    <w:rsid w:val="00915FAA"/>
    <w:rsid w:val="009160E1"/>
    <w:rsid w:val="00916247"/>
    <w:rsid w:val="00917D8B"/>
    <w:rsid w:val="00917F40"/>
    <w:rsid w:val="00920932"/>
    <w:rsid w:val="009215FC"/>
    <w:rsid w:val="00922F7F"/>
    <w:rsid w:val="00922F88"/>
    <w:rsid w:val="009232DA"/>
    <w:rsid w:val="00923644"/>
    <w:rsid w:val="00923752"/>
    <w:rsid w:val="009248FC"/>
    <w:rsid w:val="009249C1"/>
    <w:rsid w:val="00924E5A"/>
    <w:rsid w:val="009254AE"/>
    <w:rsid w:val="0092668C"/>
    <w:rsid w:val="00926B0A"/>
    <w:rsid w:val="00926F92"/>
    <w:rsid w:val="00927EDF"/>
    <w:rsid w:val="00930D8F"/>
    <w:rsid w:val="00932BF9"/>
    <w:rsid w:val="00932CC7"/>
    <w:rsid w:val="00932F25"/>
    <w:rsid w:val="00933079"/>
    <w:rsid w:val="00933E64"/>
    <w:rsid w:val="009344BE"/>
    <w:rsid w:val="00935AF9"/>
    <w:rsid w:val="00935D13"/>
    <w:rsid w:val="00935EB2"/>
    <w:rsid w:val="009409D3"/>
    <w:rsid w:val="00940AD9"/>
    <w:rsid w:val="00940B04"/>
    <w:rsid w:val="00941AED"/>
    <w:rsid w:val="009421DA"/>
    <w:rsid w:val="00942F0A"/>
    <w:rsid w:val="00944343"/>
    <w:rsid w:val="00944363"/>
    <w:rsid w:val="009450E3"/>
    <w:rsid w:val="00945CD2"/>
    <w:rsid w:val="00945FF8"/>
    <w:rsid w:val="0094611D"/>
    <w:rsid w:val="009463BD"/>
    <w:rsid w:val="00946608"/>
    <w:rsid w:val="0094794A"/>
    <w:rsid w:val="00947C45"/>
    <w:rsid w:val="00950554"/>
    <w:rsid w:val="009505BD"/>
    <w:rsid w:val="009512F6"/>
    <w:rsid w:val="009520B1"/>
    <w:rsid w:val="009529D3"/>
    <w:rsid w:val="00953674"/>
    <w:rsid w:val="00953860"/>
    <w:rsid w:val="0095392C"/>
    <w:rsid w:val="0095398B"/>
    <w:rsid w:val="009559ED"/>
    <w:rsid w:val="00956116"/>
    <w:rsid w:val="00956CBD"/>
    <w:rsid w:val="009604DB"/>
    <w:rsid w:val="00961213"/>
    <w:rsid w:val="00962412"/>
    <w:rsid w:val="00963CD2"/>
    <w:rsid w:val="00964A2B"/>
    <w:rsid w:val="00965F7A"/>
    <w:rsid w:val="00966B76"/>
    <w:rsid w:val="00970848"/>
    <w:rsid w:val="00970C9B"/>
    <w:rsid w:val="00970CBE"/>
    <w:rsid w:val="00970DAE"/>
    <w:rsid w:val="00971AE3"/>
    <w:rsid w:val="00971F42"/>
    <w:rsid w:val="00972760"/>
    <w:rsid w:val="00972CAC"/>
    <w:rsid w:val="009748D3"/>
    <w:rsid w:val="00975A1F"/>
    <w:rsid w:val="0097617E"/>
    <w:rsid w:val="00976F26"/>
    <w:rsid w:val="009771D7"/>
    <w:rsid w:val="009811D6"/>
    <w:rsid w:val="00982036"/>
    <w:rsid w:val="0098217D"/>
    <w:rsid w:val="0098278E"/>
    <w:rsid w:val="00983085"/>
    <w:rsid w:val="0098420E"/>
    <w:rsid w:val="00984B20"/>
    <w:rsid w:val="00985950"/>
    <w:rsid w:val="00986053"/>
    <w:rsid w:val="0098637E"/>
    <w:rsid w:val="009870DF"/>
    <w:rsid w:val="009900D2"/>
    <w:rsid w:val="0099018D"/>
    <w:rsid w:val="00991187"/>
    <w:rsid w:val="00991302"/>
    <w:rsid w:val="00992795"/>
    <w:rsid w:val="0099287D"/>
    <w:rsid w:val="00993D6C"/>
    <w:rsid w:val="009947EC"/>
    <w:rsid w:val="00994C18"/>
    <w:rsid w:val="00995D1D"/>
    <w:rsid w:val="009960B9"/>
    <w:rsid w:val="00996ABA"/>
    <w:rsid w:val="00996C82"/>
    <w:rsid w:val="0099765A"/>
    <w:rsid w:val="00997A11"/>
    <w:rsid w:val="00997D42"/>
    <w:rsid w:val="00997E9B"/>
    <w:rsid w:val="00997F8B"/>
    <w:rsid w:val="009A4844"/>
    <w:rsid w:val="009A4BB9"/>
    <w:rsid w:val="009A52A6"/>
    <w:rsid w:val="009A5A0C"/>
    <w:rsid w:val="009A6DEE"/>
    <w:rsid w:val="009A70AD"/>
    <w:rsid w:val="009A7195"/>
    <w:rsid w:val="009A7B7C"/>
    <w:rsid w:val="009B0A9E"/>
    <w:rsid w:val="009B0AFD"/>
    <w:rsid w:val="009B10CF"/>
    <w:rsid w:val="009B11C3"/>
    <w:rsid w:val="009B1B9B"/>
    <w:rsid w:val="009B1E93"/>
    <w:rsid w:val="009B200E"/>
    <w:rsid w:val="009B206B"/>
    <w:rsid w:val="009B3C66"/>
    <w:rsid w:val="009B4E05"/>
    <w:rsid w:val="009B5F9F"/>
    <w:rsid w:val="009B7A6F"/>
    <w:rsid w:val="009C02F4"/>
    <w:rsid w:val="009C0524"/>
    <w:rsid w:val="009C0BF1"/>
    <w:rsid w:val="009C1AB4"/>
    <w:rsid w:val="009C213D"/>
    <w:rsid w:val="009C2BA4"/>
    <w:rsid w:val="009C304F"/>
    <w:rsid w:val="009C4A64"/>
    <w:rsid w:val="009C4DF9"/>
    <w:rsid w:val="009C5611"/>
    <w:rsid w:val="009C5C82"/>
    <w:rsid w:val="009C6078"/>
    <w:rsid w:val="009C6B46"/>
    <w:rsid w:val="009C7B47"/>
    <w:rsid w:val="009C7C7D"/>
    <w:rsid w:val="009D074E"/>
    <w:rsid w:val="009D1276"/>
    <w:rsid w:val="009D12AA"/>
    <w:rsid w:val="009D21DC"/>
    <w:rsid w:val="009D2A0E"/>
    <w:rsid w:val="009D2CC6"/>
    <w:rsid w:val="009D341E"/>
    <w:rsid w:val="009D4125"/>
    <w:rsid w:val="009D4684"/>
    <w:rsid w:val="009D4C6B"/>
    <w:rsid w:val="009D5251"/>
    <w:rsid w:val="009D58F1"/>
    <w:rsid w:val="009D5BF3"/>
    <w:rsid w:val="009D5E4C"/>
    <w:rsid w:val="009D5F7C"/>
    <w:rsid w:val="009D6D0B"/>
    <w:rsid w:val="009D709D"/>
    <w:rsid w:val="009D70EF"/>
    <w:rsid w:val="009D7165"/>
    <w:rsid w:val="009D7238"/>
    <w:rsid w:val="009E122F"/>
    <w:rsid w:val="009E2C4E"/>
    <w:rsid w:val="009E3D6D"/>
    <w:rsid w:val="009E45BD"/>
    <w:rsid w:val="009E4E04"/>
    <w:rsid w:val="009E4F44"/>
    <w:rsid w:val="009E5062"/>
    <w:rsid w:val="009E60F9"/>
    <w:rsid w:val="009E6E7F"/>
    <w:rsid w:val="009E7B59"/>
    <w:rsid w:val="009F012D"/>
    <w:rsid w:val="009F15A8"/>
    <w:rsid w:val="009F1BDE"/>
    <w:rsid w:val="009F29B4"/>
    <w:rsid w:val="009F2CCB"/>
    <w:rsid w:val="009F3242"/>
    <w:rsid w:val="009F3B8E"/>
    <w:rsid w:val="009F3F2E"/>
    <w:rsid w:val="009F43D6"/>
    <w:rsid w:val="009F4EE6"/>
    <w:rsid w:val="009F5344"/>
    <w:rsid w:val="009F5EBD"/>
    <w:rsid w:val="009F73C7"/>
    <w:rsid w:val="009F76D6"/>
    <w:rsid w:val="009F7886"/>
    <w:rsid w:val="009F7DB7"/>
    <w:rsid w:val="00A00055"/>
    <w:rsid w:val="00A0028E"/>
    <w:rsid w:val="00A00F3B"/>
    <w:rsid w:val="00A0125F"/>
    <w:rsid w:val="00A0135D"/>
    <w:rsid w:val="00A016C5"/>
    <w:rsid w:val="00A021F6"/>
    <w:rsid w:val="00A02350"/>
    <w:rsid w:val="00A0376C"/>
    <w:rsid w:val="00A039B6"/>
    <w:rsid w:val="00A042AF"/>
    <w:rsid w:val="00A052C0"/>
    <w:rsid w:val="00A078B9"/>
    <w:rsid w:val="00A07FC1"/>
    <w:rsid w:val="00A107DC"/>
    <w:rsid w:val="00A10AA6"/>
    <w:rsid w:val="00A11443"/>
    <w:rsid w:val="00A12011"/>
    <w:rsid w:val="00A1237D"/>
    <w:rsid w:val="00A1298B"/>
    <w:rsid w:val="00A1341C"/>
    <w:rsid w:val="00A148B1"/>
    <w:rsid w:val="00A15B1D"/>
    <w:rsid w:val="00A17469"/>
    <w:rsid w:val="00A17819"/>
    <w:rsid w:val="00A17D8E"/>
    <w:rsid w:val="00A2102C"/>
    <w:rsid w:val="00A21306"/>
    <w:rsid w:val="00A22171"/>
    <w:rsid w:val="00A22493"/>
    <w:rsid w:val="00A236AC"/>
    <w:rsid w:val="00A24388"/>
    <w:rsid w:val="00A2595B"/>
    <w:rsid w:val="00A26794"/>
    <w:rsid w:val="00A27810"/>
    <w:rsid w:val="00A3018A"/>
    <w:rsid w:val="00A3072A"/>
    <w:rsid w:val="00A31DBF"/>
    <w:rsid w:val="00A3229F"/>
    <w:rsid w:val="00A32329"/>
    <w:rsid w:val="00A32A47"/>
    <w:rsid w:val="00A332DE"/>
    <w:rsid w:val="00A33FCE"/>
    <w:rsid w:val="00A35602"/>
    <w:rsid w:val="00A3594F"/>
    <w:rsid w:val="00A3615C"/>
    <w:rsid w:val="00A37821"/>
    <w:rsid w:val="00A3790A"/>
    <w:rsid w:val="00A4007E"/>
    <w:rsid w:val="00A40593"/>
    <w:rsid w:val="00A41248"/>
    <w:rsid w:val="00A42C6C"/>
    <w:rsid w:val="00A42D7D"/>
    <w:rsid w:val="00A42DBA"/>
    <w:rsid w:val="00A4311B"/>
    <w:rsid w:val="00A437BA"/>
    <w:rsid w:val="00A43A4D"/>
    <w:rsid w:val="00A43CC4"/>
    <w:rsid w:val="00A44562"/>
    <w:rsid w:val="00A46028"/>
    <w:rsid w:val="00A46150"/>
    <w:rsid w:val="00A47A75"/>
    <w:rsid w:val="00A50992"/>
    <w:rsid w:val="00A50FCC"/>
    <w:rsid w:val="00A51DA0"/>
    <w:rsid w:val="00A534A5"/>
    <w:rsid w:val="00A5364A"/>
    <w:rsid w:val="00A5367A"/>
    <w:rsid w:val="00A53D48"/>
    <w:rsid w:val="00A541D2"/>
    <w:rsid w:val="00A553D3"/>
    <w:rsid w:val="00A5596F"/>
    <w:rsid w:val="00A5694C"/>
    <w:rsid w:val="00A61262"/>
    <w:rsid w:val="00A62686"/>
    <w:rsid w:val="00A62D4B"/>
    <w:rsid w:val="00A6365D"/>
    <w:rsid w:val="00A64462"/>
    <w:rsid w:val="00A64CA0"/>
    <w:rsid w:val="00A661A7"/>
    <w:rsid w:val="00A6725A"/>
    <w:rsid w:val="00A703D9"/>
    <w:rsid w:val="00A70794"/>
    <w:rsid w:val="00A71A02"/>
    <w:rsid w:val="00A71A26"/>
    <w:rsid w:val="00A727D4"/>
    <w:rsid w:val="00A727FE"/>
    <w:rsid w:val="00A72A09"/>
    <w:rsid w:val="00A739D6"/>
    <w:rsid w:val="00A740BC"/>
    <w:rsid w:val="00A773EC"/>
    <w:rsid w:val="00A77703"/>
    <w:rsid w:val="00A77B0E"/>
    <w:rsid w:val="00A8045B"/>
    <w:rsid w:val="00A80A2F"/>
    <w:rsid w:val="00A80D4E"/>
    <w:rsid w:val="00A80E5A"/>
    <w:rsid w:val="00A82C4D"/>
    <w:rsid w:val="00A833ED"/>
    <w:rsid w:val="00A84BF5"/>
    <w:rsid w:val="00A850F1"/>
    <w:rsid w:val="00A854B7"/>
    <w:rsid w:val="00A85E4E"/>
    <w:rsid w:val="00A85EBF"/>
    <w:rsid w:val="00A866EA"/>
    <w:rsid w:val="00A86D8F"/>
    <w:rsid w:val="00A875D9"/>
    <w:rsid w:val="00A876DD"/>
    <w:rsid w:val="00A900E8"/>
    <w:rsid w:val="00A908D1"/>
    <w:rsid w:val="00A911BE"/>
    <w:rsid w:val="00A91D03"/>
    <w:rsid w:val="00A92029"/>
    <w:rsid w:val="00A930D7"/>
    <w:rsid w:val="00A93A95"/>
    <w:rsid w:val="00A93DBE"/>
    <w:rsid w:val="00A93E47"/>
    <w:rsid w:val="00A94AD6"/>
    <w:rsid w:val="00A9653F"/>
    <w:rsid w:val="00A96597"/>
    <w:rsid w:val="00A965F8"/>
    <w:rsid w:val="00A96C7D"/>
    <w:rsid w:val="00A96E3B"/>
    <w:rsid w:val="00A97242"/>
    <w:rsid w:val="00A97F63"/>
    <w:rsid w:val="00AA0742"/>
    <w:rsid w:val="00AA0EF0"/>
    <w:rsid w:val="00AA199D"/>
    <w:rsid w:val="00AA23E1"/>
    <w:rsid w:val="00AA30B0"/>
    <w:rsid w:val="00AA45A8"/>
    <w:rsid w:val="00AA4830"/>
    <w:rsid w:val="00AA61FE"/>
    <w:rsid w:val="00AA6655"/>
    <w:rsid w:val="00AA6C2A"/>
    <w:rsid w:val="00AA75A9"/>
    <w:rsid w:val="00AB01F5"/>
    <w:rsid w:val="00AB06C2"/>
    <w:rsid w:val="00AB082E"/>
    <w:rsid w:val="00AB0900"/>
    <w:rsid w:val="00AB0952"/>
    <w:rsid w:val="00AB329E"/>
    <w:rsid w:val="00AB4E43"/>
    <w:rsid w:val="00AB5C79"/>
    <w:rsid w:val="00AB5D25"/>
    <w:rsid w:val="00AB7AA0"/>
    <w:rsid w:val="00AC0876"/>
    <w:rsid w:val="00AC0CFA"/>
    <w:rsid w:val="00AC1D3B"/>
    <w:rsid w:val="00AC4B43"/>
    <w:rsid w:val="00AC5302"/>
    <w:rsid w:val="00AC5319"/>
    <w:rsid w:val="00AC6D16"/>
    <w:rsid w:val="00AC78BE"/>
    <w:rsid w:val="00AD10CB"/>
    <w:rsid w:val="00AD1461"/>
    <w:rsid w:val="00AD157C"/>
    <w:rsid w:val="00AD1FC9"/>
    <w:rsid w:val="00AD2218"/>
    <w:rsid w:val="00AD2E99"/>
    <w:rsid w:val="00AD33A1"/>
    <w:rsid w:val="00AD3A7E"/>
    <w:rsid w:val="00AD4158"/>
    <w:rsid w:val="00AD4208"/>
    <w:rsid w:val="00AD4367"/>
    <w:rsid w:val="00AD5747"/>
    <w:rsid w:val="00AD6FA2"/>
    <w:rsid w:val="00AD788D"/>
    <w:rsid w:val="00AD7DD4"/>
    <w:rsid w:val="00AE1409"/>
    <w:rsid w:val="00AE140A"/>
    <w:rsid w:val="00AE1FC8"/>
    <w:rsid w:val="00AE28D5"/>
    <w:rsid w:val="00AE2DC6"/>
    <w:rsid w:val="00AE36B1"/>
    <w:rsid w:val="00AE4756"/>
    <w:rsid w:val="00AE5DDE"/>
    <w:rsid w:val="00AE5EB5"/>
    <w:rsid w:val="00AE6956"/>
    <w:rsid w:val="00AE69F5"/>
    <w:rsid w:val="00AE795D"/>
    <w:rsid w:val="00AE7B96"/>
    <w:rsid w:val="00AF00A9"/>
    <w:rsid w:val="00AF0827"/>
    <w:rsid w:val="00AF10DE"/>
    <w:rsid w:val="00AF13D7"/>
    <w:rsid w:val="00AF1ADC"/>
    <w:rsid w:val="00AF1F59"/>
    <w:rsid w:val="00AF2D37"/>
    <w:rsid w:val="00AF4005"/>
    <w:rsid w:val="00AF4206"/>
    <w:rsid w:val="00AF4907"/>
    <w:rsid w:val="00AF49D5"/>
    <w:rsid w:val="00AF53EE"/>
    <w:rsid w:val="00AF6313"/>
    <w:rsid w:val="00AF72DA"/>
    <w:rsid w:val="00AF7F41"/>
    <w:rsid w:val="00AF7FB4"/>
    <w:rsid w:val="00B002CF"/>
    <w:rsid w:val="00B0073B"/>
    <w:rsid w:val="00B0288C"/>
    <w:rsid w:val="00B02CBE"/>
    <w:rsid w:val="00B02CED"/>
    <w:rsid w:val="00B02E5F"/>
    <w:rsid w:val="00B0326C"/>
    <w:rsid w:val="00B0382E"/>
    <w:rsid w:val="00B03941"/>
    <w:rsid w:val="00B03BB3"/>
    <w:rsid w:val="00B03D2E"/>
    <w:rsid w:val="00B045DE"/>
    <w:rsid w:val="00B04D5B"/>
    <w:rsid w:val="00B04D7D"/>
    <w:rsid w:val="00B05483"/>
    <w:rsid w:val="00B05974"/>
    <w:rsid w:val="00B0609F"/>
    <w:rsid w:val="00B06F3E"/>
    <w:rsid w:val="00B07125"/>
    <w:rsid w:val="00B071B9"/>
    <w:rsid w:val="00B07934"/>
    <w:rsid w:val="00B07984"/>
    <w:rsid w:val="00B10489"/>
    <w:rsid w:val="00B10D5A"/>
    <w:rsid w:val="00B113E3"/>
    <w:rsid w:val="00B115B8"/>
    <w:rsid w:val="00B11915"/>
    <w:rsid w:val="00B1298F"/>
    <w:rsid w:val="00B12A45"/>
    <w:rsid w:val="00B1312C"/>
    <w:rsid w:val="00B131D2"/>
    <w:rsid w:val="00B144D9"/>
    <w:rsid w:val="00B14AF9"/>
    <w:rsid w:val="00B14FBA"/>
    <w:rsid w:val="00B15357"/>
    <w:rsid w:val="00B15BA1"/>
    <w:rsid w:val="00B15BAE"/>
    <w:rsid w:val="00B15E3F"/>
    <w:rsid w:val="00B160C4"/>
    <w:rsid w:val="00B165C6"/>
    <w:rsid w:val="00B16E56"/>
    <w:rsid w:val="00B16FF3"/>
    <w:rsid w:val="00B178EE"/>
    <w:rsid w:val="00B200A2"/>
    <w:rsid w:val="00B205EE"/>
    <w:rsid w:val="00B2094A"/>
    <w:rsid w:val="00B214EC"/>
    <w:rsid w:val="00B2151A"/>
    <w:rsid w:val="00B21B5E"/>
    <w:rsid w:val="00B21B8F"/>
    <w:rsid w:val="00B23607"/>
    <w:rsid w:val="00B2364B"/>
    <w:rsid w:val="00B246F0"/>
    <w:rsid w:val="00B26869"/>
    <w:rsid w:val="00B26C11"/>
    <w:rsid w:val="00B27E46"/>
    <w:rsid w:val="00B30178"/>
    <w:rsid w:val="00B30D81"/>
    <w:rsid w:val="00B31138"/>
    <w:rsid w:val="00B31CFA"/>
    <w:rsid w:val="00B32F59"/>
    <w:rsid w:val="00B33626"/>
    <w:rsid w:val="00B3658D"/>
    <w:rsid w:val="00B37C15"/>
    <w:rsid w:val="00B40BFE"/>
    <w:rsid w:val="00B41068"/>
    <w:rsid w:val="00B41F28"/>
    <w:rsid w:val="00B441B9"/>
    <w:rsid w:val="00B4447A"/>
    <w:rsid w:val="00B44B85"/>
    <w:rsid w:val="00B44FCF"/>
    <w:rsid w:val="00B45AFC"/>
    <w:rsid w:val="00B477F2"/>
    <w:rsid w:val="00B4781E"/>
    <w:rsid w:val="00B50888"/>
    <w:rsid w:val="00B50EAF"/>
    <w:rsid w:val="00B51319"/>
    <w:rsid w:val="00B515B6"/>
    <w:rsid w:val="00B51B20"/>
    <w:rsid w:val="00B51FCB"/>
    <w:rsid w:val="00B5239B"/>
    <w:rsid w:val="00B52765"/>
    <w:rsid w:val="00B52D49"/>
    <w:rsid w:val="00B530BE"/>
    <w:rsid w:val="00B54708"/>
    <w:rsid w:val="00B54B3E"/>
    <w:rsid w:val="00B554A0"/>
    <w:rsid w:val="00B55900"/>
    <w:rsid w:val="00B55E91"/>
    <w:rsid w:val="00B57B43"/>
    <w:rsid w:val="00B57C37"/>
    <w:rsid w:val="00B60291"/>
    <w:rsid w:val="00B60BB3"/>
    <w:rsid w:val="00B61DA9"/>
    <w:rsid w:val="00B62035"/>
    <w:rsid w:val="00B628DF"/>
    <w:rsid w:val="00B63085"/>
    <w:rsid w:val="00B63B4D"/>
    <w:rsid w:val="00B63E09"/>
    <w:rsid w:val="00B64024"/>
    <w:rsid w:val="00B65C7C"/>
    <w:rsid w:val="00B707E5"/>
    <w:rsid w:val="00B70B14"/>
    <w:rsid w:val="00B7133C"/>
    <w:rsid w:val="00B71644"/>
    <w:rsid w:val="00B73BE6"/>
    <w:rsid w:val="00B7514F"/>
    <w:rsid w:val="00B759DF"/>
    <w:rsid w:val="00B76798"/>
    <w:rsid w:val="00B76809"/>
    <w:rsid w:val="00B774A7"/>
    <w:rsid w:val="00B800A0"/>
    <w:rsid w:val="00B80C53"/>
    <w:rsid w:val="00B80D40"/>
    <w:rsid w:val="00B812E8"/>
    <w:rsid w:val="00B81627"/>
    <w:rsid w:val="00B81B2A"/>
    <w:rsid w:val="00B81BE2"/>
    <w:rsid w:val="00B82F96"/>
    <w:rsid w:val="00B830EF"/>
    <w:rsid w:val="00B83711"/>
    <w:rsid w:val="00B84830"/>
    <w:rsid w:val="00B85950"/>
    <w:rsid w:val="00B86426"/>
    <w:rsid w:val="00B8659A"/>
    <w:rsid w:val="00B8718B"/>
    <w:rsid w:val="00B90E1F"/>
    <w:rsid w:val="00B90E73"/>
    <w:rsid w:val="00B9194C"/>
    <w:rsid w:val="00B91D7D"/>
    <w:rsid w:val="00B91EA9"/>
    <w:rsid w:val="00B92159"/>
    <w:rsid w:val="00B92B90"/>
    <w:rsid w:val="00B92C67"/>
    <w:rsid w:val="00B92F5A"/>
    <w:rsid w:val="00B94ADD"/>
    <w:rsid w:val="00B950BF"/>
    <w:rsid w:val="00B952FB"/>
    <w:rsid w:val="00B95405"/>
    <w:rsid w:val="00B972EF"/>
    <w:rsid w:val="00B97BA2"/>
    <w:rsid w:val="00BA048C"/>
    <w:rsid w:val="00BA054D"/>
    <w:rsid w:val="00BA11B2"/>
    <w:rsid w:val="00BA1B37"/>
    <w:rsid w:val="00BA1ED2"/>
    <w:rsid w:val="00BA218B"/>
    <w:rsid w:val="00BA3AEF"/>
    <w:rsid w:val="00BA40BA"/>
    <w:rsid w:val="00BA4B4A"/>
    <w:rsid w:val="00BA5D45"/>
    <w:rsid w:val="00BA6C55"/>
    <w:rsid w:val="00BA72CE"/>
    <w:rsid w:val="00BA79EE"/>
    <w:rsid w:val="00BB02F6"/>
    <w:rsid w:val="00BB031C"/>
    <w:rsid w:val="00BB04D6"/>
    <w:rsid w:val="00BB0808"/>
    <w:rsid w:val="00BB0BC8"/>
    <w:rsid w:val="00BB1886"/>
    <w:rsid w:val="00BB1A8D"/>
    <w:rsid w:val="00BB29F8"/>
    <w:rsid w:val="00BB2B6B"/>
    <w:rsid w:val="00BB359F"/>
    <w:rsid w:val="00BB37F7"/>
    <w:rsid w:val="00BB3E18"/>
    <w:rsid w:val="00BB46F1"/>
    <w:rsid w:val="00BB4EE8"/>
    <w:rsid w:val="00BB5AE3"/>
    <w:rsid w:val="00BB6380"/>
    <w:rsid w:val="00BB77C9"/>
    <w:rsid w:val="00BB7B6F"/>
    <w:rsid w:val="00BC0163"/>
    <w:rsid w:val="00BC0876"/>
    <w:rsid w:val="00BC0F19"/>
    <w:rsid w:val="00BC0F62"/>
    <w:rsid w:val="00BC1434"/>
    <w:rsid w:val="00BC1867"/>
    <w:rsid w:val="00BC21C9"/>
    <w:rsid w:val="00BC2339"/>
    <w:rsid w:val="00BC39D0"/>
    <w:rsid w:val="00BC3F41"/>
    <w:rsid w:val="00BC43AC"/>
    <w:rsid w:val="00BC4B77"/>
    <w:rsid w:val="00BC55C4"/>
    <w:rsid w:val="00BC59BE"/>
    <w:rsid w:val="00BC6B34"/>
    <w:rsid w:val="00BC7CCD"/>
    <w:rsid w:val="00BD0C25"/>
    <w:rsid w:val="00BD1E7E"/>
    <w:rsid w:val="00BD21D9"/>
    <w:rsid w:val="00BD280F"/>
    <w:rsid w:val="00BD3E74"/>
    <w:rsid w:val="00BD42DE"/>
    <w:rsid w:val="00BD4361"/>
    <w:rsid w:val="00BD46FC"/>
    <w:rsid w:val="00BD5219"/>
    <w:rsid w:val="00BD5D22"/>
    <w:rsid w:val="00BD6249"/>
    <w:rsid w:val="00BD6330"/>
    <w:rsid w:val="00BD69D3"/>
    <w:rsid w:val="00BE073F"/>
    <w:rsid w:val="00BE17F0"/>
    <w:rsid w:val="00BE1E09"/>
    <w:rsid w:val="00BE2751"/>
    <w:rsid w:val="00BE2BB7"/>
    <w:rsid w:val="00BE2E0D"/>
    <w:rsid w:val="00BE33FB"/>
    <w:rsid w:val="00BE3E4F"/>
    <w:rsid w:val="00BE3F63"/>
    <w:rsid w:val="00BE5248"/>
    <w:rsid w:val="00BE5302"/>
    <w:rsid w:val="00BE59BA"/>
    <w:rsid w:val="00BE5A35"/>
    <w:rsid w:val="00BE7A80"/>
    <w:rsid w:val="00BF06D0"/>
    <w:rsid w:val="00BF07BD"/>
    <w:rsid w:val="00BF0A0F"/>
    <w:rsid w:val="00BF0AD6"/>
    <w:rsid w:val="00BF1318"/>
    <w:rsid w:val="00BF2613"/>
    <w:rsid w:val="00BF2744"/>
    <w:rsid w:val="00BF346D"/>
    <w:rsid w:val="00BF4403"/>
    <w:rsid w:val="00BF47AB"/>
    <w:rsid w:val="00BF498B"/>
    <w:rsid w:val="00BF562B"/>
    <w:rsid w:val="00BF57A7"/>
    <w:rsid w:val="00BF5A7A"/>
    <w:rsid w:val="00BF5AF5"/>
    <w:rsid w:val="00BF6213"/>
    <w:rsid w:val="00BF69AA"/>
    <w:rsid w:val="00BF7815"/>
    <w:rsid w:val="00C0007B"/>
    <w:rsid w:val="00C004C7"/>
    <w:rsid w:val="00C00E2B"/>
    <w:rsid w:val="00C012EE"/>
    <w:rsid w:val="00C014E4"/>
    <w:rsid w:val="00C05908"/>
    <w:rsid w:val="00C10225"/>
    <w:rsid w:val="00C105D6"/>
    <w:rsid w:val="00C11430"/>
    <w:rsid w:val="00C125E3"/>
    <w:rsid w:val="00C12827"/>
    <w:rsid w:val="00C13969"/>
    <w:rsid w:val="00C14615"/>
    <w:rsid w:val="00C146AF"/>
    <w:rsid w:val="00C15A1B"/>
    <w:rsid w:val="00C15B20"/>
    <w:rsid w:val="00C166C7"/>
    <w:rsid w:val="00C168E5"/>
    <w:rsid w:val="00C17568"/>
    <w:rsid w:val="00C17977"/>
    <w:rsid w:val="00C20688"/>
    <w:rsid w:val="00C2327F"/>
    <w:rsid w:val="00C2393B"/>
    <w:rsid w:val="00C239A0"/>
    <w:rsid w:val="00C23E80"/>
    <w:rsid w:val="00C241F8"/>
    <w:rsid w:val="00C24607"/>
    <w:rsid w:val="00C24C35"/>
    <w:rsid w:val="00C262B3"/>
    <w:rsid w:val="00C269DA"/>
    <w:rsid w:val="00C26F65"/>
    <w:rsid w:val="00C2746D"/>
    <w:rsid w:val="00C2769D"/>
    <w:rsid w:val="00C30279"/>
    <w:rsid w:val="00C31668"/>
    <w:rsid w:val="00C32AAE"/>
    <w:rsid w:val="00C3321A"/>
    <w:rsid w:val="00C34641"/>
    <w:rsid w:val="00C35521"/>
    <w:rsid w:val="00C36232"/>
    <w:rsid w:val="00C3634D"/>
    <w:rsid w:val="00C36904"/>
    <w:rsid w:val="00C36ADF"/>
    <w:rsid w:val="00C36BB1"/>
    <w:rsid w:val="00C370EC"/>
    <w:rsid w:val="00C37361"/>
    <w:rsid w:val="00C406C4"/>
    <w:rsid w:val="00C40F21"/>
    <w:rsid w:val="00C41E83"/>
    <w:rsid w:val="00C42206"/>
    <w:rsid w:val="00C4262E"/>
    <w:rsid w:val="00C42AA6"/>
    <w:rsid w:val="00C43149"/>
    <w:rsid w:val="00C43467"/>
    <w:rsid w:val="00C435F1"/>
    <w:rsid w:val="00C43718"/>
    <w:rsid w:val="00C43827"/>
    <w:rsid w:val="00C44CEC"/>
    <w:rsid w:val="00C44F6F"/>
    <w:rsid w:val="00C45E2E"/>
    <w:rsid w:val="00C46157"/>
    <w:rsid w:val="00C46EE6"/>
    <w:rsid w:val="00C475B7"/>
    <w:rsid w:val="00C47CDE"/>
    <w:rsid w:val="00C5059D"/>
    <w:rsid w:val="00C51206"/>
    <w:rsid w:val="00C514DF"/>
    <w:rsid w:val="00C51AA8"/>
    <w:rsid w:val="00C51CCC"/>
    <w:rsid w:val="00C52847"/>
    <w:rsid w:val="00C532F5"/>
    <w:rsid w:val="00C547C9"/>
    <w:rsid w:val="00C54E96"/>
    <w:rsid w:val="00C56764"/>
    <w:rsid w:val="00C56769"/>
    <w:rsid w:val="00C56D60"/>
    <w:rsid w:val="00C56DB6"/>
    <w:rsid w:val="00C602C9"/>
    <w:rsid w:val="00C610A9"/>
    <w:rsid w:val="00C616FB"/>
    <w:rsid w:val="00C628CA"/>
    <w:rsid w:val="00C62FD6"/>
    <w:rsid w:val="00C63209"/>
    <w:rsid w:val="00C638C2"/>
    <w:rsid w:val="00C6406B"/>
    <w:rsid w:val="00C64D31"/>
    <w:rsid w:val="00C65038"/>
    <w:rsid w:val="00C652CA"/>
    <w:rsid w:val="00C666F3"/>
    <w:rsid w:val="00C669F3"/>
    <w:rsid w:val="00C67D17"/>
    <w:rsid w:val="00C70022"/>
    <w:rsid w:val="00C7090E"/>
    <w:rsid w:val="00C71B4E"/>
    <w:rsid w:val="00C72432"/>
    <w:rsid w:val="00C728F1"/>
    <w:rsid w:val="00C74FAA"/>
    <w:rsid w:val="00C74FE0"/>
    <w:rsid w:val="00C7591E"/>
    <w:rsid w:val="00C75964"/>
    <w:rsid w:val="00C75B27"/>
    <w:rsid w:val="00C75BB1"/>
    <w:rsid w:val="00C76B55"/>
    <w:rsid w:val="00C77DCB"/>
    <w:rsid w:val="00C80183"/>
    <w:rsid w:val="00C80273"/>
    <w:rsid w:val="00C80A06"/>
    <w:rsid w:val="00C813AF"/>
    <w:rsid w:val="00C81989"/>
    <w:rsid w:val="00C8205F"/>
    <w:rsid w:val="00C82497"/>
    <w:rsid w:val="00C828DA"/>
    <w:rsid w:val="00C82DC9"/>
    <w:rsid w:val="00C8585E"/>
    <w:rsid w:val="00C85AF7"/>
    <w:rsid w:val="00C85CA7"/>
    <w:rsid w:val="00C85F1E"/>
    <w:rsid w:val="00C8677D"/>
    <w:rsid w:val="00C8708D"/>
    <w:rsid w:val="00C870C8"/>
    <w:rsid w:val="00C87ADA"/>
    <w:rsid w:val="00C904C2"/>
    <w:rsid w:val="00C9110B"/>
    <w:rsid w:val="00C9114A"/>
    <w:rsid w:val="00C91434"/>
    <w:rsid w:val="00C91FF8"/>
    <w:rsid w:val="00C92479"/>
    <w:rsid w:val="00C92BF9"/>
    <w:rsid w:val="00C93469"/>
    <w:rsid w:val="00C93A9B"/>
    <w:rsid w:val="00C9582E"/>
    <w:rsid w:val="00C9660F"/>
    <w:rsid w:val="00C96FE4"/>
    <w:rsid w:val="00C97749"/>
    <w:rsid w:val="00CA2010"/>
    <w:rsid w:val="00CA3D7D"/>
    <w:rsid w:val="00CA46D7"/>
    <w:rsid w:val="00CA5759"/>
    <w:rsid w:val="00CA580A"/>
    <w:rsid w:val="00CA5956"/>
    <w:rsid w:val="00CA65DC"/>
    <w:rsid w:val="00CA673A"/>
    <w:rsid w:val="00CA6888"/>
    <w:rsid w:val="00CA7E14"/>
    <w:rsid w:val="00CB0276"/>
    <w:rsid w:val="00CB1398"/>
    <w:rsid w:val="00CB2093"/>
    <w:rsid w:val="00CB2235"/>
    <w:rsid w:val="00CB295A"/>
    <w:rsid w:val="00CB341F"/>
    <w:rsid w:val="00CB3557"/>
    <w:rsid w:val="00CB3BA1"/>
    <w:rsid w:val="00CB4311"/>
    <w:rsid w:val="00CB764C"/>
    <w:rsid w:val="00CB788F"/>
    <w:rsid w:val="00CB7F2C"/>
    <w:rsid w:val="00CB7FC9"/>
    <w:rsid w:val="00CC054E"/>
    <w:rsid w:val="00CC07A0"/>
    <w:rsid w:val="00CC0EAF"/>
    <w:rsid w:val="00CC1026"/>
    <w:rsid w:val="00CC2974"/>
    <w:rsid w:val="00CC3B64"/>
    <w:rsid w:val="00CC3F14"/>
    <w:rsid w:val="00CC45D5"/>
    <w:rsid w:val="00CC5586"/>
    <w:rsid w:val="00CD1C63"/>
    <w:rsid w:val="00CD1FC9"/>
    <w:rsid w:val="00CD26E8"/>
    <w:rsid w:val="00CD2F5B"/>
    <w:rsid w:val="00CD389B"/>
    <w:rsid w:val="00CD424E"/>
    <w:rsid w:val="00CD43F7"/>
    <w:rsid w:val="00CD55C4"/>
    <w:rsid w:val="00CD5A76"/>
    <w:rsid w:val="00CD6F77"/>
    <w:rsid w:val="00CD7C9F"/>
    <w:rsid w:val="00CE00CE"/>
    <w:rsid w:val="00CE1AFA"/>
    <w:rsid w:val="00CE23AF"/>
    <w:rsid w:val="00CE2756"/>
    <w:rsid w:val="00CE44BD"/>
    <w:rsid w:val="00CE4BF1"/>
    <w:rsid w:val="00CE4F47"/>
    <w:rsid w:val="00CE4FF9"/>
    <w:rsid w:val="00CE6218"/>
    <w:rsid w:val="00CE6E3C"/>
    <w:rsid w:val="00CE7F58"/>
    <w:rsid w:val="00CF0075"/>
    <w:rsid w:val="00CF00FE"/>
    <w:rsid w:val="00CF020E"/>
    <w:rsid w:val="00CF0342"/>
    <w:rsid w:val="00CF0AA8"/>
    <w:rsid w:val="00CF0F56"/>
    <w:rsid w:val="00CF272C"/>
    <w:rsid w:val="00CF2D2F"/>
    <w:rsid w:val="00CF3279"/>
    <w:rsid w:val="00CF355D"/>
    <w:rsid w:val="00CF4193"/>
    <w:rsid w:val="00CF43A9"/>
    <w:rsid w:val="00CF443E"/>
    <w:rsid w:val="00CF4C18"/>
    <w:rsid w:val="00CF5ACC"/>
    <w:rsid w:val="00CF6D80"/>
    <w:rsid w:val="00CF72BF"/>
    <w:rsid w:val="00CF74C3"/>
    <w:rsid w:val="00D002E6"/>
    <w:rsid w:val="00D00924"/>
    <w:rsid w:val="00D01C99"/>
    <w:rsid w:val="00D01DF6"/>
    <w:rsid w:val="00D01FAC"/>
    <w:rsid w:val="00D0247D"/>
    <w:rsid w:val="00D02EF2"/>
    <w:rsid w:val="00D05844"/>
    <w:rsid w:val="00D06F43"/>
    <w:rsid w:val="00D07791"/>
    <w:rsid w:val="00D12C31"/>
    <w:rsid w:val="00D12CE4"/>
    <w:rsid w:val="00D1315F"/>
    <w:rsid w:val="00D138BB"/>
    <w:rsid w:val="00D141DD"/>
    <w:rsid w:val="00D1467D"/>
    <w:rsid w:val="00D14BAF"/>
    <w:rsid w:val="00D14C20"/>
    <w:rsid w:val="00D15F9F"/>
    <w:rsid w:val="00D16913"/>
    <w:rsid w:val="00D16AE2"/>
    <w:rsid w:val="00D16CE8"/>
    <w:rsid w:val="00D16EC4"/>
    <w:rsid w:val="00D16EF2"/>
    <w:rsid w:val="00D17005"/>
    <w:rsid w:val="00D176A5"/>
    <w:rsid w:val="00D17CB9"/>
    <w:rsid w:val="00D200EF"/>
    <w:rsid w:val="00D2127E"/>
    <w:rsid w:val="00D21A92"/>
    <w:rsid w:val="00D21C80"/>
    <w:rsid w:val="00D21E31"/>
    <w:rsid w:val="00D22B7F"/>
    <w:rsid w:val="00D23084"/>
    <w:rsid w:val="00D2380C"/>
    <w:rsid w:val="00D23F47"/>
    <w:rsid w:val="00D23FFD"/>
    <w:rsid w:val="00D256E8"/>
    <w:rsid w:val="00D25D1A"/>
    <w:rsid w:val="00D26FBD"/>
    <w:rsid w:val="00D30A85"/>
    <w:rsid w:val="00D312AF"/>
    <w:rsid w:val="00D32359"/>
    <w:rsid w:val="00D3267B"/>
    <w:rsid w:val="00D32751"/>
    <w:rsid w:val="00D33093"/>
    <w:rsid w:val="00D33217"/>
    <w:rsid w:val="00D3321E"/>
    <w:rsid w:val="00D33314"/>
    <w:rsid w:val="00D342CB"/>
    <w:rsid w:val="00D34F40"/>
    <w:rsid w:val="00D356D7"/>
    <w:rsid w:val="00D35EF9"/>
    <w:rsid w:val="00D35F3A"/>
    <w:rsid w:val="00D36822"/>
    <w:rsid w:val="00D37187"/>
    <w:rsid w:val="00D373FD"/>
    <w:rsid w:val="00D401B2"/>
    <w:rsid w:val="00D4029A"/>
    <w:rsid w:val="00D405AF"/>
    <w:rsid w:val="00D40ABC"/>
    <w:rsid w:val="00D420D0"/>
    <w:rsid w:val="00D42696"/>
    <w:rsid w:val="00D4288E"/>
    <w:rsid w:val="00D42972"/>
    <w:rsid w:val="00D44589"/>
    <w:rsid w:val="00D44A94"/>
    <w:rsid w:val="00D45D72"/>
    <w:rsid w:val="00D4686A"/>
    <w:rsid w:val="00D46901"/>
    <w:rsid w:val="00D4707E"/>
    <w:rsid w:val="00D4789E"/>
    <w:rsid w:val="00D50682"/>
    <w:rsid w:val="00D54819"/>
    <w:rsid w:val="00D54D69"/>
    <w:rsid w:val="00D55316"/>
    <w:rsid w:val="00D56663"/>
    <w:rsid w:val="00D6138A"/>
    <w:rsid w:val="00D62518"/>
    <w:rsid w:val="00D635E8"/>
    <w:rsid w:val="00D639D0"/>
    <w:rsid w:val="00D64568"/>
    <w:rsid w:val="00D64F87"/>
    <w:rsid w:val="00D6546E"/>
    <w:rsid w:val="00D70B94"/>
    <w:rsid w:val="00D72067"/>
    <w:rsid w:val="00D73823"/>
    <w:rsid w:val="00D7511D"/>
    <w:rsid w:val="00D76065"/>
    <w:rsid w:val="00D761DE"/>
    <w:rsid w:val="00D76234"/>
    <w:rsid w:val="00D76432"/>
    <w:rsid w:val="00D76CB8"/>
    <w:rsid w:val="00D76CF0"/>
    <w:rsid w:val="00D770B2"/>
    <w:rsid w:val="00D8035E"/>
    <w:rsid w:val="00D81C4E"/>
    <w:rsid w:val="00D81DDA"/>
    <w:rsid w:val="00D821F2"/>
    <w:rsid w:val="00D82413"/>
    <w:rsid w:val="00D8251E"/>
    <w:rsid w:val="00D82EAF"/>
    <w:rsid w:val="00D831BF"/>
    <w:rsid w:val="00D834D3"/>
    <w:rsid w:val="00D84CCB"/>
    <w:rsid w:val="00D84D70"/>
    <w:rsid w:val="00D85045"/>
    <w:rsid w:val="00D8547D"/>
    <w:rsid w:val="00D87FF0"/>
    <w:rsid w:val="00D91485"/>
    <w:rsid w:val="00D91A61"/>
    <w:rsid w:val="00D922D5"/>
    <w:rsid w:val="00D929AF"/>
    <w:rsid w:val="00D92A07"/>
    <w:rsid w:val="00D92DE5"/>
    <w:rsid w:val="00D92E64"/>
    <w:rsid w:val="00D9379B"/>
    <w:rsid w:val="00D946C5"/>
    <w:rsid w:val="00D94836"/>
    <w:rsid w:val="00D94C95"/>
    <w:rsid w:val="00D952F3"/>
    <w:rsid w:val="00D95439"/>
    <w:rsid w:val="00D9617A"/>
    <w:rsid w:val="00D96889"/>
    <w:rsid w:val="00D96AB3"/>
    <w:rsid w:val="00D96C01"/>
    <w:rsid w:val="00D96F63"/>
    <w:rsid w:val="00DA0172"/>
    <w:rsid w:val="00DA039B"/>
    <w:rsid w:val="00DA27A7"/>
    <w:rsid w:val="00DA33EC"/>
    <w:rsid w:val="00DA399A"/>
    <w:rsid w:val="00DA4B75"/>
    <w:rsid w:val="00DA5B84"/>
    <w:rsid w:val="00DA7174"/>
    <w:rsid w:val="00DA75AA"/>
    <w:rsid w:val="00DA7922"/>
    <w:rsid w:val="00DA7AE1"/>
    <w:rsid w:val="00DA7FC9"/>
    <w:rsid w:val="00DB098A"/>
    <w:rsid w:val="00DB21DD"/>
    <w:rsid w:val="00DB2A07"/>
    <w:rsid w:val="00DB3572"/>
    <w:rsid w:val="00DB3709"/>
    <w:rsid w:val="00DB3E4A"/>
    <w:rsid w:val="00DB403F"/>
    <w:rsid w:val="00DB5221"/>
    <w:rsid w:val="00DB5325"/>
    <w:rsid w:val="00DB5B64"/>
    <w:rsid w:val="00DB6358"/>
    <w:rsid w:val="00DB6DFA"/>
    <w:rsid w:val="00DB72F2"/>
    <w:rsid w:val="00DB7C4F"/>
    <w:rsid w:val="00DC0BA6"/>
    <w:rsid w:val="00DC1553"/>
    <w:rsid w:val="00DC1877"/>
    <w:rsid w:val="00DC22B3"/>
    <w:rsid w:val="00DC38BB"/>
    <w:rsid w:val="00DC4EAF"/>
    <w:rsid w:val="00DC6A75"/>
    <w:rsid w:val="00DC6D42"/>
    <w:rsid w:val="00DC6E74"/>
    <w:rsid w:val="00DC7601"/>
    <w:rsid w:val="00DD0E0E"/>
    <w:rsid w:val="00DD114B"/>
    <w:rsid w:val="00DD1991"/>
    <w:rsid w:val="00DD1B3A"/>
    <w:rsid w:val="00DD20A7"/>
    <w:rsid w:val="00DD28B5"/>
    <w:rsid w:val="00DD2C7C"/>
    <w:rsid w:val="00DD34F8"/>
    <w:rsid w:val="00DD371D"/>
    <w:rsid w:val="00DD62C4"/>
    <w:rsid w:val="00DD656C"/>
    <w:rsid w:val="00DD6D80"/>
    <w:rsid w:val="00DD79F3"/>
    <w:rsid w:val="00DD7F3C"/>
    <w:rsid w:val="00DD7F88"/>
    <w:rsid w:val="00DE00E8"/>
    <w:rsid w:val="00DE0655"/>
    <w:rsid w:val="00DE28AF"/>
    <w:rsid w:val="00DE3675"/>
    <w:rsid w:val="00DE4186"/>
    <w:rsid w:val="00DE4BE4"/>
    <w:rsid w:val="00DE4D33"/>
    <w:rsid w:val="00DE5045"/>
    <w:rsid w:val="00DE549A"/>
    <w:rsid w:val="00DE6838"/>
    <w:rsid w:val="00DE696E"/>
    <w:rsid w:val="00DF17CB"/>
    <w:rsid w:val="00DF1D43"/>
    <w:rsid w:val="00DF2064"/>
    <w:rsid w:val="00DF25F9"/>
    <w:rsid w:val="00DF3657"/>
    <w:rsid w:val="00DF449E"/>
    <w:rsid w:val="00DF58BE"/>
    <w:rsid w:val="00DF6633"/>
    <w:rsid w:val="00DF6646"/>
    <w:rsid w:val="00DF7A42"/>
    <w:rsid w:val="00E000FD"/>
    <w:rsid w:val="00E00270"/>
    <w:rsid w:val="00E00697"/>
    <w:rsid w:val="00E00D9C"/>
    <w:rsid w:val="00E00FD8"/>
    <w:rsid w:val="00E01614"/>
    <w:rsid w:val="00E01654"/>
    <w:rsid w:val="00E01706"/>
    <w:rsid w:val="00E01F9D"/>
    <w:rsid w:val="00E0233E"/>
    <w:rsid w:val="00E0314A"/>
    <w:rsid w:val="00E03331"/>
    <w:rsid w:val="00E04520"/>
    <w:rsid w:val="00E04639"/>
    <w:rsid w:val="00E04F2B"/>
    <w:rsid w:val="00E054A5"/>
    <w:rsid w:val="00E06059"/>
    <w:rsid w:val="00E066B4"/>
    <w:rsid w:val="00E07475"/>
    <w:rsid w:val="00E107E0"/>
    <w:rsid w:val="00E10F67"/>
    <w:rsid w:val="00E1100D"/>
    <w:rsid w:val="00E11244"/>
    <w:rsid w:val="00E11DB6"/>
    <w:rsid w:val="00E126A9"/>
    <w:rsid w:val="00E1513F"/>
    <w:rsid w:val="00E153AF"/>
    <w:rsid w:val="00E155B7"/>
    <w:rsid w:val="00E167D4"/>
    <w:rsid w:val="00E16E20"/>
    <w:rsid w:val="00E176B9"/>
    <w:rsid w:val="00E17F9A"/>
    <w:rsid w:val="00E20D0A"/>
    <w:rsid w:val="00E20F76"/>
    <w:rsid w:val="00E2113B"/>
    <w:rsid w:val="00E23980"/>
    <w:rsid w:val="00E2503B"/>
    <w:rsid w:val="00E254A2"/>
    <w:rsid w:val="00E26CAD"/>
    <w:rsid w:val="00E274F1"/>
    <w:rsid w:val="00E277F8"/>
    <w:rsid w:val="00E3065C"/>
    <w:rsid w:val="00E31E4B"/>
    <w:rsid w:val="00E333E1"/>
    <w:rsid w:val="00E340AE"/>
    <w:rsid w:val="00E34426"/>
    <w:rsid w:val="00E347EA"/>
    <w:rsid w:val="00E34DC3"/>
    <w:rsid w:val="00E34ED3"/>
    <w:rsid w:val="00E352B4"/>
    <w:rsid w:val="00E364A7"/>
    <w:rsid w:val="00E367CE"/>
    <w:rsid w:val="00E3710E"/>
    <w:rsid w:val="00E405CD"/>
    <w:rsid w:val="00E413E2"/>
    <w:rsid w:val="00E41BEE"/>
    <w:rsid w:val="00E41FB7"/>
    <w:rsid w:val="00E420C0"/>
    <w:rsid w:val="00E420F5"/>
    <w:rsid w:val="00E438D0"/>
    <w:rsid w:val="00E4440C"/>
    <w:rsid w:val="00E4591E"/>
    <w:rsid w:val="00E45A5D"/>
    <w:rsid w:val="00E46FF6"/>
    <w:rsid w:val="00E470CD"/>
    <w:rsid w:val="00E50F69"/>
    <w:rsid w:val="00E5138A"/>
    <w:rsid w:val="00E516F3"/>
    <w:rsid w:val="00E517C1"/>
    <w:rsid w:val="00E526E3"/>
    <w:rsid w:val="00E52BE2"/>
    <w:rsid w:val="00E53063"/>
    <w:rsid w:val="00E53773"/>
    <w:rsid w:val="00E5452D"/>
    <w:rsid w:val="00E546CC"/>
    <w:rsid w:val="00E553A9"/>
    <w:rsid w:val="00E554F1"/>
    <w:rsid w:val="00E55CF9"/>
    <w:rsid w:val="00E56048"/>
    <w:rsid w:val="00E56073"/>
    <w:rsid w:val="00E567A8"/>
    <w:rsid w:val="00E56C98"/>
    <w:rsid w:val="00E57495"/>
    <w:rsid w:val="00E57CAE"/>
    <w:rsid w:val="00E61A0C"/>
    <w:rsid w:val="00E61AD0"/>
    <w:rsid w:val="00E62BFE"/>
    <w:rsid w:val="00E62CE8"/>
    <w:rsid w:val="00E63866"/>
    <w:rsid w:val="00E65A02"/>
    <w:rsid w:val="00E65D94"/>
    <w:rsid w:val="00E6697B"/>
    <w:rsid w:val="00E70866"/>
    <w:rsid w:val="00E716E9"/>
    <w:rsid w:val="00E725B7"/>
    <w:rsid w:val="00E72B6A"/>
    <w:rsid w:val="00E732AC"/>
    <w:rsid w:val="00E7371E"/>
    <w:rsid w:val="00E73B98"/>
    <w:rsid w:val="00E741A7"/>
    <w:rsid w:val="00E75865"/>
    <w:rsid w:val="00E765EE"/>
    <w:rsid w:val="00E766C0"/>
    <w:rsid w:val="00E76A22"/>
    <w:rsid w:val="00E771BC"/>
    <w:rsid w:val="00E775C7"/>
    <w:rsid w:val="00E77D62"/>
    <w:rsid w:val="00E81334"/>
    <w:rsid w:val="00E83627"/>
    <w:rsid w:val="00E84192"/>
    <w:rsid w:val="00E85B65"/>
    <w:rsid w:val="00E86DA6"/>
    <w:rsid w:val="00E90323"/>
    <w:rsid w:val="00E90875"/>
    <w:rsid w:val="00E92B9C"/>
    <w:rsid w:val="00E9367E"/>
    <w:rsid w:val="00E93C75"/>
    <w:rsid w:val="00E94321"/>
    <w:rsid w:val="00E94866"/>
    <w:rsid w:val="00E94C84"/>
    <w:rsid w:val="00E953E3"/>
    <w:rsid w:val="00E95BCE"/>
    <w:rsid w:val="00E972B6"/>
    <w:rsid w:val="00E97482"/>
    <w:rsid w:val="00EA15E3"/>
    <w:rsid w:val="00EA1B53"/>
    <w:rsid w:val="00EA2213"/>
    <w:rsid w:val="00EA29F1"/>
    <w:rsid w:val="00EA3383"/>
    <w:rsid w:val="00EA3E47"/>
    <w:rsid w:val="00EA456D"/>
    <w:rsid w:val="00EA45E6"/>
    <w:rsid w:val="00EA528B"/>
    <w:rsid w:val="00EA68D5"/>
    <w:rsid w:val="00EA6D8D"/>
    <w:rsid w:val="00EA78A4"/>
    <w:rsid w:val="00EA79B0"/>
    <w:rsid w:val="00EB09AB"/>
    <w:rsid w:val="00EB384E"/>
    <w:rsid w:val="00EB47FE"/>
    <w:rsid w:val="00EB5604"/>
    <w:rsid w:val="00EB5B60"/>
    <w:rsid w:val="00EB5F8B"/>
    <w:rsid w:val="00EB66D6"/>
    <w:rsid w:val="00EB79C1"/>
    <w:rsid w:val="00EB7E7B"/>
    <w:rsid w:val="00EC09D6"/>
    <w:rsid w:val="00EC0FA1"/>
    <w:rsid w:val="00EC1565"/>
    <w:rsid w:val="00EC276B"/>
    <w:rsid w:val="00EC3242"/>
    <w:rsid w:val="00EC3750"/>
    <w:rsid w:val="00EC3874"/>
    <w:rsid w:val="00EC3DCB"/>
    <w:rsid w:val="00EC41E6"/>
    <w:rsid w:val="00EC56AE"/>
    <w:rsid w:val="00EC5C5D"/>
    <w:rsid w:val="00EC5CA0"/>
    <w:rsid w:val="00EC5D65"/>
    <w:rsid w:val="00EC71A4"/>
    <w:rsid w:val="00EC79B4"/>
    <w:rsid w:val="00EC7A49"/>
    <w:rsid w:val="00EC7F7D"/>
    <w:rsid w:val="00ED0412"/>
    <w:rsid w:val="00ED0DCD"/>
    <w:rsid w:val="00ED12BF"/>
    <w:rsid w:val="00ED188F"/>
    <w:rsid w:val="00ED3212"/>
    <w:rsid w:val="00ED3754"/>
    <w:rsid w:val="00ED3AD8"/>
    <w:rsid w:val="00ED69B3"/>
    <w:rsid w:val="00ED77FB"/>
    <w:rsid w:val="00EE1572"/>
    <w:rsid w:val="00EE18BF"/>
    <w:rsid w:val="00EE190C"/>
    <w:rsid w:val="00EE27A7"/>
    <w:rsid w:val="00EE301E"/>
    <w:rsid w:val="00EE3673"/>
    <w:rsid w:val="00EE3CE5"/>
    <w:rsid w:val="00EE3F42"/>
    <w:rsid w:val="00EE3F9F"/>
    <w:rsid w:val="00EE430E"/>
    <w:rsid w:val="00EE51F2"/>
    <w:rsid w:val="00EE54B5"/>
    <w:rsid w:val="00EE5D6B"/>
    <w:rsid w:val="00EE69CF"/>
    <w:rsid w:val="00EE6DB7"/>
    <w:rsid w:val="00EF03E0"/>
    <w:rsid w:val="00EF0E32"/>
    <w:rsid w:val="00EF19A4"/>
    <w:rsid w:val="00EF1EE6"/>
    <w:rsid w:val="00EF2363"/>
    <w:rsid w:val="00EF28A3"/>
    <w:rsid w:val="00EF437C"/>
    <w:rsid w:val="00EF47F6"/>
    <w:rsid w:val="00EF65BA"/>
    <w:rsid w:val="00EF68AE"/>
    <w:rsid w:val="00EF7036"/>
    <w:rsid w:val="00F006EF"/>
    <w:rsid w:val="00F0224E"/>
    <w:rsid w:val="00F0227C"/>
    <w:rsid w:val="00F022BA"/>
    <w:rsid w:val="00F02949"/>
    <w:rsid w:val="00F02C53"/>
    <w:rsid w:val="00F037E2"/>
    <w:rsid w:val="00F03BC1"/>
    <w:rsid w:val="00F04265"/>
    <w:rsid w:val="00F04AD5"/>
    <w:rsid w:val="00F04BA6"/>
    <w:rsid w:val="00F0567A"/>
    <w:rsid w:val="00F06E4E"/>
    <w:rsid w:val="00F06E7B"/>
    <w:rsid w:val="00F101B4"/>
    <w:rsid w:val="00F103FD"/>
    <w:rsid w:val="00F10628"/>
    <w:rsid w:val="00F11F56"/>
    <w:rsid w:val="00F13564"/>
    <w:rsid w:val="00F13BE7"/>
    <w:rsid w:val="00F145C0"/>
    <w:rsid w:val="00F146E9"/>
    <w:rsid w:val="00F1537C"/>
    <w:rsid w:val="00F158E9"/>
    <w:rsid w:val="00F16E29"/>
    <w:rsid w:val="00F17E46"/>
    <w:rsid w:val="00F20517"/>
    <w:rsid w:val="00F2130E"/>
    <w:rsid w:val="00F226A5"/>
    <w:rsid w:val="00F22A0B"/>
    <w:rsid w:val="00F235F6"/>
    <w:rsid w:val="00F237AD"/>
    <w:rsid w:val="00F24C7A"/>
    <w:rsid w:val="00F2527B"/>
    <w:rsid w:val="00F269F8"/>
    <w:rsid w:val="00F30CDC"/>
    <w:rsid w:val="00F313B8"/>
    <w:rsid w:val="00F31B67"/>
    <w:rsid w:val="00F31F3D"/>
    <w:rsid w:val="00F324D7"/>
    <w:rsid w:val="00F34677"/>
    <w:rsid w:val="00F34770"/>
    <w:rsid w:val="00F35362"/>
    <w:rsid w:val="00F35B36"/>
    <w:rsid w:val="00F35E06"/>
    <w:rsid w:val="00F36ECC"/>
    <w:rsid w:val="00F4077B"/>
    <w:rsid w:val="00F42974"/>
    <w:rsid w:val="00F43FB6"/>
    <w:rsid w:val="00F441B4"/>
    <w:rsid w:val="00F4449B"/>
    <w:rsid w:val="00F44DE7"/>
    <w:rsid w:val="00F45BAC"/>
    <w:rsid w:val="00F46189"/>
    <w:rsid w:val="00F468CA"/>
    <w:rsid w:val="00F469FE"/>
    <w:rsid w:val="00F46C26"/>
    <w:rsid w:val="00F46D9A"/>
    <w:rsid w:val="00F46E4E"/>
    <w:rsid w:val="00F472F7"/>
    <w:rsid w:val="00F50DC3"/>
    <w:rsid w:val="00F52693"/>
    <w:rsid w:val="00F529C3"/>
    <w:rsid w:val="00F56E7E"/>
    <w:rsid w:val="00F57742"/>
    <w:rsid w:val="00F5794F"/>
    <w:rsid w:val="00F57D07"/>
    <w:rsid w:val="00F6055B"/>
    <w:rsid w:val="00F607F2"/>
    <w:rsid w:val="00F61DFA"/>
    <w:rsid w:val="00F61F77"/>
    <w:rsid w:val="00F63D28"/>
    <w:rsid w:val="00F6440B"/>
    <w:rsid w:val="00F64506"/>
    <w:rsid w:val="00F65BA7"/>
    <w:rsid w:val="00F660D8"/>
    <w:rsid w:val="00F666BF"/>
    <w:rsid w:val="00F670C8"/>
    <w:rsid w:val="00F67A16"/>
    <w:rsid w:val="00F67D17"/>
    <w:rsid w:val="00F67D24"/>
    <w:rsid w:val="00F7060D"/>
    <w:rsid w:val="00F71177"/>
    <w:rsid w:val="00F71CFC"/>
    <w:rsid w:val="00F71F4C"/>
    <w:rsid w:val="00F71F97"/>
    <w:rsid w:val="00F7338F"/>
    <w:rsid w:val="00F74AC1"/>
    <w:rsid w:val="00F768B6"/>
    <w:rsid w:val="00F77B98"/>
    <w:rsid w:val="00F80C3E"/>
    <w:rsid w:val="00F816F1"/>
    <w:rsid w:val="00F817DE"/>
    <w:rsid w:val="00F817F6"/>
    <w:rsid w:val="00F824D8"/>
    <w:rsid w:val="00F84196"/>
    <w:rsid w:val="00F84462"/>
    <w:rsid w:val="00F84986"/>
    <w:rsid w:val="00F85643"/>
    <w:rsid w:val="00F86586"/>
    <w:rsid w:val="00F86AA5"/>
    <w:rsid w:val="00F86D97"/>
    <w:rsid w:val="00F86FF1"/>
    <w:rsid w:val="00F87151"/>
    <w:rsid w:val="00F87791"/>
    <w:rsid w:val="00F900A9"/>
    <w:rsid w:val="00F91496"/>
    <w:rsid w:val="00F91BD7"/>
    <w:rsid w:val="00F91ED2"/>
    <w:rsid w:val="00F9232A"/>
    <w:rsid w:val="00F930EE"/>
    <w:rsid w:val="00F93436"/>
    <w:rsid w:val="00F93864"/>
    <w:rsid w:val="00F93FD7"/>
    <w:rsid w:val="00F955E2"/>
    <w:rsid w:val="00F959DF"/>
    <w:rsid w:val="00F959F5"/>
    <w:rsid w:val="00F973BF"/>
    <w:rsid w:val="00F975DC"/>
    <w:rsid w:val="00F97D61"/>
    <w:rsid w:val="00FA002B"/>
    <w:rsid w:val="00FA056A"/>
    <w:rsid w:val="00FA0E36"/>
    <w:rsid w:val="00FA17A7"/>
    <w:rsid w:val="00FA2427"/>
    <w:rsid w:val="00FA2704"/>
    <w:rsid w:val="00FA2910"/>
    <w:rsid w:val="00FA381D"/>
    <w:rsid w:val="00FA3AEE"/>
    <w:rsid w:val="00FA425F"/>
    <w:rsid w:val="00FA4A21"/>
    <w:rsid w:val="00FA5399"/>
    <w:rsid w:val="00FA5E1D"/>
    <w:rsid w:val="00FA67AA"/>
    <w:rsid w:val="00FA6F1F"/>
    <w:rsid w:val="00FA7939"/>
    <w:rsid w:val="00FB002C"/>
    <w:rsid w:val="00FB05A3"/>
    <w:rsid w:val="00FB06B4"/>
    <w:rsid w:val="00FB21AC"/>
    <w:rsid w:val="00FB2774"/>
    <w:rsid w:val="00FB2A32"/>
    <w:rsid w:val="00FB3456"/>
    <w:rsid w:val="00FB3D2B"/>
    <w:rsid w:val="00FB4214"/>
    <w:rsid w:val="00FB530F"/>
    <w:rsid w:val="00FB544F"/>
    <w:rsid w:val="00FB5A57"/>
    <w:rsid w:val="00FB7070"/>
    <w:rsid w:val="00FB7651"/>
    <w:rsid w:val="00FB7C36"/>
    <w:rsid w:val="00FC134F"/>
    <w:rsid w:val="00FC156C"/>
    <w:rsid w:val="00FC29A9"/>
    <w:rsid w:val="00FC2E43"/>
    <w:rsid w:val="00FC34E5"/>
    <w:rsid w:val="00FC41A5"/>
    <w:rsid w:val="00FC4F43"/>
    <w:rsid w:val="00FC562B"/>
    <w:rsid w:val="00FC6A4E"/>
    <w:rsid w:val="00FC6B9B"/>
    <w:rsid w:val="00FC7DD1"/>
    <w:rsid w:val="00FD1383"/>
    <w:rsid w:val="00FD15ED"/>
    <w:rsid w:val="00FD197D"/>
    <w:rsid w:val="00FD1E63"/>
    <w:rsid w:val="00FD2392"/>
    <w:rsid w:val="00FD28F7"/>
    <w:rsid w:val="00FD2EAB"/>
    <w:rsid w:val="00FD3108"/>
    <w:rsid w:val="00FD350C"/>
    <w:rsid w:val="00FD39CD"/>
    <w:rsid w:val="00FD3AEA"/>
    <w:rsid w:val="00FD3ECA"/>
    <w:rsid w:val="00FD44C9"/>
    <w:rsid w:val="00FD4BA6"/>
    <w:rsid w:val="00FD4C28"/>
    <w:rsid w:val="00FD4C2A"/>
    <w:rsid w:val="00FD53A3"/>
    <w:rsid w:val="00FD5EBF"/>
    <w:rsid w:val="00FD614C"/>
    <w:rsid w:val="00FD79DB"/>
    <w:rsid w:val="00FE0683"/>
    <w:rsid w:val="00FE2361"/>
    <w:rsid w:val="00FE2490"/>
    <w:rsid w:val="00FE28ED"/>
    <w:rsid w:val="00FE317B"/>
    <w:rsid w:val="00FE3776"/>
    <w:rsid w:val="00FE3D64"/>
    <w:rsid w:val="00FE44A8"/>
    <w:rsid w:val="00FE5BE0"/>
    <w:rsid w:val="00FE5ED8"/>
    <w:rsid w:val="00FF079F"/>
    <w:rsid w:val="00FF1512"/>
    <w:rsid w:val="00FF1C4F"/>
    <w:rsid w:val="00FF24A0"/>
    <w:rsid w:val="00FF3B4C"/>
    <w:rsid w:val="00FF4DCA"/>
    <w:rsid w:val="00FF5029"/>
    <w:rsid w:val="00FF568D"/>
    <w:rsid w:val="00FF5B01"/>
    <w:rsid w:val="00FF6C52"/>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48"/>
    <w:pPr>
      <w:spacing w:after="0"/>
    </w:pPr>
    <w:rPr>
      <w:rFonts w:ascii="Times New Roman" w:hAnsi="Times New Roman"/>
      <w:sz w:val="20"/>
    </w:rPr>
  </w:style>
  <w:style w:type="paragraph" w:styleId="Heading1">
    <w:name w:val="heading 1"/>
    <w:basedOn w:val="Normal"/>
    <w:next w:val="Normal"/>
    <w:link w:val="Heading1Char"/>
    <w:uiPriority w:val="9"/>
    <w:qFormat/>
    <w:rsid w:val="008B28D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8D7"/>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4D71AD"/>
    <w:rPr>
      <w:rFonts w:ascii="Franklin Gothic Book" w:hAnsi="Franklin Gothic Book"/>
      <w:iCs/>
      <w:color w:val="auto"/>
      <w:sz w:val="18"/>
      <w:u w:val="none"/>
      <w:bdr w:val="single" w:sz="2" w:space="0" w:color="A6A6A6" w:themeColor="background1" w:themeShade="A6"/>
    </w:rPr>
  </w:style>
  <w:style w:type="table" w:styleId="TableGrid">
    <w:name w:val="Table Grid"/>
    <w:basedOn w:val="TableNormal"/>
    <w:uiPriority w:val="59"/>
    <w:rsid w:val="00906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D3AD8"/>
    <w:rPr>
      <w:rFonts w:ascii="Arial Black" w:hAnsi="Arial Black"/>
      <w:iCs/>
      <w:sz w:val="20"/>
    </w:rPr>
  </w:style>
  <w:style w:type="paragraph" w:styleId="BalloonText">
    <w:name w:val="Balloon Text"/>
    <w:basedOn w:val="Normal"/>
    <w:link w:val="BalloonTextChar"/>
    <w:uiPriority w:val="99"/>
    <w:semiHidden/>
    <w:unhideWhenUsed/>
    <w:rsid w:val="00DD6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6C"/>
    <w:rPr>
      <w:rFonts w:ascii="Tahoma" w:hAnsi="Tahoma" w:cs="Tahoma"/>
      <w:sz w:val="16"/>
      <w:szCs w:val="16"/>
    </w:rPr>
  </w:style>
  <w:style w:type="paragraph" w:styleId="Caption">
    <w:name w:val="caption"/>
    <w:basedOn w:val="Normal"/>
    <w:next w:val="Normal"/>
    <w:uiPriority w:val="35"/>
    <w:unhideWhenUsed/>
    <w:qFormat/>
    <w:rsid w:val="006D413F"/>
    <w:pPr>
      <w:spacing w:after="200" w:line="240" w:lineRule="auto"/>
    </w:pPr>
    <w:rPr>
      <w:b/>
      <w:bCs/>
      <w:color w:val="4F81BD" w:themeColor="accent1"/>
      <w:sz w:val="18"/>
      <w:szCs w:val="18"/>
    </w:rPr>
  </w:style>
  <w:style w:type="paragraph" w:customStyle="1" w:styleId="01-standards">
    <w:name w:val="01-standards"/>
    <w:basedOn w:val="Normal"/>
    <w:link w:val="01-standardsChar"/>
    <w:qFormat/>
    <w:rsid w:val="00BC0F62"/>
    <w:pPr>
      <w:spacing w:before="60" w:after="60" w:line="240" w:lineRule="auto"/>
      <w:ind w:left="900" w:hanging="360"/>
    </w:pPr>
    <w:rPr>
      <w:rFonts w:eastAsia="Times New Roman" w:cs="Times New Roman"/>
      <w:szCs w:val="20"/>
    </w:rPr>
  </w:style>
  <w:style w:type="character" w:customStyle="1" w:styleId="01-standardsChar">
    <w:name w:val="01-standards Char"/>
    <w:basedOn w:val="DefaultParagraphFont"/>
    <w:link w:val="01-standards"/>
    <w:rsid w:val="00BC0F62"/>
    <w:rPr>
      <w:rFonts w:ascii="Perpetua" w:eastAsia="Times New Roman" w:hAnsi="Perpetua" w:cs="Times New Roman"/>
      <w:sz w:val="20"/>
      <w:szCs w:val="20"/>
    </w:rPr>
  </w:style>
  <w:style w:type="character" w:styleId="FootnoteReference">
    <w:name w:val="footnote reference"/>
    <w:basedOn w:val="DefaultParagraphFont"/>
    <w:rsid w:val="00BC0F62"/>
    <w:rPr>
      <w:rFonts w:ascii="Franklin Gothic Book" w:eastAsia="Times New Roman" w:hAnsi="Franklin Gothic Book" w:cs="Times New Roman"/>
      <w:sz w:val="24"/>
      <w:szCs w:val="24"/>
      <w:vertAlign w:val="superscript"/>
    </w:rPr>
  </w:style>
  <w:style w:type="paragraph" w:styleId="FootnoteText">
    <w:name w:val="footnote text"/>
    <w:basedOn w:val="Normal"/>
    <w:link w:val="FootnoteTextChar"/>
    <w:rsid w:val="00BC0F62"/>
    <w:pPr>
      <w:spacing w:line="240" w:lineRule="auto"/>
    </w:pPr>
    <w:rPr>
      <w:rFonts w:ascii="Calibri" w:eastAsia="Times New Roman" w:hAnsi="Calibri" w:cs="Times New Roman"/>
      <w:szCs w:val="20"/>
    </w:rPr>
  </w:style>
  <w:style w:type="character" w:customStyle="1" w:styleId="FootnoteTextChar">
    <w:name w:val="Footnote Text Char"/>
    <w:basedOn w:val="DefaultParagraphFont"/>
    <w:link w:val="FootnoteText"/>
    <w:rsid w:val="00BC0F62"/>
    <w:rPr>
      <w:rFonts w:ascii="Calibri" w:eastAsia="Times New Roman" w:hAnsi="Calibri" w:cs="Times New Roman"/>
      <w:sz w:val="20"/>
      <w:szCs w:val="20"/>
    </w:rPr>
  </w:style>
  <w:style w:type="paragraph" w:customStyle="1" w:styleId="01-grayheads">
    <w:name w:val="01-gray heads"/>
    <w:basedOn w:val="Normal"/>
    <w:rsid w:val="00BC0F62"/>
    <w:pPr>
      <w:spacing w:before="120" w:after="60" w:line="240" w:lineRule="auto"/>
    </w:pPr>
    <w:rPr>
      <w:rFonts w:cstheme="minorHAnsi"/>
      <w:b/>
      <w:sz w:val="16"/>
      <w:szCs w:val="20"/>
    </w:rPr>
  </w:style>
  <w:style w:type="character" w:customStyle="1" w:styleId="Clarification">
    <w:name w:val="Clarification"/>
    <w:basedOn w:val="01-standardsChar"/>
    <w:rsid w:val="00BC0F62"/>
    <w:rPr>
      <w:rFonts w:ascii="Perpetua" w:eastAsia="Times New Roman" w:hAnsi="Perpetua" w:cs="Times New Roman"/>
      <w:i/>
      <w:sz w:val="20"/>
      <w:szCs w:val="20"/>
    </w:rPr>
  </w:style>
  <w:style w:type="paragraph" w:customStyle="1" w:styleId="Substandard">
    <w:name w:val="Substandard"/>
    <w:rsid w:val="00BC0F62"/>
    <w:pPr>
      <w:spacing w:before="40" w:after="40" w:line="240" w:lineRule="auto"/>
      <w:ind w:left="360"/>
    </w:pPr>
    <w:rPr>
      <w:rFonts w:ascii="Perpetua" w:eastAsia="ヒラギノ角ゴ Pro W3" w:hAnsi="Perpetua" w:cs="Times New Roman"/>
      <w:color w:val="000000"/>
      <w:sz w:val="20"/>
      <w:szCs w:val="20"/>
    </w:rPr>
  </w:style>
  <w:style w:type="paragraph" w:styleId="ListParagraph">
    <w:name w:val="List Paragraph"/>
    <w:basedOn w:val="Normal"/>
    <w:qFormat/>
    <w:rsid w:val="00165751"/>
    <w:pPr>
      <w:ind w:left="720"/>
      <w:contextualSpacing/>
    </w:pPr>
  </w:style>
  <w:style w:type="paragraph" w:customStyle="1" w:styleId="01-standardshead">
    <w:name w:val="01-standards head"/>
    <w:basedOn w:val="Normal"/>
    <w:link w:val="01-standardsheadChar"/>
    <w:rsid w:val="0006078F"/>
    <w:pPr>
      <w:pBdr>
        <w:bottom w:val="single" w:sz="4" w:space="2" w:color="808080"/>
      </w:pBdr>
      <w:tabs>
        <w:tab w:val="right" w:pos="9360"/>
      </w:tabs>
      <w:spacing w:before="180" w:after="40" w:line="240" w:lineRule="auto"/>
    </w:pPr>
    <w:rPr>
      <w:rFonts w:ascii="Franklin Gothic Book" w:eastAsia="Calibri" w:hAnsi="Franklin Gothic Book" w:cs="Calibri"/>
      <w:color w:val="007AB2"/>
      <w:szCs w:val="20"/>
    </w:rPr>
  </w:style>
  <w:style w:type="character" w:customStyle="1" w:styleId="01-standardsheadChar">
    <w:name w:val="01-standards head Char"/>
    <w:basedOn w:val="DefaultParagraphFont"/>
    <w:link w:val="01-standardshead"/>
    <w:rsid w:val="0006078F"/>
    <w:rPr>
      <w:rFonts w:ascii="Franklin Gothic Book" w:eastAsia="Calibri" w:hAnsi="Franklin Gothic Book" w:cs="Calibri"/>
      <w:color w:val="007AB2"/>
      <w:sz w:val="20"/>
      <w:szCs w:val="20"/>
    </w:rPr>
  </w:style>
  <w:style w:type="paragraph" w:customStyle="1" w:styleId="subhead">
    <w:name w:val="sub head"/>
    <w:basedOn w:val="Normal"/>
    <w:autoRedefine/>
    <w:rsid w:val="00325993"/>
    <w:pPr>
      <w:spacing w:before="120" w:line="240" w:lineRule="auto"/>
    </w:pPr>
    <w:rPr>
      <w:rFonts w:eastAsia="Times New Roman" w:cs="Times New Roman"/>
      <w:b/>
      <w:color w:val="000080"/>
      <w:szCs w:val="24"/>
    </w:rPr>
  </w:style>
  <w:style w:type="paragraph" w:customStyle="1" w:styleId="Delimiter">
    <w:name w:val="Delimiter"/>
    <w:basedOn w:val="Normal"/>
    <w:rsid w:val="00325993"/>
    <w:pPr>
      <w:numPr>
        <w:numId w:val="6"/>
      </w:numPr>
      <w:spacing w:before="40" w:after="40" w:line="240" w:lineRule="auto"/>
    </w:pPr>
    <w:rPr>
      <w:rFonts w:eastAsia="Calibri" w:cs="Times New Roman"/>
      <w:szCs w:val="20"/>
      <w:lang w:bidi="en-US"/>
    </w:rPr>
  </w:style>
  <w:style w:type="paragraph" w:customStyle="1" w:styleId="Bibliography1">
    <w:name w:val="Bibliography1"/>
    <w:aliases w:val="bi"/>
    <w:basedOn w:val="Normal"/>
    <w:rsid w:val="00325993"/>
    <w:pPr>
      <w:spacing w:line="480" w:lineRule="auto"/>
      <w:ind w:firstLine="720"/>
    </w:pPr>
    <w:rPr>
      <w:rFonts w:ascii="Times" w:eastAsia="Times New Roman" w:hAnsi="Times" w:cs="Times New Roman"/>
      <w:szCs w:val="24"/>
    </w:rPr>
  </w:style>
  <w:style w:type="paragraph" w:styleId="NormalWeb">
    <w:name w:val="Normal (Web)"/>
    <w:basedOn w:val="Normal"/>
    <w:uiPriority w:val="99"/>
    <w:rsid w:val="00325993"/>
    <w:pPr>
      <w:spacing w:before="100" w:beforeAutospacing="1" w:after="100" w:afterAutospacing="1" w:line="240" w:lineRule="auto"/>
    </w:pPr>
    <w:rPr>
      <w:rFonts w:ascii="Times" w:eastAsia="Times" w:hAnsi="Times" w:cs="Times New Roman"/>
      <w:szCs w:val="20"/>
    </w:rPr>
  </w:style>
  <w:style w:type="paragraph" w:customStyle="1" w:styleId="Header-Center">
    <w:name w:val="Header-Center"/>
    <w:basedOn w:val="Normal"/>
    <w:qFormat/>
    <w:rsid w:val="00325993"/>
    <w:pPr>
      <w:spacing w:line="240" w:lineRule="auto"/>
      <w:jc w:val="center"/>
    </w:pPr>
    <w:rPr>
      <w:rFonts w:eastAsia="Times New Roman" w:cs="Times New Roman"/>
      <w:b/>
      <w:color w:val="000090"/>
      <w:szCs w:val="26"/>
    </w:rPr>
  </w:style>
  <w:style w:type="paragraph" w:styleId="Header">
    <w:name w:val="header"/>
    <w:basedOn w:val="Normal"/>
    <w:link w:val="HeaderChar"/>
    <w:uiPriority w:val="99"/>
    <w:unhideWhenUsed/>
    <w:rsid w:val="006E1CCD"/>
    <w:pPr>
      <w:tabs>
        <w:tab w:val="center" w:pos="4680"/>
        <w:tab w:val="right" w:pos="9360"/>
      </w:tabs>
      <w:spacing w:line="240" w:lineRule="auto"/>
    </w:pPr>
  </w:style>
  <w:style w:type="character" w:customStyle="1" w:styleId="HeaderChar">
    <w:name w:val="Header Char"/>
    <w:basedOn w:val="DefaultParagraphFont"/>
    <w:link w:val="Header"/>
    <w:uiPriority w:val="99"/>
    <w:rsid w:val="006E1CCD"/>
    <w:rPr>
      <w:rFonts w:ascii="Perpetua" w:hAnsi="Perpetua"/>
      <w:sz w:val="24"/>
    </w:rPr>
  </w:style>
  <w:style w:type="paragraph" w:styleId="Footer">
    <w:name w:val="footer"/>
    <w:basedOn w:val="Normal"/>
    <w:link w:val="FooterChar"/>
    <w:uiPriority w:val="99"/>
    <w:unhideWhenUsed/>
    <w:rsid w:val="006E1CCD"/>
    <w:pPr>
      <w:tabs>
        <w:tab w:val="center" w:pos="4680"/>
        <w:tab w:val="right" w:pos="9360"/>
      </w:tabs>
      <w:spacing w:line="240" w:lineRule="auto"/>
    </w:pPr>
  </w:style>
  <w:style w:type="character" w:customStyle="1" w:styleId="FooterChar">
    <w:name w:val="Footer Char"/>
    <w:basedOn w:val="DefaultParagraphFont"/>
    <w:link w:val="Footer"/>
    <w:uiPriority w:val="99"/>
    <w:rsid w:val="006E1CCD"/>
    <w:rPr>
      <w:rFonts w:ascii="Perpetua" w:hAnsi="Perpetua"/>
      <w:sz w:val="24"/>
    </w:rPr>
  </w:style>
  <w:style w:type="character" w:styleId="Hyperlink">
    <w:name w:val="Hyperlink"/>
    <w:basedOn w:val="DefaultParagraphFont"/>
    <w:uiPriority w:val="99"/>
    <w:unhideWhenUsed/>
    <w:rsid w:val="006B55E9"/>
    <w:rPr>
      <w:color w:val="0000FF" w:themeColor="hyperlink"/>
      <w:u w:val="single"/>
    </w:rPr>
  </w:style>
  <w:style w:type="character" w:styleId="CommentReference">
    <w:name w:val="annotation reference"/>
    <w:basedOn w:val="DefaultParagraphFont"/>
    <w:uiPriority w:val="99"/>
    <w:semiHidden/>
    <w:unhideWhenUsed/>
    <w:rsid w:val="004D6FB4"/>
    <w:rPr>
      <w:sz w:val="16"/>
      <w:szCs w:val="16"/>
    </w:rPr>
  </w:style>
  <w:style w:type="paragraph" w:styleId="CommentText">
    <w:name w:val="annotation text"/>
    <w:basedOn w:val="Normal"/>
    <w:link w:val="CommentTextChar"/>
    <w:uiPriority w:val="99"/>
    <w:semiHidden/>
    <w:unhideWhenUsed/>
    <w:rsid w:val="004D6FB4"/>
    <w:pPr>
      <w:spacing w:line="240" w:lineRule="auto"/>
    </w:pPr>
    <w:rPr>
      <w:szCs w:val="20"/>
    </w:rPr>
  </w:style>
  <w:style w:type="character" w:customStyle="1" w:styleId="CommentTextChar">
    <w:name w:val="Comment Text Char"/>
    <w:basedOn w:val="DefaultParagraphFont"/>
    <w:link w:val="CommentText"/>
    <w:uiPriority w:val="99"/>
    <w:semiHidden/>
    <w:rsid w:val="004D6F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FB4"/>
    <w:rPr>
      <w:b/>
      <w:bCs/>
    </w:rPr>
  </w:style>
  <w:style w:type="character" w:customStyle="1" w:styleId="CommentSubjectChar">
    <w:name w:val="Comment Subject Char"/>
    <w:basedOn w:val="CommentTextChar"/>
    <w:link w:val="CommentSubject"/>
    <w:uiPriority w:val="99"/>
    <w:semiHidden/>
    <w:rsid w:val="004D6FB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48"/>
    <w:pPr>
      <w:spacing w:after="0"/>
    </w:pPr>
    <w:rPr>
      <w:rFonts w:ascii="Times New Roman" w:hAnsi="Times New Roman"/>
      <w:sz w:val="20"/>
    </w:rPr>
  </w:style>
  <w:style w:type="paragraph" w:styleId="Heading1">
    <w:name w:val="heading 1"/>
    <w:basedOn w:val="Normal"/>
    <w:next w:val="Normal"/>
    <w:link w:val="Heading1Char"/>
    <w:uiPriority w:val="9"/>
    <w:qFormat/>
    <w:rsid w:val="008B28D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8D7"/>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4D71AD"/>
    <w:rPr>
      <w:rFonts w:ascii="Franklin Gothic Book" w:hAnsi="Franklin Gothic Book"/>
      <w:iCs/>
      <w:color w:val="auto"/>
      <w:sz w:val="18"/>
      <w:u w:val="none"/>
      <w:bdr w:val="single" w:sz="2" w:space="0" w:color="A6A6A6" w:themeColor="background1" w:themeShade="A6"/>
    </w:rPr>
  </w:style>
  <w:style w:type="table" w:styleId="TableGrid">
    <w:name w:val="Table Grid"/>
    <w:basedOn w:val="TableNormal"/>
    <w:uiPriority w:val="59"/>
    <w:rsid w:val="00906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D3AD8"/>
    <w:rPr>
      <w:rFonts w:ascii="Arial Black" w:hAnsi="Arial Black"/>
      <w:iCs/>
      <w:sz w:val="20"/>
    </w:rPr>
  </w:style>
  <w:style w:type="paragraph" w:styleId="BalloonText">
    <w:name w:val="Balloon Text"/>
    <w:basedOn w:val="Normal"/>
    <w:link w:val="BalloonTextChar"/>
    <w:uiPriority w:val="99"/>
    <w:semiHidden/>
    <w:unhideWhenUsed/>
    <w:rsid w:val="00DD6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6C"/>
    <w:rPr>
      <w:rFonts w:ascii="Tahoma" w:hAnsi="Tahoma" w:cs="Tahoma"/>
      <w:sz w:val="16"/>
      <w:szCs w:val="16"/>
    </w:rPr>
  </w:style>
  <w:style w:type="paragraph" w:styleId="Caption">
    <w:name w:val="caption"/>
    <w:basedOn w:val="Normal"/>
    <w:next w:val="Normal"/>
    <w:uiPriority w:val="35"/>
    <w:unhideWhenUsed/>
    <w:qFormat/>
    <w:rsid w:val="006D413F"/>
    <w:pPr>
      <w:spacing w:after="200" w:line="240" w:lineRule="auto"/>
    </w:pPr>
    <w:rPr>
      <w:b/>
      <w:bCs/>
      <w:color w:val="4F81BD" w:themeColor="accent1"/>
      <w:sz w:val="18"/>
      <w:szCs w:val="18"/>
    </w:rPr>
  </w:style>
  <w:style w:type="paragraph" w:customStyle="1" w:styleId="01-standards">
    <w:name w:val="01-standards"/>
    <w:basedOn w:val="Normal"/>
    <w:link w:val="01-standardsChar"/>
    <w:qFormat/>
    <w:rsid w:val="00BC0F62"/>
    <w:pPr>
      <w:spacing w:before="60" w:after="60" w:line="240" w:lineRule="auto"/>
      <w:ind w:left="900" w:hanging="360"/>
    </w:pPr>
    <w:rPr>
      <w:rFonts w:eastAsia="Times New Roman" w:cs="Times New Roman"/>
      <w:szCs w:val="20"/>
    </w:rPr>
  </w:style>
  <w:style w:type="character" w:customStyle="1" w:styleId="01-standardsChar">
    <w:name w:val="01-standards Char"/>
    <w:basedOn w:val="DefaultParagraphFont"/>
    <w:link w:val="01-standards"/>
    <w:rsid w:val="00BC0F62"/>
    <w:rPr>
      <w:rFonts w:ascii="Perpetua" w:eastAsia="Times New Roman" w:hAnsi="Perpetua" w:cs="Times New Roman"/>
      <w:sz w:val="20"/>
      <w:szCs w:val="20"/>
    </w:rPr>
  </w:style>
  <w:style w:type="character" w:styleId="FootnoteReference">
    <w:name w:val="footnote reference"/>
    <w:basedOn w:val="DefaultParagraphFont"/>
    <w:rsid w:val="00BC0F62"/>
    <w:rPr>
      <w:rFonts w:ascii="Franklin Gothic Book" w:eastAsia="Times New Roman" w:hAnsi="Franklin Gothic Book" w:cs="Times New Roman"/>
      <w:sz w:val="24"/>
      <w:szCs w:val="24"/>
      <w:vertAlign w:val="superscript"/>
    </w:rPr>
  </w:style>
  <w:style w:type="paragraph" w:styleId="FootnoteText">
    <w:name w:val="footnote text"/>
    <w:basedOn w:val="Normal"/>
    <w:link w:val="FootnoteTextChar"/>
    <w:rsid w:val="00BC0F62"/>
    <w:pPr>
      <w:spacing w:line="240" w:lineRule="auto"/>
    </w:pPr>
    <w:rPr>
      <w:rFonts w:ascii="Calibri" w:eastAsia="Times New Roman" w:hAnsi="Calibri" w:cs="Times New Roman"/>
      <w:szCs w:val="20"/>
    </w:rPr>
  </w:style>
  <w:style w:type="character" w:customStyle="1" w:styleId="FootnoteTextChar">
    <w:name w:val="Footnote Text Char"/>
    <w:basedOn w:val="DefaultParagraphFont"/>
    <w:link w:val="FootnoteText"/>
    <w:rsid w:val="00BC0F62"/>
    <w:rPr>
      <w:rFonts w:ascii="Calibri" w:eastAsia="Times New Roman" w:hAnsi="Calibri" w:cs="Times New Roman"/>
      <w:sz w:val="20"/>
      <w:szCs w:val="20"/>
    </w:rPr>
  </w:style>
  <w:style w:type="paragraph" w:customStyle="1" w:styleId="01-grayheads">
    <w:name w:val="01-gray heads"/>
    <w:basedOn w:val="Normal"/>
    <w:rsid w:val="00BC0F62"/>
    <w:pPr>
      <w:spacing w:before="120" w:after="60" w:line="240" w:lineRule="auto"/>
    </w:pPr>
    <w:rPr>
      <w:rFonts w:cstheme="minorHAnsi"/>
      <w:b/>
      <w:sz w:val="16"/>
      <w:szCs w:val="20"/>
    </w:rPr>
  </w:style>
  <w:style w:type="character" w:customStyle="1" w:styleId="Clarification">
    <w:name w:val="Clarification"/>
    <w:basedOn w:val="01-standardsChar"/>
    <w:rsid w:val="00BC0F62"/>
    <w:rPr>
      <w:rFonts w:ascii="Perpetua" w:eastAsia="Times New Roman" w:hAnsi="Perpetua" w:cs="Times New Roman"/>
      <w:i/>
      <w:sz w:val="20"/>
      <w:szCs w:val="20"/>
    </w:rPr>
  </w:style>
  <w:style w:type="paragraph" w:customStyle="1" w:styleId="Substandard">
    <w:name w:val="Substandard"/>
    <w:rsid w:val="00BC0F62"/>
    <w:pPr>
      <w:spacing w:before="40" w:after="40" w:line="240" w:lineRule="auto"/>
      <w:ind w:left="360"/>
    </w:pPr>
    <w:rPr>
      <w:rFonts w:ascii="Perpetua" w:eastAsia="ヒラギノ角ゴ Pro W3" w:hAnsi="Perpetua" w:cs="Times New Roman"/>
      <w:color w:val="000000"/>
      <w:sz w:val="20"/>
      <w:szCs w:val="20"/>
    </w:rPr>
  </w:style>
  <w:style w:type="paragraph" w:styleId="ListParagraph">
    <w:name w:val="List Paragraph"/>
    <w:basedOn w:val="Normal"/>
    <w:qFormat/>
    <w:rsid w:val="00165751"/>
    <w:pPr>
      <w:ind w:left="720"/>
      <w:contextualSpacing/>
    </w:pPr>
  </w:style>
  <w:style w:type="paragraph" w:customStyle="1" w:styleId="01-standardshead">
    <w:name w:val="01-standards head"/>
    <w:basedOn w:val="Normal"/>
    <w:link w:val="01-standardsheadChar"/>
    <w:rsid w:val="0006078F"/>
    <w:pPr>
      <w:pBdr>
        <w:bottom w:val="single" w:sz="4" w:space="2" w:color="808080"/>
      </w:pBdr>
      <w:tabs>
        <w:tab w:val="right" w:pos="9360"/>
      </w:tabs>
      <w:spacing w:before="180" w:after="40" w:line="240" w:lineRule="auto"/>
    </w:pPr>
    <w:rPr>
      <w:rFonts w:ascii="Franklin Gothic Book" w:eastAsia="Calibri" w:hAnsi="Franklin Gothic Book" w:cs="Calibri"/>
      <w:color w:val="007AB2"/>
      <w:szCs w:val="20"/>
    </w:rPr>
  </w:style>
  <w:style w:type="character" w:customStyle="1" w:styleId="01-standardsheadChar">
    <w:name w:val="01-standards head Char"/>
    <w:basedOn w:val="DefaultParagraphFont"/>
    <w:link w:val="01-standardshead"/>
    <w:rsid w:val="0006078F"/>
    <w:rPr>
      <w:rFonts w:ascii="Franklin Gothic Book" w:eastAsia="Calibri" w:hAnsi="Franklin Gothic Book" w:cs="Calibri"/>
      <w:color w:val="007AB2"/>
      <w:sz w:val="20"/>
      <w:szCs w:val="20"/>
    </w:rPr>
  </w:style>
  <w:style w:type="paragraph" w:customStyle="1" w:styleId="subhead">
    <w:name w:val="sub head"/>
    <w:basedOn w:val="Normal"/>
    <w:autoRedefine/>
    <w:rsid w:val="00325993"/>
    <w:pPr>
      <w:spacing w:before="120" w:line="240" w:lineRule="auto"/>
    </w:pPr>
    <w:rPr>
      <w:rFonts w:eastAsia="Times New Roman" w:cs="Times New Roman"/>
      <w:b/>
      <w:color w:val="000080"/>
      <w:szCs w:val="24"/>
    </w:rPr>
  </w:style>
  <w:style w:type="paragraph" w:customStyle="1" w:styleId="Delimiter">
    <w:name w:val="Delimiter"/>
    <w:basedOn w:val="Normal"/>
    <w:rsid w:val="00325993"/>
    <w:pPr>
      <w:numPr>
        <w:numId w:val="6"/>
      </w:numPr>
      <w:spacing w:before="40" w:after="40" w:line="240" w:lineRule="auto"/>
    </w:pPr>
    <w:rPr>
      <w:rFonts w:eastAsia="Calibri" w:cs="Times New Roman"/>
      <w:szCs w:val="20"/>
      <w:lang w:bidi="en-US"/>
    </w:rPr>
  </w:style>
  <w:style w:type="paragraph" w:customStyle="1" w:styleId="Bibliography1">
    <w:name w:val="Bibliography1"/>
    <w:aliases w:val="bi"/>
    <w:basedOn w:val="Normal"/>
    <w:rsid w:val="00325993"/>
    <w:pPr>
      <w:spacing w:line="480" w:lineRule="auto"/>
      <w:ind w:firstLine="720"/>
    </w:pPr>
    <w:rPr>
      <w:rFonts w:ascii="Times" w:eastAsia="Times New Roman" w:hAnsi="Times" w:cs="Times New Roman"/>
      <w:szCs w:val="24"/>
    </w:rPr>
  </w:style>
  <w:style w:type="paragraph" w:styleId="NormalWeb">
    <w:name w:val="Normal (Web)"/>
    <w:basedOn w:val="Normal"/>
    <w:uiPriority w:val="99"/>
    <w:rsid w:val="00325993"/>
    <w:pPr>
      <w:spacing w:before="100" w:beforeAutospacing="1" w:after="100" w:afterAutospacing="1" w:line="240" w:lineRule="auto"/>
    </w:pPr>
    <w:rPr>
      <w:rFonts w:ascii="Times" w:eastAsia="Times" w:hAnsi="Times" w:cs="Times New Roman"/>
      <w:szCs w:val="20"/>
    </w:rPr>
  </w:style>
  <w:style w:type="paragraph" w:customStyle="1" w:styleId="Header-Center">
    <w:name w:val="Header-Center"/>
    <w:basedOn w:val="Normal"/>
    <w:qFormat/>
    <w:rsid w:val="00325993"/>
    <w:pPr>
      <w:spacing w:line="240" w:lineRule="auto"/>
      <w:jc w:val="center"/>
    </w:pPr>
    <w:rPr>
      <w:rFonts w:eastAsia="Times New Roman" w:cs="Times New Roman"/>
      <w:b/>
      <w:color w:val="000090"/>
      <w:szCs w:val="26"/>
    </w:rPr>
  </w:style>
  <w:style w:type="paragraph" w:styleId="Header">
    <w:name w:val="header"/>
    <w:basedOn w:val="Normal"/>
    <w:link w:val="HeaderChar"/>
    <w:uiPriority w:val="99"/>
    <w:unhideWhenUsed/>
    <w:rsid w:val="006E1CCD"/>
    <w:pPr>
      <w:tabs>
        <w:tab w:val="center" w:pos="4680"/>
        <w:tab w:val="right" w:pos="9360"/>
      </w:tabs>
      <w:spacing w:line="240" w:lineRule="auto"/>
    </w:pPr>
  </w:style>
  <w:style w:type="character" w:customStyle="1" w:styleId="HeaderChar">
    <w:name w:val="Header Char"/>
    <w:basedOn w:val="DefaultParagraphFont"/>
    <w:link w:val="Header"/>
    <w:uiPriority w:val="99"/>
    <w:rsid w:val="006E1CCD"/>
    <w:rPr>
      <w:rFonts w:ascii="Perpetua" w:hAnsi="Perpetua"/>
      <w:sz w:val="24"/>
    </w:rPr>
  </w:style>
  <w:style w:type="paragraph" w:styleId="Footer">
    <w:name w:val="footer"/>
    <w:basedOn w:val="Normal"/>
    <w:link w:val="FooterChar"/>
    <w:uiPriority w:val="99"/>
    <w:unhideWhenUsed/>
    <w:rsid w:val="006E1CCD"/>
    <w:pPr>
      <w:tabs>
        <w:tab w:val="center" w:pos="4680"/>
        <w:tab w:val="right" w:pos="9360"/>
      </w:tabs>
      <w:spacing w:line="240" w:lineRule="auto"/>
    </w:pPr>
  </w:style>
  <w:style w:type="character" w:customStyle="1" w:styleId="FooterChar">
    <w:name w:val="Footer Char"/>
    <w:basedOn w:val="DefaultParagraphFont"/>
    <w:link w:val="Footer"/>
    <w:uiPriority w:val="99"/>
    <w:rsid w:val="006E1CCD"/>
    <w:rPr>
      <w:rFonts w:ascii="Perpetua" w:hAnsi="Perpetua"/>
      <w:sz w:val="24"/>
    </w:rPr>
  </w:style>
  <w:style w:type="character" w:styleId="Hyperlink">
    <w:name w:val="Hyperlink"/>
    <w:basedOn w:val="DefaultParagraphFont"/>
    <w:uiPriority w:val="99"/>
    <w:unhideWhenUsed/>
    <w:rsid w:val="006B55E9"/>
    <w:rPr>
      <w:color w:val="0000FF" w:themeColor="hyperlink"/>
      <w:u w:val="single"/>
    </w:rPr>
  </w:style>
  <w:style w:type="character" w:styleId="CommentReference">
    <w:name w:val="annotation reference"/>
    <w:basedOn w:val="DefaultParagraphFont"/>
    <w:uiPriority w:val="99"/>
    <w:semiHidden/>
    <w:unhideWhenUsed/>
    <w:rsid w:val="004D6FB4"/>
    <w:rPr>
      <w:sz w:val="16"/>
      <w:szCs w:val="16"/>
    </w:rPr>
  </w:style>
  <w:style w:type="paragraph" w:styleId="CommentText">
    <w:name w:val="annotation text"/>
    <w:basedOn w:val="Normal"/>
    <w:link w:val="CommentTextChar"/>
    <w:uiPriority w:val="99"/>
    <w:semiHidden/>
    <w:unhideWhenUsed/>
    <w:rsid w:val="004D6FB4"/>
    <w:pPr>
      <w:spacing w:line="240" w:lineRule="auto"/>
    </w:pPr>
    <w:rPr>
      <w:szCs w:val="20"/>
    </w:rPr>
  </w:style>
  <w:style w:type="character" w:customStyle="1" w:styleId="CommentTextChar">
    <w:name w:val="Comment Text Char"/>
    <w:basedOn w:val="DefaultParagraphFont"/>
    <w:link w:val="CommentText"/>
    <w:uiPriority w:val="99"/>
    <w:semiHidden/>
    <w:rsid w:val="004D6F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FB4"/>
    <w:rPr>
      <w:b/>
      <w:bCs/>
    </w:rPr>
  </w:style>
  <w:style w:type="character" w:customStyle="1" w:styleId="CommentSubjectChar">
    <w:name w:val="Comment Subject Char"/>
    <w:basedOn w:val="CommentTextChar"/>
    <w:link w:val="CommentSubject"/>
    <w:uiPriority w:val="99"/>
    <w:semiHidden/>
    <w:rsid w:val="004D6FB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976">
      <w:bodyDiv w:val="1"/>
      <w:marLeft w:val="0"/>
      <w:marRight w:val="0"/>
      <w:marTop w:val="0"/>
      <w:marBottom w:val="0"/>
      <w:divBdr>
        <w:top w:val="none" w:sz="0" w:space="0" w:color="auto"/>
        <w:left w:val="none" w:sz="0" w:space="0" w:color="auto"/>
        <w:bottom w:val="none" w:sz="0" w:space="0" w:color="auto"/>
        <w:right w:val="none" w:sz="0" w:space="0" w:color="auto"/>
      </w:divBdr>
    </w:div>
    <w:div w:id="374276209">
      <w:bodyDiv w:val="1"/>
      <w:marLeft w:val="0"/>
      <w:marRight w:val="0"/>
      <w:marTop w:val="0"/>
      <w:marBottom w:val="0"/>
      <w:divBdr>
        <w:top w:val="none" w:sz="0" w:space="0" w:color="auto"/>
        <w:left w:val="none" w:sz="0" w:space="0" w:color="auto"/>
        <w:bottom w:val="none" w:sz="0" w:space="0" w:color="auto"/>
        <w:right w:val="none" w:sz="0" w:space="0" w:color="auto"/>
      </w:divBdr>
    </w:div>
    <w:div w:id="403259056">
      <w:bodyDiv w:val="1"/>
      <w:marLeft w:val="0"/>
      <w:marRight w:val="0"/>
      <w:marTop w:val="0"/>
      <w:marBottom w:val="0"/>
      <w:divBdr>
        <w:top w:val="none" w:sz="0" w:space="0" w:color="auto"/>
        <w:left w:val="none" w:sz="0" w:space="0" w:color="auto"/>
        <w:bottom w:val="none" w:sz="0" w:space="0" w:color="auto"/>
        <w:right w:val="none" w:sz="0" w:space="0" w:color="auto"/>
      </w:divBdr>
    </w:div>
    <w:div w:id="1060791590">
      <w:bodyDiv w:val="1"/>
      <w:marLeft w:val="0"/>
      <w:marRight w:val="0"/>
      <w:marTop w:val="0"/>
      <w:marBottom w:val="0"/>
      <w:divBdr>
        <w:top w:val="none" w:sz="0" w:space="0" w:color="auto"/>
        <w:left w:val="none" w:sz="0" w:space="0" w:color="auto"/>
        <w:bottom w:val="none" w:sz="0" w:space="0" w:color="auto"/>
        <w:right w:val="none" w:sz="0" w:space="0" w:color="auto"/>
      </w:divBdr>
      <w:divsChild>
        <w:div w:id="1446734190">
          <w:marLeft w:val="0"/>
          <w:marRight w:val="0"/>
          <w:marTop w:val="300"/>
          <w:marBottom w:val="0"/>
          <w:divBdr>
            <w:top w:val="none" w:sz="0" w:space="0" w:color="auto"/>
            <w:left w:val="none" w:sz="0" w:space="0" w:color="auto"/>
            <w:bottom w:val="none" w:sz="0" w:space="0" w:color="auto"/>
            <w:right w:val="none" w:sz="0" w:space="0" w:color="auto"/>
          </w:divBdr>
          <w:divsChild>
            <w:div w:id="107702698">
              <w:marLeft w:val="0"/>
              <w:marRight w:val="0"/>
              <w:marTop w:val="0"/>
              <w:marBottom w:val="0"/>
              <w:divBdr>
                <w:top w:val="none" w:sz="0" w:space="0" w:color="auto"/>
                <w:left w:val="none" w:sz="0" w:space="0" w:color="auto"/>
                <w:bottom w:val="none" w:sz="0" w:space="0" w:color="auto"/>
                <w:right w:val="none" w:sz="0" w:space="0" w:color="auto"/>
              </w:divBdr>
              <w:divsChild>
                <w:div w:id="2087218874">
                  <w:marLeft w:val="0"/>
                  <w:marRight w:val="0"/>
                  <w:marTop w:val="0"/>
                  <w:marBottom w:val="0"/>
                  <w:divBdr>
                    <w:top w:val="none" w:sz="0" w:space="0" w:color="auto"/>
                    <w:left w:val="none" w:sz="0" w:space="0" w:color="auto"/>
                    <w:bottom w:val="none" w:sz="0" w:space="0" w:color="auto"/>
                    <w:right w:val="none" w:sz="0" w:space="0" w:color="auto"/>
                  </w:divBdr>
                  <w:divsChild>
                    <w:div w:id="1762481691">
                      <w:marLeft w:val="0"/>
                      <w:marRight w:val="0"/>
                      <w:marTop w:val="0"/>
                      <w:marBottom w:val="0"/>
                      <w:divBdr>
                        <w:top w:val="none" w:sz="0" w:space="0" w:color="auto"/>
                        <w:left w:val="none" w:sz="0" w:space="0" w:color="auto"/>
                        <w:bottom w:val="none" w:sz="0" w:space="0" w:color="auto"/>
                        <w:right w:val="none" w:sz="0" w:space="0" w:color="auto"/>
                      </w:divBdr>
                      <w:divsChild>
                        <w:div w:id="2098747037">
                          <w:marLeft w:val="0"/>
                          <w:marRight w:val="0"/>
                          <w:marTop w:val="0"/>
                          <w:marBottom w:val="0"/>
                          <w:divBdr>
                            <w:top w:val="none" w:sz="0" w:space="0" w:color="auto"/>
                            <w:left w:val="none" w:sz="0" w:space="0" w:color="auto"/>
                            <w:bottom w:val="none" w:sz="0" w:space="0" w:color="auto"/>
                            <w:right w:val="none" w:sz="0" w:space="0" w:color="auto"/>
                          </w:divBdr>
                          <w:divsChild>
                            <w:div w:id="180432042">
                              <w:marLeft w:val="0"/>
                              <w:marRight w:val="0"/>
                              <w:marTop w:val="150"/>
                              <w:marBottom w:val="0"/>
                              <w:divBdr>
                                <w:top w:val="none" w:sz="0" w:space="0" w:color="auto"/>
                                <w:left w:val="none" w:sz="0" w:space="0" w:color="auto"/>
                                <w:bottom w:val="none" w:sz="0" w:space="0" w:color="auto"/>
                                <w:right w:val="none" w:sz="0" w:space="0" w:color="auto"/>
                              </w:divBdr>
                              <w:divsChild>
                                <w:div w:id="1254900377">
                                  <w:marLeft w:val="0"/>
                                  <w:marRight w:val="0"/>
                                  <w:marTop w:val="0"/>
                                  <w:marBottom w:val="0"/>
                                  <w:divBdr>
                                    <w:top w:val="single" w:sz="6" w:space="0" w:color="AAAAAA"/>
                                    <w:left w:val="none" w:sz="0" w:space="0" w:color="auto"/>
                                    <w:bottom w:val="none" w:sz="0" w:space="0" w:color="auto"/>
                                    <w:right w:val="none" w:sz="0" w:space="0" w:color="auto"/>
                                  </w:divBdr>
                                  <w:divsChild>
                                    <w:div w:id="549146291">
                                      <w:marLeft w:val="0"/>
                                      <w:marRight w:val="0"/>
                                      <w:marTop w:val="150"/>
                                      <w:marBottom w:val="0"/>
                                      <w:divBdr>
                                        <w:top w:val="none" w:sz="0" w:space="0" w:color="auto"/>
                                        <w:left w:val="none" w:sz="0" w:space="0" w:color="auto"/>
                                        <w:bottom w:val="none" w:sz="0" w:space="0" w:color="auto"/>
                                        <w:right w:val="none" w:sz="0" w:space="0" w:color="auto"/>
                                      </w:divBdr>
                                      <w:divsChild>
                                        <w:div w:id="1928491777">
                                          <w:marLeft w:val="0"/>
                                          <w:marRight w:val="0"/>
                                          <w:marTop w:val="0"/>
                                          <w:marBottom w:val="0"/>
                                          <w:divBdr>
                                            <w:top w:val="none" w:sz="0" w:space="0" w:color="auto"/>
                                            <w:left w:val="none" w:sz="0" w:space="0" w:color="auto"/>
                                            <w:bottom w:val="none" w:sz="0" w:space="0" w:color="auto"/>
                                            <w:right w:val="none" w:sz="0" w:space="0" w:color="auto"/>
                                          </w:divBdr>
                                          <w:divsChild>
                                            <w:div w:id="66074524">
                                              <w:marLeft w:val="0"/>
                                              <w:marRight w:val="0"/>
                                              <w:marTop w:val="0"/>
                                              <w:marBottom w:val="0"/>
                                              <w:divBdr>
                                                <w:top w:val="none" w:sz="0" w:space="0" w:color="auto"/>
                                                <w:left w:val="none" w:sz="0" w:space="0" w:color="auto"/>
                                                <w:bottom w:val="none" w:sz="0" w:space="0" w:color="auto"/>
                                                <w:right w:val="none" w:sz="0" w:space="0" w:color="auto"/>
                                              </w:divBdr>
                                              <w:divsChild>
                                                <w:div w:id="10441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5242">
      <w:bodyDiv w:val="1"/>
      <w:marLeft w:val="0"/>
      <w:marRight w:val="0"/>
      <w:marTop w:val="0"/>
      <w:marBottom w:val="0"/>
      <w:divBdr>
        <w:top w:val="none" w:sz="0" w:space="0" w:color="auto"/>
        <w:left w:val="none" w:sz="0" w:space="0" w:color="auto"/>
        <w:bottom w:val="none" w:sz="0" w:space="0" w:color="auto"/>
        <w:right w:val="none" w:sz="0" w:space="0" w:color="auto"/>
      </w:divBdr>
    </w:div>
    <w:div w:id="1566599921">
      <w:bodyDiv w:val="1"/>
      <w:marLeft w:val="0"/>
      <w:marRight w:val="0"/>
      <w:marTop w:val="0"/>
      <w:marBottom w:val="0"/>
      <w:divBdr>
        <w:top w:val="none" w:sz="0" w:space="0" w:color="auto"/>
        <w:left w:val="none" w:sz="0" w:space="0" w:color="auto"/>
        <w:bottom w:val="none" w:sz="0" w:space="0" w:color="auto"/>
        <w:right w:val="none" w:sz="0" w:space="0" w:color="auto"/>
      </w:divBdr>
    </w:div>
    <w:div w:id="1617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9C02-E56F-4A76-9C7F-B9C2667B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9899</Words>
  <Characters>56427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jzimba</dc:creator>
  <cp:lastModifiedBy>jzimba</cp:lastModifiedBy>
  <cp:revision>3</cp:revision>
  <cp:lastPrinted>2011-05-15T09:08:00Z</cp:lastPrinted>
  <dcterms:created xsi:type="dcterms:W3CDTF">2011-07-06T14:22:00Z</dcterms:created>
  <dcterms:modified xsi:type="dcterms:W3CDTF">2011-07-06T14:24:00Z</dcterms:modified>
</cp:coreProperties>
</file>